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661DB0" w:rsidTr="004F5002">
        <w:trPr>
          <w:trHeight w:val="2687"/>
        </w:trPr>
        <w:tc>
          <w:tcPr>
            <w:tcW w:w="7475" w:type="dxa"/>
            <w:tcBorders>
              <w:top w:val="threeDEmboss" w:sz="48" w:space="0" w:color="auto"/>
              <w:left w:val="nil"/>
              <w:bottom w:val="threeDEmboss" w:sz="48" w:space="0" w:color="auto"/>
              <w:right w:val="dotted" w:sz="4" w:space="0" w:color="FFFFFF"/>
            </w:tcBorders>
          </w:tcPr>
          <w:p w:rsidR="00661DB0" w:rsidRDefault="00661DB0" w:rsidP="004F5002">
            <w:pPr>
              <w:jc w:val="center"/>
              <w:rPr>
                <w:rFonts w:ascii="Constantia" w:hAnsi="Constantia"/>
                <w:b/>
                <w:sz w:val="44"/>
                <w:szCs w:val="44"/>
              </w:rPr>
            </w:pPr>
            <w:r>
              <w:rPr>
                <w:rFonts w:ascii="Constantia" w:hAnsi="Constantia"/>
                <w:b/>
                <w:sz w:val="44"/>
                <w:szCs w:val="44"/>
              </w:rPr>
              <w:t>СОЛОНЕЦКИЙ МУНИЦИПАЛЬНЫЙ ВЕСТНИК</w:t>
            </w:r>
          </w:p>
          <w:p w:rsidR="00661DB0" w:rsidRDefault="00661DB0" w:rsidP="004F5002">
            <w:pPr>
              <w:jc w:val="center"/>
              <w:rPr>
                <w:rFonts w:ascii="Constantia" w:hAnsi="Constantia"/>
                <w:b/>
                <w:sz w:val="16"/>
                <w:szCs w:val="16"/>
              </w:rPr>
            </w:pPr>
          </w:p>
          <w:p w:rsidR="00661DB0" w:rsidRDefault="00661DB0" w:rsidP="004F5002">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661DB0" w:rsidRDefault="00661DB0" w:rsidP="004F5002">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661DB0" w:rsidTr="004F5002">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661DB0" w:rsidRDefault="00661DB0" w:rsidP="004F5002">
                  <w:pPr>
                    <w:jc w:val="center"/>
                    <w:rPr>
                      <w:rFonts w:ascii="Constantia" w:hAnsi="Constantia"/>
                      <w:b/>
                      <w:sz w:val="96"/>
                      <w:szCs w:val="96"/>
                    </w:rPr>
                  </w:pPr>
                  <w:r>
                    <w:rPr>
                      <w:rFonts w:ascii="Constantia" w:hAnsi="Constantia"/>
                      <w:b/>
                      <w:sz w:val="48"/>
                      <w:szCs w:val="48"/>
                    </w:rPr>
                    <w:t>№ 2</w:t>
                  </w:r>
                </w:p>
                <w:p w:rsidR="00661DB0" w:rsidRDefault="00661DB0" w:rsidP="004F5002">
                  <w:pPr>
                    <w:jc w:val="center"/>
                    <w:rPr>
                      <w:rFonts w:ascii="Constantia" w:hAnsi="Constantia"/>
                      <w:b/>
                      <w:sz w:val="48"/>
                      <w:szCs w:val="48"/>
                    </w:rPr>
                  </w:pPr>
                  <w:r>
                    <w:rPr>
                      <w:rFonts w:ascii="Constantia" w:hAnsi="Constantia"/>
                      <w:b/>
                    </w:rPr>
                    <w:t xml:space="preserve">  31 января</w:t>
                  </w:r>
                </w:p>
                <w:p w:rsidR="00661DB0" w:rsidRDefault="00661DB0" w:rsidP="004F5002">
                  <w:pPr>
                    <w:jc w:val="center"/>
                    <w:rPr>
                      <w:rFonts w:ascii="Constantia" w:hAnsi="Constantia"/>
                      <w:b/>
                      <w:sz w:val="32"/>
                      <w:szCs w:val="32"/>
                    </w:rPr>
                  </w:pPr>
                  <w:r>
                    <w:rPr>
                      <w:rFonts w:ascii="Constantia" w:hAnsi="Constantia"/>
                      <w:b/>
                      <w:sz w:val="32"/>
                      <w:szCs w:val="32"/>
                    </w:rPr>
                    <w:t>2016 года</w:t>
                  </w:r>
                  <w:r>
                    <w:rPr>
                      <w:rFonts w:ascii="Constantia" w:hAnsi="Constantia"/>
                      <w:b/>
                      <w:sz w:val="24"/>
                      <w:szCs w:val="24"/>
                    </w:rPr>
                    <w:t xml:space="preserve"> </w:t>
                  </w:r>
                </w:p>
              </w:tc>
            </w:tr>
          </w:tbl>
          <w:p w:rsidR="00661DB0" w:rsidRDefault="00661DB0" w:rsidP="004F5002">
            <w:pPr>
              <w:rPr>
                <w:rFonts w:ascii="Constantia" w:hAnsi="Constantia"/>
                <w:sz w:val="24"/>
                <w:szCs w:val="24"/>
              </w:rPr>
            </w:pPr>
          </w:p>
        </w:tc>
      </w:tr>
    </w:tbl>
    <w:p w:rsidR="00661DB0" w:rsidRPr="00661DB0" w:rsidRDefault="00661DB0" w:rsidP="00661DB0">
      <w:pPr>
        <w:pStyle w:val="a4"/>
        <w:rPr>
          <w:b/>
          <w:sz w:val="20"/>
        </w:rPr>
      </w:pPr>
      <w:r w:rsidRPr="00661DB0">
        <w:rPr>
          <w:b/>
          <w:sz w:val="20"/>
        </w:rPr>
        <w:t>СОВЕТ НАРОДНЫХ ДЕПУТАТОВ</w:t>
      </w:r>
    </w:p>
    <w:p w:rsidR="00661DB0" w:rsidRPr="00661DB0" w:rsidRDefault="00661DB0" w:rsidP="00661DB0">
      <w:pPr>
        <w:pStyle w:val="a4"/>
        <w:rPr>
          <w:b/>
          <w:sz w:val="20"/>
        </w:rPr>
      </w:pPr>
      <w:r w:rsidRPr="00661DB0">
        <w:rPr>
          <w:b/>
          <w:sz w:val="20"/>
        </w:rPr>
        <w:t>СОЛОНЕЦКОГО СЕЛЬСКОГО ПОСЕЛЕНИЯ</w:t>
      </w:r>
    </w:p>
    <w:p w:rsidR="00661DB0" w:rsidRPr="00661DB0" w:rsidRDefault="00661DB0" w:rsidP="00661DB0">
      <w:pPr>
        <w:pStyle w:val="1"/>
        <w:rPr>
          <w:sz w:val="20"/>
        </w:rPr>
      </w:pPr>
      <w:r w:rsidRPr="00661DB0">
        <w:rPr>
          <w:sz w:val="20"/>
        </w:rPr>
        <w:t>ВОРОБЬЕВСКОГО МУНИЦИПАЛЬНОГО РАЙОНА</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ВОРОНЕЖСКОЙ ОБЛАСТИ</w:t>
      </w:r>
    </w:p>
    <w:p w:rsidR="00661DB0" w:rsidRPr="00661DB0" w:rsidRDefault="00661DB0" w:rsidP="00661DB0">
      <w:pPr>
        <w:pStyle w:val="1"/>
        <w:rPr>
          <w:sz w:val="20"/>
        </w:rPr>
      </w:pPr>
      <w:r w:rsidRPr="00661DB0">
        <w:rPr>
          <w:sz w:val="20"/>
        </w:rPr>
        <w:t>РЕШЕНИЕ</w:t>
      </w:r>
    </w:p>
    <w:p w:rsidR="00661DB0" w:rsidRPr="00661DB0" w:rsidRDefault="00661DB0" w:rsidP="00661DB0">
      <w:pPr>
        <w:jc w:val="both"/>
        <w:rPr>
          <w:rFonts w:ascii="Times New Roman" w:hAnsi="Times New Roman" w:cs="Times New Roman"/>
          <w:sz w:val="20"/>
          <w:szCs w:val="20"/>
          <w:u w:val="single"/>
        </w:rPr>
      </w:pPr>
      <w:r w:rsidRPr="00661DB0">
        <w:rPr>
          <w:rFonts w:ascii="Times New Roman" w:hAnsi="Times New Roman" w:cs="Times New Roman"/>
          <w:sz w:val="20"/>
          <w:szCs w:val="20"/>
          <w:u w:val="single"/>
        </w:rPr>
        <w:t xml:space="preserve">от 28 января 2016 г.  № 2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с. Солонцы</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Об утверждении Положения о </w:t>
      </w:r>
    </w:p>
    <w:p w:rsidR="00661DB0" w:rsidRPr="00661DB0" w:rsidRDefault="00661DB0" w:rsidP="00661DB0">
      <w:pPr>
        <w:jc w:val="both"/>
        <w:rPr>
          <w:rFonts w:ascii="Times New Roman" w:hAnsi="Times New Roman" w:cs="Times New Roman"/>
          <w:sz w:val="20"/>
          <w:szCs w:val="20"/>
        </w:rPr>
      </w:pPr>
      <w:proofErr w:type="gramStart"/>
      <w:r w:rsidRPr="00661DB0">
        <w:rPr>
          <w:rFonts w:ascii="Times New Roman" w:hAnsi="Times New Roman" w:cs="Times New Roman"/>
          <w:sz w:val="20"/>
          <w:szCs w:val="20"/>
        </w:rPr>
        <w:t>порядке</w:t>
      </w:r>
      <w:proofErr w:type="gramEnd"/>
      <w:r w:rsidRPr="00661DB0">
        <w:rPr>
          <w:rFonts w:ascii="Times New Roman" w:hAnsi="Times New Roman" w:cs="Times New Roman"/>
          <w:sz w:val="20"/>
          <w:szCs w:val="20"/>
        </w:rPr>
        <w:t xml:space="preserve"> управления и распоряжения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муниципальным имуществом, </w:t>
      </w:r>
    </w:p>
    <w:p w:rsidR="00661DB0" w:rsidRPr="00661DB0" w:rsidRDefault="00661DB0" w:rsidP="00661DB0">
      <w:pPr>
        <w:jc w:val="both"/>
        <w:rPr>
          <w:rFonts w:ascii="Times New Roman" w:hAnsi="Times New Roman" w:cs="Times New Roman"/>
          <w:sz w:val="20"/>
          <w:szCs w:val="20"/>
        </w:rPr>
      </w:pPr>
      <w:proofErr w:type="gramStart"/>
      <w:r w:rsidRPr="00661DB0">
        <w:rPr>
          <w:rFonts w:ascii="Times New Roman" w:hAnsi="Times New Roman" w:cs="Times New Roman"/>
          <w:sz w:val="20"/>
          <w:szCs w:val="20"/>
        </w:rPr>
        <w:t>находящимся</w:t>
      </w:r>
      <w:proofErr w:type="gramEnd"/>
      <w:r w:rsidRPr="00661DB0">
        <w:rPr>
          <w:rFonts w:ascii="Times New Roman" w:hAnsi="Times New Roman" w:cs="Times New Roman"/>
          <w:sz w:val="20"/>
          <w:szCs w:val="20"/>
        </w:rPr>
        <w:t xml:space="preserve"> в собственности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Солонецкого сельского поселения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Воробьевского муниципального района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В соответствии с Федеральным законом от 6 октября 2003 года N 131-ФЗ "Об общих принципах организации местного самоуправления в Российской Федерации", Гражданским кодексом Российской Федерации, статьей 28 Устава Солонецкого сельского поселения Совет народных депутатов Солонецкого сельского поселения</w:t>
      </w:r>
      <w:r w:rsidRPr="00661DB0">
        <w:rPr>
          <w:rFonts w:ascii="Times New Roman" w:hAnsi="Times New Roman" w:cs="Times New Roman"/>
          <w:b/>
          <w:sz w:val="20"/>
          <w:szCs w:val="20"/>
        </w:rPr>
        <w:t xml:space="preserve"> </w:t>
      </w:r>
      <w:proofErr w:type="gramStart"/>
      <w:r w:rsidRPr="00661DB0">
        <w:rPr>
          <w:rFonts w:ascii="Times New Roman" w:hAnsi="Times New Roman" w:cs="Times New Roman"/>
          <w:b/>
          <w:sz w:val="20"/>
          <w:szCs w:val="20"/>
        </w:rPr>
        <w:t>р</w:t>
      </w:r>
      <w:proofErr w:type="gramEnd"/>
      <w:r w:rsidRPr="00661DB0">
        <w:rPr>
          <w:rFonts w:ascii="Times New Roman" w:hAnsi="Times New Roman" w:cs="Times New Roman"/>
          <w:b/>
          <w:sz w:val="20"/>
          <w:szCs w:val="20"/>
        </w:rPr>
        <w:t xml:space="preserve"> е ш и л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1.Утвердить прилагаемое Положение о порядке управления и распоряжения муниципальным имуществом, находящимся в собственности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2. Опубликовать настоящее решение в муниципальном печатном средстве массовой информации «Солонецкий муниципальный Вестник».</w:t>
      </w:r>
    </w:p>
    <w:p w:rsidR="00661DB0" w:rsidRPr="00661DB0" w:rsidRDefault="00661DB0" w:rsidP="00661DB0">
      <w:pPr>
        <w:jc w:val="both"/>
        <w:rPr>
          <w:rFonts w:ascii="Times New Roman" w:hAnsi="Times New Roman" w:cs="Times New Roman"/>
          <w:sz w:val="20"/>
          <w:szCs w:val="20"/>
          <w:highlight w:val="yellow"/>
        </w:rPr>
      </w:pPr>
      <w:r w:rsidRPr="00661DB0">
        <w:rPr>
          <w:rFonts w:ascii="Times New Roman" w:hAnsi="Times New Roman" w:cs="Times New Roman"/>
          <w:sz w:val="20"/>
          <w:szCs w:val="20"/>
        </w:rPr>
        <w:t>Глава Солонецкого</w:t>
      </w:r>
      <w:r w:rsidRPr="00661DB0">
        <w:rPr>
          <w:rFonts w:ascii="Times New Roman" w:hAnsi="Times New Roman" w:cs="Times New Roman"/>
          <w:sz w:val="20"/>
          <w:szCs w:val="20"/>
          <w:highlight w:val="yellow"/>
        </w:rPr>
        <w:t xml:space="preserve">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сельского поселения</w:t>
      </w:r>
      <w:r w:rsidRPr="00661DB0">
        <w:rPr>
          <w:rFonts w:ascii="Times New Roman" w:hAnsi="Times New Roman" w:cs="Times New Roman"/>
          <w:sz w:val="20"/>
          <w:szCs w:val="20"/>
        </w:rPr>
        <w:tab/>
      </w:r>
      <w:r w:rsidRPr="00661DB0">
        <w:rPr>
          <w:rFonts w:ascii="Times New Roman" w:hAnsi="Times New Roman" w:cs="Times New Roman"/>
          <w:sz w:val="20"/>
          <w:szCs w:val="20"/>
        </w:rPr>
        <w:tab/>
      </w:r>
      <w:r w:rsidRPr="00661DB0">
        <w:rPr>
          <w:rFonts w:ascii="Times New Roman" w:hAnsi="Times New Roman" w:cs="Times New Roman"/>
          <w:sz w:val="20"/>
          <w:szCs w:val="20"/>
        </w:rPr>
        <w:tab/>
      </w:r>
      <w:r w:rsidRPr="00661DB0">
        <w:rPr>
          <w:rFonts w:ascii="Times New Roman" w:hAnsi="Times New Roman" w:cs="Times New Roman"/>
          <w:sz w:val="20"/>
          <w:szCs w:val="20"/>
        </w:rPr>
        <w:tab/>
      </w:r>
      <w:r w:rsidRPr="00661DB0">
        <w:rPr>
          <w:rFonts w:ascii="Times New Roman" w:hAnsi="Times New Roman" w:cs="Times New Roman"/>
          <w:sz w:val="20"/>
          <w:szCs w:val="20"/>
        </w:rPr>
        <w:tab/>
        <w:t>Г.В.Саломатина</w:t>
      </w:r>
    </w:p>
    <w:p w:rsidR="00661DB0" w:rsidRPr="00661DB0" w:rsidRDefault="00661DB0" w:rsidP="00661DB0">
      <w:pPr>
        <w:jc w:val="both"/>
        <w:rPr>
          <w:rFonts w:ascii="Times New Roman" w:hAnsi="Times New Roman" w:cs="Times New Roman"/>
          <w:sz w:val="20"/>
          <w:szCs w:val="20"/>
        </w:rPr>
      </w:pPr>
    </w:p>
    <w:p w:rsidR="00661DB0" w:rsidRPr="00661DB0" w:rsidRDefault="00661DB0" w:rsidP="00661DB0">
      <w:pPr>
        <w:ind w:firstLine="708"/>
        <w:jc w:val="right"/>
        <w:rPr>
          <w:rFonts w:ascii="Times New Roman" w:hAnsi="Times New Roman" w:cs="Times New Roman"/>
          <w:sz w:val="20"/>
          <w:szCs w:val="20"/>
        </w:rPr>
      </w:pPr>
      <w:r w:rsidRPr="00661DB0">
        <w:rPr>
          <w:rFonts w:ascii="Times New Roman" w:hAnsi="Times New Roman" w:cs="Times New Roman"/>
          <w:sz w:val="20"/>
          <w:szCs w:val="20"/>
        </w:rPr>
        <w:t xml:space="preserve">Утверждено решением </w:t>
      </w:r>
    </w:p>
    <w:p w:rsidR="00661DB0" w:rsidRPr="00661DB0" w:rsidRDefault="00661DB0" w:rsidP="00661DB0">
      <w:pPr>
        <w:ind w:firstLine="708"/>
        <w:jc w:val="right"/>
        <w:rPr>
          <w:rFonts w:ascii="Times New Roman" w:hAnsi="Times New Roman" w:cs="Times New Roman"/>
          <w:sz w:val="20"/>
          <w:szCs w:val="20"/>
        </w:rPr>
      </w:pPr>
      <w:r w:rsidRPr="00661DB0">
        <w:rPr>
          <w:rFonts w:ascii="Times New Roman" w:hAnsi="Times New Roman" w:cs="Times New Roman"/>
          <w:sz w:val="20"/>
          <w:szCs w:val="20"/>
        </w:rPr>
        <w:t xml:space="preserve">Совета народных депутатов </w:t>
      </w:r>
    </w:p>
    <w:p w:rsidR="00661DB0" w:rsidRPr="00661DB0" w:rsidRDefault="00661DB0" w:rsidP="00661DB0">
      <w:pPr>
        <w:ind w:firstLine="708"/>
        <w:jc w:val="right"/>
        <w:rPr>
          <w:rFonts w:ascii="Times New Roman" w:hAnsi="Times New Roman" w:cs="Times New Roman"/>
          <w:sz w:val="20"/>
          <w:szCs w:val="20"/>
        </w:rPr>
      </w:pPr>
      <w:r w:rsidRPr="00661DB0">
        <w:rPr>
          <w:rFonts w:ascii="Times New Roman" w:hAnsi="Times New Roman" w:cs="Times New Roman"/>
          <w:sz w:val="20"/>
          <w:szCs w:val="20"/>
        </w:rPr>
        <w:t>Солонецкого сельского поселения</w:t>
      </w:r>
    </w:p>
    <w:p w:rsidR="00661DB0" w:rsidRPr="00661DB0" w:rsidRDefault="00661DB0" w:rsidP="00661DB0">
      <w:pPr>
        <w:ind w:firstLine="708"/>
        <w:jc w:val="right"/>
        <w:rPr>
          <w:rFonts w:ascii="Times New Roman" w:hAnsi="Times New Roman" w:cs="Times New Roman"/>
          <w:sz w:val="20"/>
          <w:szCs w:val="20"/>
        </w:rPr>
      </w:pPr>
      <w:r w:rsidRPr="00661DB0">
        <w:rPr>
          <w:rFonts w:ascii="Times New Roman" w:hAnsi="Times New Roman" w:cs="Times New Roman"/>
          <w:sz w:val="20"/>
          <w:szCs w:val="20"/>
        </w:rPr>
        <w:t xml:space="preserve"> от 28.01.2016 г №2</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Положение о порядке управления и распоряжения</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муниципальным имуществом, находящимся в собственности</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Солонецкого сельского поселения</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Воробьевского муниципального района</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 1. Общие положения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1.1. </w:t>
      </w:r>
      <w:proofErr w:type="gramStart"/>
      <w:r w:rsidRPr="00661DB0">
        <w:rPr>
          <w:rFonts w:ascii="Times New Roman" w:hAnsi="Times New Roman" w:cs="Times New Roman"/>
          <w:sz w:val="20"/>
          <w:szCs w:val="20"/>
        </w:rPr>
        <w:t>Положение о порядке управления и распоряжения муниципальным имуществом, находящимся в собственности Солонецкого сельского поселения (далее - Положение), разработано в соответствии с Конституцией Российской Федерации, Гражданским кодексом Российской Федерации, федеральными законами от 6 октября 2003 года №131-ФЗ "Об общих принципах организации местного самоуправления в Российской Федерации", от 14 ноября 2002 года №161-ФЗ "О государственных и муниципальных унитарных предприятиях", от 21 декабря 2001</w:t>
      </w:r>
      <w:proofErr w:type="gramEnd"/>
      <w:r w:rsidRPr="00661DB0">
        <w:rPr>
          <w:rFonts w:ascii="Times New Roman" w:hAnsi="Times New Roman" w:cs="Times New Roman"/>
          <w:sz w:val="20"/>
          <w:szCs w:val="20"/>
        </w:rPr>
        <w:t xml:space="preserve"> года №178-ФЗ "О приватизации государственного и муниципального имущества", Уставом Солонецкого сельского поселения, иными нормативными правовыми актами Российской Федерации, Воронежской области и Солонецкого сельского поселения. Настоящее Положение регулирует отношения в области создания, реорганизации и ликвидации муниципальных унитарных предприятий и учреждений, создаваемых Солонецким сельским поселением, управления ими, а также порядок владения, пользования и распоряжения иным имуществом, находящимся в собственности Солонецкого сельского </w:t>
      </w:r>
      <w:r w:rsidRPr="00661DB0">
        <w:rPr>
          <w:rFonts w:ascii="Times New Roman" w:hAnsi="Times New Roman" w:cs="Times New Roman"/>
          <w:sz w:val="20"/>
          <w:szCs w:val="20"/>
        </w:rPr>
        <w:lastRenderedPageBreak/>
        <w:t xml:space="preserve">поселения. Положение также регулирует порядок осуществления Солонецким сельским поселением полномочий учредителя (участника, члена) межмуниципальных организаций (объединений), необходимых для осуществления полномочий по решению вопросов местного значения.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1.2. </w:t>
      </w:r>
      <w:proofErr w:type="gramStart"/>
      <w:r w:rsidRPr="00661DB0">
        <w:rPr>
          <w:rFonts w:ascii="Times New Roman" w:hAnsi="Times New Roman" w:cs="Times New Roman"/>
          <w:sz w:val="20"/>
          <w:szCs w:val="20"/>
        </w:rPr>
        <w:t xml:space="preserve">Владение, пользование и распоряжение имуществом, находящимся в муниципальной собственности Солонецкого сельского поселения (далее - муниципальное имущество), является вопросом местного значения муниципального района в соответствии с Конституцией Российской Федерации,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Солонецкого сельского поселения, иными нормативными правовыми актами. </w:t>
      </w:r>
      <w:proofErr w:type="gramEnd"/>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1.3. Субъектом права собственности на муниципальное имущество является муниципальное образование Солонецкое сельское поселение (далее - поселение).</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1.4. Права собственника в отношении муниципального имущества от имени поселения осуществляет Совет народных депутатов Солонецкого сельского поселения (далее - Совет народных депутатов) Администрации Солонецкого сельского поселения (далее – Администрация поселения), а также иные лица в случаях, предусмотренных действующим законодательством и иными нормативными актами Российской Федерации, Воронежской области, Солонецкого сельского поселения. Администрация поселения является уполномоченным органом по управлению и распоряжению муниципальным имуществом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1.5. Администрация поселения вправе передавать муниципальное имущество во временное или постоянное пользование физическим или юридическим лицам, сдавать в аренду, отчуждать в установленном порядке, а также совершать с муниципальным имуществом иные сделки, не противоречащие действующему законодательству.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1.6. Действие настоящего Положения не распространяется на порядок управления и распоряжения: средствами бюджета Солонецкого сельского поселения, валютными ценностями, иными финансовыми активами Солонецкого сельского поселения; ценными бумагами; земельными участками, водными объектами и другими природными ресурсами. Порядок управления и распоряжения муниципальным имуществом, указанным в настоящем пункте, устанавливается федеральными и областными законами и нормативными правовыми актами органов местного самоуправления Солонецкого сельского поселения.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2. Муниципальное имущество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2.1. К муниципальному имуществу относятся все объекты, находящиеся на территории поселения и за его пределами, которые переданы поселению в результате разграничения государственной собственности либо приобретены на ином основании, установленном гражданским законодательством, а также объекты, отнесенные к муниципальной собственности поселения Уставом Солонецкого сельского поселения. Муниципальное имущество состоит из муниципальной казны Солонецкого сельского поселения и имущества, закрепленного за муниципальными унитарными предприятиями на праве хозяйственного ведения, оперативного управления и за муниципальными учреждениями на праве оперативного управления.</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2.2. В собственности Солонецкого сельского поселения может находиться: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 имущество, предназначенное для решения вопросов местного значения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N 131-ФЗ "Об</w:t>
      </w:r>
      <w:proofErr w:type="gramStart"/>
      <w:r w:rsidRPr="00661DB0">
        <w:rPr>
          <w:rFonts w:ascii="Times New Roman" w:hAnsi="Times New Roman" w:cs="Times New Roman"/>
          <w:sz w:val="20"/>
          <w:szCs w:val="20"/>
        </w:rPr>
        <w:t>4</w:t>
      </w:r>
      <w:proofErr w:type="gramEnd"/>
      <w:r w:rsidRPr="00661DB0">
        <w:rPr>
          <w:rFonts w:ascii="Times New Roman" w:hAnsi="Times New Roman" w:cs="Times New Roman"/>
          <w:sz w:val="20"/>
          <w:szCs w:val="20"/>
        </w:rPr>
        <w:t xml:space="preserve"> общих принципах организации местного самоуправления в Российской Федерации";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3) имущество, предназначенное для обеспечения деятельности органов местного самоуправления поселения и должностных лиц местного самоуправления поселения, муниципальных служащих,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2.3. К имуществу, предназначенному для решения вопросов местного значения, относится имущество, предусмотренное статьей 50 Федерального закона от 06 октября 2003 N 131-ФЗ "Об общих принципах организации местного самоуправления в Российской Федерации".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sz w:val="20"/>
          <w:szCs w:val="20"/>
        </w:rPr>
        <w:t xml:space="preserve">2.4. Муниципальную казну поселения составляют средства бюджета поселения и иное муниципальное имущество, не закрепленное за муниципальными унитарными предприятиями и учреждениями на праве хозяйственного ведения, оперативного управления. Имущество муниципальной казны поселения может быть передано юридическим и физическим лицам в хозяйственное ведение, оперативное управление, аренду, </w:t>
      </w:r>
      <w:r w:rsidRPr="00661DB0">
        <w:rPr>
          <w:rFonts w:ascii="Times New Roman" w:hAnsi="Times New Roman" w:cs="Times New Roman"/>
          <w:sz w:val="20"/>
          <w:szCs w:val="20"/>
        </w:rPr>
        <w:lastRenderedPageBreak/>
        <w:t>безвозмездное пользование, доверительное управление, залог (ипотеку), отчуждено в порядке, установленном действующим законодательством и настоящим Положением. Имущество муниципальной казны может быть объектом взыскания по обязательствам поселения в случаях, установленных действующим законодательством.</w:t>
      </w:r>
      <w:r w:rsidRPr="00661DB0">
        <w:rPr>
          <w:rFonts w:ascii="Times New Roman" w:hAnsi="Times New Roman" w:cs="Times New Roman"/>
          <w:b/>
          <w:sz w:val="20"/>
          <w:szCs w:val="20"/>
        </w:rPr>
        <w:t xml:space="preserve">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3. Государственная регистрация прав на муниципальное имущество.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3.1. Право муниципальной собственности, право хозяйственного ведения и право оперативного управления на объекты муниципального недвижимого имущества подлежат государственной регистрации в установленном законодательством порядке и возникают с момента такой регистрации. Наряду с государственной регистрацией права муниципальной собственности в случаях, установленных действующим законодательством, подлежат государственной регистрации и ограничения (обременения) прав на нее, в том числе сервитут, ипотека, аренда, безвозмездное пользование, доверительное управление. Государственная регистрация прав и ограничений (обременений) осуществляется как на вновь созданное или приобретенное имущество, так и на имущество, ранее учтенное в Реестре муниципальной собственности Солонецкого сельского поселения (далее - Реестр).</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3.2. Оформление и подачу документов для государственной регистрации прав на недвижимое имущество осуществляют:</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1) права муниципальной собственности на недвижимое имущество муниципальной казны – Администрация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2) права хозяйственного ведения и права оперативного управления - правообладатели;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3) права аренды - арендаторы, Администрация поселения; безвозмездного пользования – ссудополучатели; доверительного управления - доверительные управляющие;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 ограничения (обременения) права собственности (ипотека, сервитут) - лицо, в чью пользу устанавливается ограничение;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 права собственности при отчуждении муниципального имущества - физические и юридические лица, приобретающие имущество.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 Формы и порядок управления муниципальным имуществом Формами управления муниципальным имуществом являются: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 учет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2) учреждение, реорганизация и ликвидация муниципальных унитарных предприятий и муниципальных учреждений;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3) участие в деятельности межмуниципальных организаций и межмуниципальных объединений;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 осуществление </w:t>
      </w:r>
      <w:proofErr w:type="gramStart"/>
      <w:r w:rsidRPr="00661DB0">
        <w:rPr>
          <w:rFonts w:ascii="Times New Roman" w:hAnsi="Times New Roman" w:cs="Times New Roman"/>
          <w:sz w:val="20"/>
          <w:szCs w:val="20"/>
        </w:rPr>
        <w:t>контроля за</w:t>
      </w:r>
      <w:proofErr w:type="gramEnd"/>
      <w:r w:rsidRPr="00661DB0">
        <w:rPr>
          <w:rFonts w:ascii="Times New Roman" w:hAnsi="Times New Roman" w:cs="Times New Roman"/>
          <w:sz w:val="20"/>
          <w:szCs w:val="20"/>
        </w:rPr>
        <w:t xml:space="preserve"> сохранностью и использованием по назначению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b/>
          <w:sz w:val="20"/>
          <w:szCs w:val="20"/>
        </w:rPr>
        <w:t>4. Учет муниципального имущества</w:t>
      </w:r>
      <w:r w:rsidRPr="00661DB0">
        <w:rPr>
          <w:rFonts w:ascii="Times New Roman" w:hAnsi="Times New Roman" w:cs="Times New Roman"/>
          <w:sz w:val="20"/>
          <w:szCs w:val="20"/>
        </w:rPr>
        <w:t xml:space="preserve">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4.1.Учет муниципального имущества осуществляется посредством ведения Реестра муниципального имущества Солонецкого сельского поселения. Ведения Реестра муниципального имущества Солонецкого сельского поселения, осуществляется Администрацией поселения в порядке, установленном уполномоченным Правительством Российской Федерации,  в федеральном органе исполнительной власти.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 Учреждение, реорганизация и ликвидация муниципальных унитарных предприятий и муниципальных учреждений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4.2.1. Муниципальные унитарные предприятия, за которыми имущество закреплено на праве хозяйственного ведения, могут быть созданы для осуществления коммерческой деятельности в случаях: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 необходимости использования муниципального имущества, приватизация которого запрещена;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4.2.2. </w:t>
      </w:r>
      <w:proofErr w:type="gramStart"/>
      <w:r w:rsidRPr="00661DB0">
        <w:rPr>
          <w:rFonts w:ascii="Times New Roman" w:hAnsi="Times New Roman" w:cs="Times New Roman"/>
          <w:sz w:val="20"/>
          <w:szCs w:val="20"/>
        </w:rPr>
        <w:t xml:space="preserve">Муниципальное унитарное предприятие, за которым имущество закреплено на праве оперативного управления, может быть создано в случаях: 1) если преобладающая или значительная часть производимой продукции, выполняемых работ, оказываемых услуг предназначена для нужд поселения;6 2) необходимости осуществления деятельности по производству товаров, выполнению работ, оказываемых услуг, реализуемых по установленных государством ценам в целях решения социальных задач; </w:t>
      </w:r>
      <w:proofErr w:type="gramEnd"/>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3) необходимости осуществления отдельных дотируемых видов деятельности и ведения убыточных производств.</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4.2.3. Муниципальные учреждения создаются в целях осуществления муниципальным образованием управленческих, социально-культурных или иных функций некоммерческого характера. Муниципальное учреждение может быть автономным, бюджетным и казенным учреждением.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4.2.4. Решения о создании, реорганизации и ликвидации муниципальных унитарных предприятий и муниципальных учреждений принимается Администрацией поселения в форме постановления.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4.2.5. Учредителем муниципального унитарного предприятия выступает Администрация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lastRenderedPageBreak/>
        <w:t xml:space="preserve">4.2.6. Назначение и освобождение от должности руководителя муниципального унитарного предприятия осуществляет Глава поселения. О назначении и освобождении от должности руководителя муниципального унитарного предприятия издается распоряжение Администрации. Согласование приема на работу главного бухгалтера муниципального унитарного предприятия, заключения, изменения и прекращения трудового договора с ним осуществляет Глава поселения. Руководители муниципальных унитарных предприятий обязаны ежеквартально отчитываться на балансовой комиссии и представлять отчеты и бухгалтерскую отчетность о деятельности предприятия. Руководители муниципальных унитарных предприятий несут ответственность за результаты финансово-хозяйственной деятельности предприятий в соответствии с действующим законодательством и заключенным трудовым договором.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4.2.7. От имени поселения решения о создании, реорганизации и ликвидации муниципальных учреждений принимает Администрация поселения в порядке, установленном нормативными правовыми актами Солонецкого сельского поселения. О создании, реорганизации и ликвидации муниципального учреждения издается постановление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4.2.8. Осуществление функций и полномочий учредителя муниципальных учреждений, утверждение уставов муниципальных учреждений (внесение в них изменений), назначение и освобождение от должности руководителей муниципальных учреждений осуществляется в порядке, устанавливаемой Администрацией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4.3. Участие в деятельности межмуниципальных организаций, межмуниципальных объединений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4.3.1. В целях объединения финансовых средств, материальных и иных ресурсов для более эффективного решения вопросов местного значения поселения может быть учредителем (участником, членом) межмуниципальной организации, межмуниципального объединения. Решение об учреждении (участии, членстве) межмуниципальной организации, межмуниципального объединения принимаются Советом депутатов. Порядок участия поселения в межмуниципальной организации, межмуниципальном объединении определяется решением Совета депутатов. Участником в межмуниципальной организации, межмуниципальном объединении от имени Солонецкого сельского поселения выступает Администрация поселения. </w:t>
      </w:r>
      <w:proofErr w:type="gramStart"/>
      <w:r w:rsidRPr="00661DB0">
        <w:rPr>
          <w:rFonts w:ascii="Times New Roman" w:hAnsi="Times New Roman" w:cs="Times New Roman"/>
          <w:sz w:val="20"/>
          <w:szCs w:val="20"/>
        </w:rPr>
        <w:t xml:space="preserve">Для участия в деятельности межмуниципальной организации, имеющих в уставных капиталах акции (доли), являющиеся муниципальной собственностью поселения, распоряжением Администрации поселения в соответствии с действующим законодательством назначаются представители. </w:t>
      </w:r>
      <w:proofErr w:type="gramEnd"/>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4.4. Осуществление </w:t>
      </w:r>
      <w:proofErr w:type="gramStart"/>
      <w:r w:rsidRPr="00661DB0">
        <w:rPr>
          <w:rFonts w:ascii="Times New Roman" w:hAnsi="Times New Roman" w:cs="Times New Roman"/>
          <w:sz w:val="20"/>
          <w:szCs w:val="20"/>
        </w:rPr>
        <w:t>контроля за</w:t>
      </w:r>
      <w:proofErr w:type="gramEnd"/>
      <w:r w:rsidRPr="00661DB0">
        <w:rPr>
          <w:rFonts w:ascii="Times New Roman" w:hAnsi="Times New Roman" w:cs="Times New Roman"/>
          <w:sz w:val="20"/>
          <w:szCs w:val="20"/>
        </w:rPr>
        <w:t xml:space="preserve"> сохранностью и использованием по назначению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4.4.1. </w:t>
      </w:r>
      <w:proofErr w:type="gramStart"/>
      <w:r w:rsidRPr="00661DB0">
        <w:rPr>
          <w:rFonts w:ascii="Times New Roman" w:hAnsi="Times New Roman" w:cs="Times New Roman"/>
          <w:sz w:val="20"/>
          <w:szCs w:val="20"/>
        </w:rPr>
        <w:t>Контроль за</w:t>
      </w:r>
      <w:proofErr w:type="gramEnd"/>
      <w:r w:rsidRPr="00661DB0">
        <w:rPr>
          <w:rFonts w:ascii="Times New Roman" w:hAnsi="Times New Roman" w:cs="Times New Roman"/>
          <w:sz w:val="20"/>
          <w:szCs w:val="20"/>
        </w:rPr>
        <w:t xml:space="preserve"> сохранностью и использованием по назначению муниципального имущества осуществляется Администрацией поселения посредством проверок соблюдения условий договоров хозяйственного ведения, оперативного управления, аренды, безвозмездного пользования, доверительного управления, по результатам которых оформляются соответствующие акты.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4.4.2. Права, обязанности, ответственность сторон по договорам хозяйственного ведения, оперативного управления, аренды, безвозмездного пользования, доверительного управления об использовании имущества по назначению определяются условиями договоров.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4.4.3. Решение об изъятии и перераспределении излишнего, неиспользуемого либо используемого не по назначению муниципального имущества, закрепленного за муниципальными унитарными предприятиями, муниципальными учреждениями на праве хозяйственного ведения и оперативного управления, принимает Администрацией поселения.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4.5. Списание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4.5.1. Движимое и недвижимое муниципальное имущество, относящееся к основным средствам, закрепленное на праве хозяйственного ведения за муниципальными унитарными предприятиями и на праве оперативного управления за муниципальными учреждениями, может быть списано с их баланса как пришедшее в негодность вследствие физического износа, аварий, стихийных бедствий, нарушения нормальных условий эксплуатации, морально устаревшее. </w:t>
      </w:r>
      <w:proofErr w:type="gramStart"/>
      <w:r w:rsidRPr="00661DB0">
        <w:rPr>
          <w:rFonts w:ascii="Times New Roman" w:hAnsi="Times New Roman" w:cs="Times New Roman"/>
          <w:sz w:val="20"/>
          <w:szCs w:val="20"/>
        </w:rPr>
        <w:t xml:space="preserve">Списание основных средств производится только в тех случаях, когда восстановление их невозможно или экономически нецелесообразно, они в установленном порядке не могут быть реализованы либо переданы другим муниципальным унитарным предприятиям, муниципальным учреждениям или в собственность Российской Федерации, Воронежской  области, иных муниципальных образований; </w:t>
      </w:r>
      <w:proofErr w:type="gramEnd"/>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4.5.2. Муниципальное унитарное предприятие в установленном порядке осуществляет списание движимого имущества, закрепленного за ними на праве хозяйственного ведения, самостоятельно, за исключением случаев, установленных действующим законодательством;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4.5.3. Муниципальное бюджетное учреждение без согласия собственника не вправе распоряжаться, в том числе осуществлять списание, особо ценным движимым имуществом, закрепленным за ним собственником или приобретенным муниципальным бюджетным учреждением за счет средств, выделенных собственником на </w:t>
      </w:r>
      <w:r w:rsidRPr="00661DB0">
        <w:rPr>
          <w:rFonts w:ascii="Times New Roman" w:hAnsi="Times New Roman" w:cs="Times New Roman"/>
          <w:sz w:val="20"/>
          <w:szCs w:val="20"/>
        </w:rPr>
        <w:lastRenderedPageBreak/>
        <w:t xml:space="preserve">приобретение такого имущества, а также недвижимым имуществом. Остальным имуществом муниципальное бюджетное учреждение вправе распоряжаться самостоятельно, за исключением случаев, предусмотренных статьей 9.2. Федерального закона от 12 января 1996 N 7-ФЗ "О некоммерческих организациях";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4.5.4. Автономное учреждение без согласия учредителя не вправе распоряжаться, в том числе осуществлять списание, недвижимым имуществом и особо ценным движимым имуществом, </w:t>
      </w:r>
      <w:proofErr w:type="gramStart"/>
      <w:r w:rsidRPr="00661DB0">
        <w:rPr>
          <w:rFonts w:ascii="Times New Roman" w:hAnsi="Times New Roman" w:cs="Times New Roman"/>
          <w:sz w:val="20"/>
          <w:szCs w:val="20"/>
        </w:rPr>
        <w:t>закрепленными</w:t>
      </w:r>
      <w:proofErr w:type="gramEnd"/>
      <w:r w:rsidRPr="00661DB0">
        <w:rPr>
          <w:rFonts w:ascii="Times New Roman" w:hAnsi="Times New Roman" w:cs="Times New Roman"/>
          <w:sz w:val="20"/>
          <w:szCs w:val="20"/>
        </w:rPr>
        <w:t xml:space="preserve">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статьей 3 Федерального закона от 03.11.2006 N 174-ФЗ "Об автономных учреждениях";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4.5.5. Особо ценное движимое и недвижимое имущество, закрепленное за муниципальными учреждениями, указанное в 4.5.3, 4.5.4 настоящего Положения, а также объекты недвижимого имущества муниципального предприятия могут быть списаны с их баланса только после получения письменного разрешения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4.5.6. При самостоятельном списании основных средств муниципального учреждения, которым учреждения вправе распоряжаться самостоятельно, а также основных средств муниципального унитарного предприятия данные юридические лица письменно уведомляют Администрацию поселения о списании данного имущества. На основании полученных уведомлений Администрация поселения вносит соответствующие изменения в Реестр муниципального имущества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4.5.7. Для определения непригодности объектов основных сре</w:t>
      </w:r>
      <w:proofErr w:type="gramStart"/>
      <w:r w:rsidRPr="00661DB0">
        <w:rPr>
          <w:rFonts w:ascii="Times New Roman" w:hAnsi="Times New Roman" w:cs="Times New Roman"/>
          <w:sz w:val="20"/>
          <w:szCs w:val="20"/>
        </w:rPr>
        <w:t>дств к д</w:t>
      </w:r>
      <w:proofErr w:type="gramEnd"/>
      <w:r w:rsidRPr="00661DB0">
        <w:rPr>
          <w:rFonts w:ascii="Times New Roman" w:hAnsi="Times New Roman" w:cs="Times New Roman"/>
          <w:sz w:val="20"/>
          <w:szCs w:val="20"/>
        </w:rPr>
        <w:t>альнейшему использованию, невозможности или неэффективности их восстановления, а также для оформления документации на списание указанных объектов в муниципальном унитарном предприятии или в муниципальном учреждении (далее - организации) приказом руководителя создается постоянно действующая комиссия. В состав комиссии должно входить не менее 5 человек. Председателем комиссии назначается руководитель организации.</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В состав комиссии входят должностные лица, в том числе главный бухгалтер (бухгалтер) и лица, на которых возложена ответственность за сохранность основных средств. Для участия в работе комиссии в случае необходимости могут приглашаться технические специалисты и представители Администрации поселения. В компетенцию комиссии входит: 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 установление причин списания объекта; оценка возможности использования отдельных узлов, деталей, материалов списываемого объекта; составление акта на списание основных средств, акта на списание автотранспортных средств (с приложением актов об аварии, изложением причин, вызвавших аварию, если они имели место). 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 В актах о списании подробно излагаются причины списания объекта, состояние его основных частей, деталей и узлов. Составленные и подписанные комиссией акты на списание имущества утверждаются руководителем организации.</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4.5.8. Порядок выдачи разрешения на списание муниципального имущества: </w:t>
      </w:r>
      <w:proofErr w:type="gramStart"/>
      <w:r w:rsidRPr="00661DB0">
        <w:rPr>
          <w:rFonts w:ascii="Times New Roman" w:hAnsi="Times New Roman" w:cs="Times New Roman"/>
          <w:sz w:val="20"/>
          <w:szCs w:val="20"/>
        </w:rPr>
        <w:t>Для получения разрешения на списание муниципального имущества муниципальное унитарное предприятие или муниципальное учреждение представляет в Администрацию поселения следующие документы: ходатайство (письмо) с перечнем муниципального имущества, подлежащего списанию, с обоснованием нецелесообразности его использования; приказ (копию приказа) руководителя муниципального унитарного предприятия или муниципального учреждения о создании постоянно действующей комиссии по списанию (при изменении состава комиссии - приказ об изменении состава комиссии);</w:t>
      </w:r>
      <w:proofErr w:type="gramEnd"/>
      <w:r w:rsidRPr="00661DB0">
        <w:rPr>
          <w:rFonts w:ascii="Times New Roman" w:hAnsi="Times New Roman" w:cs="Times New Roman"/>
          <w:sz w:val="20"/>
          <w:szCs w:val="20"/>
        </w:rPr>
        <w:t xml:space="preserve"> акты на списание муниципального имущества, согласованные с Администрацией поселения; при списании автотранспортных средств - заключение организации, имеющей право на его выдачу о техническом состоянии списываемого имущества; при списании муниципального имущества, являющегося компьютерной, сложной электронной техникой, не достигшей 100 % износа, - заключение организации, имеющей право на его выдачу о техническом состоянии списываемого имущества;10 Администрация поселения в течение 10 рабочих дней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 готовит распоряжение с разрешением списания и направляет его в адрес руководителя муниципального унитарного предприятия или муниципального учреждения. Об объектах, не подлежащих списанию и исключенных в связи с этим из представленного перечня, руководителю муниципального унитарного предприятия или муниципального учреждения сообщается письменно. После получения распоряжения Администрации поселения 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lastRenderedPageBreak/>
        <w:t xml:space="preserve">4.5.9. </w:t>
      </w:r>
      <w:proofErr w:type="gramStart"/>
      <w:r w:rsidRPr="00661DB0">
        <w:rPr>
          <w:rFonts w:ascii="Times New Roman" w:hAnsi="Times New Roman" w:cs="Times New Roman"/>
          <w:sz w:val="20"/>
          <w:szCs w:val="20"/>
        </w:rPr>
        <w:t>Имущество, составляющее казну поселения, может быть списано как пришедшее в негодность вследствие физического износа, аварий, стихийных бедствий, нарушения нормальных условий эксплуатации, морально устаревшее, в тех случаях, когда восстановление его невозможно или экономически нецелесообразно, оно в установленном порядке не может быть реализованы либо передано муниципальным унитарным предприятиям, муниципальным учреждениям или в собственность Российской Федерации, Воронежской области, иных муниципальных образований.</w:t>
      </w:r>
      <w:proofErr w:type="gramEnd"/>
      <w:r w:rsidRPr="00661DB0">
        <w:rPr>
          <w:rFonts w:ascii="Times New Roman" w:hAnsi="Times New Roman" w:cs="Times New Roman"/>
          <w:sz w:val="20"/>
          <w:szCs w:val="20"/>
        </w:rPr>
        <w:t xml:space="preserve"> Для списания имущества, составляющего казну поселения, Администрация поселения принимается решение о создании комиссии в порядке, установленном подпунктом 4.5.7. настоящего Положения. На основании составленных и подписанных комиссией актов на списание муниципального имущества Администрация поселения принимается решение о списании муниципального имущества.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5. Формы и порядок распоряжения муниципальным имуществом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5.1. Формами распоряжения муниципальным имуществом являются: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 прием имущества в муниципальную собственность;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2) передача муниципального имущества в собственность Российской Федерации, Воронежской области, иных муниципальных образований;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3) распоряжение имуществом, принадлежащим муниципальным унитарным предприятиям на праве хозяйственного ведения, оперативного управления и муниципальным учреждениям на праве оперативного управления; 4) прекращение права хозяйственного ведения и права оперативного управления муниципальным имуществом;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 передача муниципального имущества в аренду, безвозмездное пользование, доверительное управление;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6) приватизация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7) передача муниципального имущества в залог;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8) отчуждение в собственность юридических и физических лиц муниципального имущества, на которое не распространяется действие11 Федерального закона от 21 декабря 2001 года N 178-ФЗ "О приватизации государственного и муниципального имущества".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5.2. Прием имущества в муниципальную собственность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5.2.1. Прием в муниципальную собственность поселения государственного имущества, принадлежащего на праве собственности Российской Федерации (федеральная собственность), осуществляется на основании решения Правительства Российской Федерации. Прием в муниципальную собственность государственного имущества, принадлежащего на праве собственности Воронежской области (областная собственность), осуществляется на основании соответствующего акта органа государственной власти Воронежской области. Прием в муниципальную собственность муниципального имущества, принадлежащего на праве собственности иному муниципальному образованию, осуществляется на основании соответствующего акта органа местного самоуправления муниципального образования. О приеме в муниципальную собственность движимого и недвижимого имущества федеральной и областной собственности, муниципального имущества иного муниципального образования издается постановление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5.2.2. Передача в муниципальную собственность имущества юридических и физических лиц, принадлежащего им на праве собственности, осуществляется на основании их обращений с заключением Администрацией поселения в порядке, установленном действующим законодательством, договоров дарения, купли-продажи, иных договоров и (или) оформлением соответствующих актов приема-передачи. О приеме имущества в муниципальную собственность издается постановление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5.3. Передача муниципального имущества в собственность Российской Федерации, Воронежской области, иных муниципальных образований.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5.3.1. Муниципальное имущество, находящееся в собственности Солонецкого сельского поселения может быть передано в собственность Российской Федерации, собственность Воронежской области, собственность иного муниципального образования, как на возмездной, так и на безвозмездной основе.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5.3.2.Передача недвижимого муниципального имущества и движимого муниципального имущества стоимостью свыше 5000 минимальных </w:t>
      </w:r>
      <w:proofErr w:type="gramStart"/>
      <w:r w:rsidRPr="00661DB0">
        <w:rPr>
          <w:rFonts w:ascii="Times New Roman" w:hAnsi="Times New Roman" w:cs="Times New Roman"/>
          <w:sz w:val="20"/>
          <w:szCs w:val="20"/>
        </w:rPr>
        <w:t>размеров оплаты труда</w:t>
      </w:r>
      <w:proofErr w:type="gramEnd"/>
      <w:r w:rsidRPr="00661DB0">
        <w:rPr>
          <w:rFonts w:ascii="Times New Roman" w:hAnsi="Times New Roman" w:cs="Times New Roman"/>
          <w:sz w:val="20"/>
          <w:szCs w:val="20"/>
        </w:rPr>
        <w:t xml:space="preserve"> передано в собственность Российской Федерации, собственность Воронежской области, собственность иного муниципального образования осуществляется на основании решения Совета депутатов, передача иного движимого муниципального имущества - на основании постановления Администрации поселения в порядке, установленном действующим законодательством.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5.4. Распоряжение имуществом, принадлежащим муниципальным унитарным предприятиям на праве хозяйственного ведения, оперативного управления и муниципальным учреждениям на праве оперативного управления.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lastRenderedPageBreak/>
        <w:t xml:space="preserve">5.4.1. </w:t>
      </w:r>
      <w:proofErr w:type="gramStart"/>
      <w:r w:rsidRPr="00661DB0">
        <w:rPr>
          <w:rFonts w:ascii="Times New Roman" w:hAnsi="Times New Roman" w:cs="Times New Roman"/>
          <w:sz w:val="20"/>
          <w:szCs w:val="20"/>
        </w:rPr>
        <w:t>Состав имущества поселения, закрепляемого за создаваемыми или реорганизуемыми муниципальными унитарными предприятиями на праве хозяйственного ведения, оперативного управления и муниципальными учреждениями на праве оперативного управления, определяется в соответствии с целями и задачами, установленными их уставами.</w:t>
      </w:r>
      <w:proofErr w:type="gramEnd"/>
      <w:r w:rsidRPr="00661DB0">
        <w:rPr>
          <w:rFonts w:ascii="Times New Roman" w:hAnsi="Times New Roman" w:cs="Times New Roman"/>
          <w:sz w:val="20"/>
          <w:szCs w:val="20"/>
        </w:rPr>
        <w:t xml:space="preserve"> В составе имущества, закрепляемого за автономными и бюджетными учреждениями, определяется перечень имущества, относящегося к особо ценному движимому имуществу. Виды такого имущества могут определяться в порядке, установленном Администрацией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5.4.2. Закрепление имущества поселения за муниципальным унитарным предприятием на праве хозяйственного ведения, оперативного управления и за казенным учреждением на праве оперативного управления осуществляется распоряжением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5.4.3. Закрепление недвижимого и особо ценного движимого имущества, иного имущества за автономным или бюджетным учреждением на праве оперативного управления осуществляется распоряжением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5.4.4. </w:t>
      </w:r>
      <w:proofErr w:type="gramStart"/>
      <w:r w:rsidRPr="00661DB0">
        <w:rPr>
          <w:rFonts w:ascii="Times New Roman" w:hAnsi="Times New Roman" w:cs="Times New Roman"/>
          <w:sz w:val="20"/>
          <w:szCs w:val="20"/>
        </w:rPr>
        <w:t>Движимое и недвижимое имущество, приобретенное муниципальными унитарными предприятиями или учреждениями по основаниям, предусмотренным действующим законодательством, принадлежит на праве собственности поселению и считается закрепленным за муниципальными унитарными предприятиями на праве хозяйственного ведения,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или с момента принятия движимого имущества</w:t>
      </w:r>
      <w:proofErr w:type="gramEnd"/>
      <w:r w:rsidRPr="00661DB0">
        <w:rPr>
          <w:rFonts w:ascii="Times New Roman" w:hAnsi="Times New Roman" w:cs="Times New Roman"/>
          <w:sz w:val="20"/>
          <w:szCs w:val="20"/>
        </w:rPr>
        <w:t xml:space="preserve"> к бухгалтерскому учету муниципальным унитарным предприятием или учреждением.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5.4.5. Муниципальное унитарное предприятие в праве самостоятельно распоряжаться принадлежащим ему на праве хозяйственного ведения движимым имуществом поселения, за исключением случаев, предусмотренных действующим законодательством. 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поселения. Муниципальное унитарное предприятие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осуществлять заимствование и принимать решения о совершении крупных сделок, сделок, в совершении которых имеется заинтересованность руководителя предприятия, только с письменного согласия Администрации поселения. 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поселения. Муниципальное унитарное предприятие вправе распоряжаться принадлежащим ему на праве оперативного управления движимым и недвижимым имуществом только с согласия Администрации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5.4.6. Муниципальные унитарные предприятия, которым имущество принадлежит на праве хозяйственного ведения, перечисляют часть прибыли, остающейся после уплаты налогов и иных обязательных платежей, в бюджет поселения в порядке, размерах и сроки, устанавливаемые Администрацией поселения.</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5.4.7. Муниципальное учреждение распоряжаются закрепленным за ними на праве оперативного управления имуществом муниципального района в соответствии с федеральным законодательством и нормативными правовыми актами органов местного самоуправления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5.5. Прекращение права хозяйственного ведения и права оперативного управления муниципальным имуществом. </w:t>
      </w:r>
      <w:proofErr w:type="gramStart"/>
      <w:r w:rsidRPr="00661DB0">
        <w:rPr>
          <w:rFonts w:ascii="Times New Roman" w:hAnsi="Times New Roman" w:cs="Times New Roman"/>
          <w:sz w:val="20"/>
          <w:szCs w:val="20"/>
        </w:rPr>
        <w:t>Право хозяйственного ведения или право оперативного управления муниципальным имуществом может быть прекращено на основании распоряжения Администрации поселения, за исключением имущества муниципального унитарного предприятия, в отношении которого арбитражным судом принято решение о введении одной из процедур, применяемой в деле о банкротстве, в соответствии с законодательством о несостоятельности (банкротстве), а также имущества, в отношении которого установлены ограничения судебными актами и актами других</w:t>
      </w:r>
      <w:proofErr w:type="gramEnd"/>
      <w:r w:rsidRPr="00661DB0">
        <w:rPr>
          <w:rFonts w:ascii="Times New Roman" w:hAnsi="Times New Roman" w:cs="Times New Roman"/>
          <w:sz w:val="20"/>
          <w:szCs w:val="20"/>
        </w:rPr>
        <w:t xml:space="preserve"> уполномоченных органов. Муниципальное имущество может быть изъято из хозяйственного ведения, оперативного управления муниципального унитарного предприятия и оперативного управления муниципального учреждения постановлением Администрации поселения, принятым по основаниям и в порядке, установленным федеральным законодательством, в том числе на основании вступившего в законную силу решения суда.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5.6. Передача муниципального имущества в аренду, безвозмездное пользование, доверительное управление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5.6.1. Имущество поселения может передаваться в аренду, безвозмездное пользование, доверительное управление путем заключения соответствующих договоров в соответствии с действующим законодательством. Условия предоставления имущества поселения в аренду, безвозмездное пользование, доверительное управление определяются решением Совета народных депутатов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lastRenderedPageBreak/>
        <w:t xml:space="preserve">5.6.2. Передача имущества поселения федеральным органам государственной власти, органам местного самоуправления, некоммерческим организациям, не осуществляющим приносящую доход деятельность, в аренду, безвозмездное пользование осуществляется в соответствии с его целевым назначением путем заключения соответствующих договоров.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5.6.3. Передача имущества поселения в случае предоставления муниципальной преференции осуществляется в соответствии с его целевым назначением в соответствии с действующим законодательством.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5.7. Приватизация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5.7.1. Приватизация муниципального имущества осуществляется в соответствии с законодательством Российской Федерации о приватизации, прогнозным планом (программой) приватизации имущества, находящегося в муниципальной собственности Солонецкого сельского поселения, утверждаемым решением Совета депутатов, иными нормативными правовыми актами органов местного самоуправления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5.7.2. Перечень муниципального имущества, подлежащего приватизации, разрабатывается Администрацией поселения и включается в прогнозный план (программу) приватизации имущества, находящегося в муниципальной собственности Солонецкого сельского поселения (далее - Программа), и утверждается решением Совета народных депутатов.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5.7.3. Продавцом муниципального имущества выступает Администрация поселения. Администрация поселения принимает решение об условиях и способе приватизации имущества поселения в соответствии с прогнозным планом (программой) приватизации имущества, находящегося в муниципальной собственности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5.7.4. Денежные средства в счет оплаты приватизируемого имущества поселения подлежат перечислению покупателем имущества поселения в бюджет поселения в размере и сроки, указанные в договоре купли-продажи имущества поселения.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 xml:space="preserve">5.8. Порядок передачи муниципального имущества в залог.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5.8.1. Движимое и недвижимое муниципальное имущество может передаваться в залог в случаях: обеспечения исполнения обязательств поселения перед кредиторами; обеспечения исполнения обязатель</w:t>
      </w:r>
      <w:proofErr w:type="gramStart"/>
      <w:r w:rsidRPr="00661DB0">
        <w:rPr>
          <w:rFonts w:ascii="Times New Roman" w:hAnsi="Times New Roman" w:cs="Times New Roman"/>
          <w:sz w:val="20"/>
          <w:szCs w:val="20"/>
        </w:rPr>
        <w:t>ств пр</w:t>
      </w:r>
      <w:proofErr w:type="gramEnd"/>
      <w:r w:rsidRPr="00661DB0">
        <w:rPr>
          <w:rFonts w:ascii="Times New Roman" w:hAnsi="Times New Roman" w:cs="Times New Roman"/>
          <w:sz w:val="20"/>
          <w:szCs w:val="20"/>
        </w:rPr>
        <w:t xml:space="preserve">едприятия перед кредиторами; обеспечения исполнения обязательств юридического лица или гражданина, осуществляющего предпринимательскую деятельность без образования юридического лица, перед кредиторами.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5.8.2. Предметом залога может быть любое муниципальное имущество, за исключением: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1) имущества, изъятого из гражданского оборота;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2) имущества, не подлежащего приватизации в соответствии с действующим законодательством;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3) имущества, в отношении которого принято решение о приватизации;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4) имущества, закрепленного за муниципальным учреждением, муниципальным предприятием на праве оперативного управления;</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5) имущества, закрепленного на праве хозяйственного ведения за муниципальным предприятием, в отношении которого принято решение о реорганизации или ликвидации;</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6) имущества, закрепленного на праве хозяйственного ведения за муниципальным предприятием, в отношении которого арбитражным судом принято решение о введении одной из процедур, применяемой в деле о банкротстве, в соответствии с законодательством о несостоятельности (банкротстве);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7) имущества, закрепленного за муниципальным предприятием на праве хозяйственного ведения, в отношении которого установлены ограничения судебными актами и актами других уполномоченных органов;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8) другого имущества, залог которого не допускается в соответствии с действующим законодательством.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5.8.3. Имущество, закрепленное за муниципальным учреждением, муниципальным предприятием на праве оперативного управления, может быть предметом залога только после его изъятия из оперативного управления в соответствии с действующим законодательством.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5.8.4. Залог муниципального имущества с целью обеспечения исполнения перед кредитором юридического или физического лица обязательств муниципального образования как поручителя осуществляется по договору поручительства, заключаемому Администрацией поселения с кредитором этого лица.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5.8.5. Движимое и </w:t>
      </w:r>
      <w:proofErr w:type="gramStart"/>
      <w:r w:rsidRPr="00661DB0">
        <w:rPr>
          <w:rFonts w:ascii="Times New Roman" w:hAnsi="Times New Roman" w:cs="Times New Roman"/>
          <w:sz w:val="20"/>
          <w:szCs w:val="20"/>
        </w:rPr>
        <w:t>недвижимое имущество поселения, являющееся предметом залога остается</w:t>
      </w:r>
      <w:proofErr w:type="gramEnd"/>
      <w:r w:rsidRPr="00661DB0">
        <w:rPr>
          <w:rFonts w:ascii="Times New Roman" w:hAnsi="Times New Roman" w:cs="Times New Roman"/>
          <w:sz w:val="20"/>
          <w:szCs w:val="20"/>
        </w:rPr>
        <w:t xml:space="preserve"> у залогодателя.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5.9. Отчуждение в собственность юридических и физических лиц муниципального имущества, на которое не распространяется действие Федерального закона от 21 декабря 2001 года N 178-ФЗ «О приватизации государственного и муниципального имущества». К отношениям по отчуждению муниципального имущества, на которое не распространяется действие Федерального закона от 21 декабря 2001 года N 178- ФЗ «О приватизации государственного и муниципального имущества», применяются нормы гражданского </w:t>
      </w:r>
      <w:r w:rsidRPr="00661DB0">
        <w:rPr>
          <w:rFonts w:ascii="Times New Roman" w:hAnsi="Times New Roman" w:cs="Times New Roman"/>
          <w:sz w:val="20"/>
          <w:szCs w:val="20"/>
        </w:rPr>
        <w:lastRenderedPageBreak/>
        <w:t xml:space="preserve">законодательства. Реализация муниципального имущества, на которое не распространяется действие Федерального закона от 21 декабря 2001 года N 178-ФЗ «О приватизации государственного и муниципального имущества», осуществляется по цене не ниже рыночной, определенной в соответствии с Федеральным законом от 29 июля 1998 года N 135-ФЗ «Об оценочной деятельности в Российской Федерации». </w:t>
      </w:r>
    </w:p>
    <w:p w:rsidR="00661DB0" w:rsidRPr="00661DB0" w:rsidRDefault="00661DB0" w:rsidP="00661DB0">
      <w:pPr>
        <w:ind w:firstLine="708"/>
        <w:jc w:val="both"/>
        <w:rPr>
          <w:rFonts w:ascii="Times New Roman" w:hAnsi="Times New Roman" w:cs="Times New Roman"/>
          <w:b/>
          <w:sz w:val="20"/>
          <w:szCs w:val="20"/>
        </w:rPr>
      </w:pPr>
      <w:r w:rsidRPr="00661DB0">
        <w:rPr>
          <w:rFonts w:ascii="Times New Roman" w:hAnsi="Times New Roman" w:cs="Times New Roman"/>
          <w:b/>
          <w:sz w:val="20"/>
          <w:szCs w:val="20"/>
        </w:rPr>
        <w:t>6. Организация контроля за эффективностью управления и распоряжения имуществом поселения</w:t>
      </w:r>
      <w:proofErr w:type="gramStart"/>
      <w:r w:rsidRPr="00661DB0">
        <w:rPr>
          <w:rFonts w:ascii="Times New Roman" w:hAnsi="Times New Roman" w:cs="Times New Roman"/>
          <w:b/>
          <w:sz w:val="20"/>
          <w:szCs w:val="20"/>
        </w:rPr>
        <w:t xml:space="preserve"> .</w:t>
      </w:r>
      <w:proofErr w:type="gramEnd"/>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6.1. </w:t>
      </w:r>
      <w:proofErr w:type="gramStart"/>
      <w:r w:rsidRPr="00661DB0">
        <w:rPr>
          <w:rFonts w:ascii="Times New Roman" w:hAnsi="Times New Roman" w:cs="Times New Roman"/>
          <w:sz w:val="20"/>
          <w:szCs w:val="20"/>
        </w:rPr>
        <w:t>Контроль за эффективностью управления муниципальным имуществом осуществляется в целях: достоверного установления фактического наличия, технического состояния имущества поселения и внесения изменений в данные о нем, содержащиеся в Реестре муниципального имущества Солонецкого сельского поселения; повышения доходности от коммерческого использования имущества поселения; повышения эффективности управления предприятиями и акционерными обществами, акции которых находятся в собственности поселения;</w:t>
      </w:r>
      <w:proofErr w:type="gramEnd"/>
      <w:r w:rsidRPr="00661DB0">
        <w:rPr>
          <w:rFonts w:ascii="Times New Roman" w:hAnsi="Times New Roman" w:cs="Times New Roman"/>
          <w:sz w:val="20"/>
          <w:szCs w:val="20"/>
        </w:rPr>
        <w:t xml:space="preserve"> определения обоснованности затрат бюджета поселения на содержание муниципального имущества.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6.2. </w:t>
      </w:r>
      <w:proofErr w:type="gramStart"/>
      <w:r w:rsidRPr="00661DB0">
        <w:rPr>
          <w:rFonts w:ascii="Times New Roman" w:hAnsi="Times New Roman" w:cs="Times New Roman"/>
          <w:sz w:val="20"/>
          <w:szCs w:val="20"/>
        </w:rPr>
        <w:t>Контроль за эффективностью управления и распоряжения муниципальным имуществом осуществляется в следующих формах: ежегодных документальных проверок данных бухгалтерской и иной отчетности организаций, владеющих имуществом поселения, на их соответствие данным, содержащимся в Реестре муниципального имущества Солонецкого сельского поселения; проверок фактического наличия, использования по назначению и сохранности имущества поселения; инвентаризации недвижимого имущества поселения, в том числе технической инвентаризации;</w:t>
      </w:r>
      <w:proofErr w:type="gramEnd"/>
      <w:r w:rsidRPr="00661DB0">
        <w:rPr>
          <w:rFonts w:ascii="Times New Roman" w:hAnsi="Times New Roman" w:cs="Times New Roman"/>
          <w:sz w:val="20"/>
          <w:szCs w:val="20"/>
        </w:rPr>
        <w:t xml:space="preserve"> </w:t>
      </w:r>
      <w:proofErr w:type="gramStart"/>
      <w:r w:rsidRPr="00661DB0">
        <w:rPr>
          <w:rFonts w:ascii="Times New Roman" w:hAnsi="Times New Roman" w:cs="Times New Roman"/>
          <w:sz w:val="20"/>
          <w:szCs w:val="20"/>
        </w:rPr>
        <w:t>аудиторских проверок организаций, владеющих имуществом поселения, проводимых в случаях и порядке, установленном федеральным законодательством; аудиторских проверок, организуемых предприятием в порядке, установленном федеральным законодательством; проверок соблюдения установленного настоящим Положением порядка распоряжения муниципальной собственностью; правовых экспертиз проектов договоров при совершении сделок с муниципальным имуществом на их соответствие федеральному, областному законодательству и нормативным правовым актам органов местного самоуправления поселения;</w:t>
      </w:r>
      <w:proofErr w:type="gramEnd"/>
      <w:r w:rsidRPr="00661DB0">
        <w:rPr>
          <w:rFonts w:ascii="Times New Roman" w:hAnsi="Times New Roman" w:cs="Times New Roman"/>
          <w:sz w:val="20"/>
          <w:szCs w:val="20"/>
        </w:rPr>
        <w:t xml:space="preserve"> проверок фактического наличия уставов предприятий, учреждений и трудовых договоров (контрактов) с руководителями предприятий, учреждений и соответствия их действующему законодательству; иных формах контроля, предусмотренных действующим законодательством и нормативными правовыми актами органов местного самоуправления Солонецкого сельского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6.3. </w:t>
      </w:r>
      <w:proofErr w:type="gramStart"/>
      <w:r w:rsidRPr="00661DB0">
        <w:rPr>
          <w:rFonts w:ascii="Times New Roman" w:hAnsi="Times New Roman" w:cs="Times New Roman"/>
          <w:sz w:val="20"/>
          <w:szCs w:val="20"/>
        </w:rPr>
        <w:t>Контроль за</w:t>
      </w:r>
      <w:proofErr w:type="gramEnd"/>
      <w:r w:rsidRPr="00661DB0">
        <w:rPr>
          <w:rFonts w:ascii="Times New Roman" w:hAnsi="Times New Roman" w:cs="Times New Roman"/>
          <w:sz w:val="20"/>
          <w:szCs w:val="20"/>
        </w:rPr>
        <w:t xml:space="preserve"> эффективностью управления и распоряжения имуществом поселения, включая контроль за соблюдением действующего законодательства, регламентирующего порядок управления и распоряжения муниципальным имуществом, осуществляют в соответствии с действующим законодательством и Уставом Солонецкого сельского поселения Администрация поселения, Совет народных депутатов.</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7. Финансирования деятельности по управлению и распоряжению имуществом поселения.</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7.1. Финансирование деятельности по управлению и распоряжению имуществом муниципального района осуществляется за счет средств бюджета Солонецкого сельского поселения. </w:t>
      </w:r>
    </w:p>
    <w:p w:rsidR="002F1DF8" w:rsidRPr="00661DB0" w:rsidRDefault="00661DB0" w:rsidP="00661DB0">
      <w:pPr>
        <w:rPr>
          <w:rFonts w:ascii="Times New Roman" w:hAnsi="Times New Roman" w:cs="Times New Roman"/>
          <w:sz w:val="20"/>
          <w:szCs w:val="20"/>
        </w:rPr>
      </w:pPr>
      <w:r w:rsidRPr="00661DB0">
        <w:rPr>
          <w:rFonts w:ascii="Times New Roman" w:hAnsi="Times New Roman" w:cs="Times New Roman"/>
          <w:sz w:val="20"/>
          <w:szCs w:val="20"/>
        </w:rPr>
        <w:t>7.2. Расходы по содержанию имущества поселения, закрепленного за учреждением на праве оперативного управления, несет это учреждение в соответствии с действующим законодательством.</w:t>
      </w:r>
    </w:p>
    <w:p w:rsidR="00661DB0" w:rsidRPr="00661DB0" w:rsidRDefault="00661DB0" w:rsidP="00661DB0">
      <w:pPr>
        <w:pStyle w:val="a4"/>
        <w:rPr>
          <w:b/>
          <w:sz w:val="20"/>
        </w:rPr>
      </w:pPr>
      <w:r w:rsidRPr="00661DB0">
        <w:rPr>
          <w:sz w:val="20"/>
        </w:rPr>
        <w:t>СОВЕТ НАРОДНЫХ ДЕПУТАТОВ</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СОЛОНЕЦКОГО СЕЛЬСКОГО ПОСЕЛЕНИЯ</w:t>
      </w:r>
    </w:p>
    <w:p w:rsidR="00661DB0" w:rsidRPr="00661DB0" w:rsidRDefault="00661DB0" w:rsidP="00661DB0">
      <w:pPr>
        <w:pStyle w:val="1"/>
        <w:rPr>
          <w:sz w:val="20"/>
        </w:rPr>
      </w:pPr>
      <w:r w:rsidRPr="00661DB0">
        <w:rPr>
          <w:sz w:val="20"/>
        </w:rPr>
        <w:t>ВОРОБЬЕВСКОГО МУНИЦИПАЛЬНОГО РАЙОНА</w:t>
      </w:r>
    </w:p>
    <w:p w:rsidR="00661DB0" w:rsidRPr="00661DB0" w:rsidRDefault="00661DB0" w:rsidP="00661DB0">
      <w:pPr>
        <w:jc w:val="center"/>
        <w:rPr>
          <w:rFonts w:ascii="Times New Roman" w:hAnsi="Times New Roman" w:cs="Times New Roman"/>
          <w:b/>
          <w:sz w:val="20"/>
          <w:szCs w:val="20"/>
        </w:rPr>
      </w:pPr>
      <w:r w:rsidRPr="00661DB0">
        <w:rPr>
          <w:rFonts w:ascii="Times New Roman" w:hAnsi="Times New Roman" w:cs="Times New Roman"/>
          <w:b/>
          <w:sz w:val="20"/>
          <w:szCs w:val="20"/>
        </w:rPr>
        <w:t>ВОРОНЕЖСКОЙ ОБЛАСТИ</w:t>
      </w:r>
    </w:p>
    <w:p w:rsidR="00661DB0" w:rsidRPr="00661DB0" w:rsidRDefault="00661DB0" w:rsidP="00661DB0">
      <w:pPr>
        <w:jc w:val="center"/>
        <w:rPr>
          <w:rFonts w:ascii="Times New Roman" w:hAnsi="Times New Roman" w:cs="Times New Roman"/>
          <w:b/>
          <w:bCs/>
          <w:sz w:val="20"/>
          <w:szCs w:val="20"/>
        </w:rPr>
      </w:pPr>
      <w:proofErr w:type="gramStart"/>
      <w:r w:rsidRPr="00661DB0">
        <w:rPr>
          <w:rFonts w:ascii="Times New Roman" w:hAnsi="Times New Roman" w:cs="Times New Roman"/>
          <w:b/>
          <w:bCs/>
          <w:sz w:val="20"/>
          <w:szCs w:val="20"/>
        </w:rPr>
        <w:t>Р</w:t>
      </w:r>
      <w:proofErr w:type="gramEnd"/>
      <w:r w:rsidRPr="00661DB0">
        <w:rPr>
          <w:rFonts w:ascii="Times New Roman" w:hAnsi="Times New Roman" w:cs="Times New Roman"/>
          <w:b/>
          <w:bCs/>
          <w:sz w:val="20"/>
          <w:szCs w:val="20"/>
        </w:rPr>
        <w:t xml:space="preserve"> Е Ш Е Н И Е</w:t>
      </w:r>
    </w:p>
    <w:p w:rsidR="00661DB0" w:rsidRPr="00661DB0" w:rsidRDefault="00661DB0" w:rsidP="00661DB0">
      <w:pPr>
        <w:spacing w:line="288" w:lineRule="auto"/>
        <w:jc w:val="both"/>
        <w:rPr>
          <w:rFonts w:ascii="Times New Roman" w:hAnsi="Times New Roman" w:cs="Times New Roman"/>
          <w:sz w:val="20"/>
          <w:szCs w:val="20"/>
          <w:u w:val="single"/>
        </w:rPr>
      </w:pPr>
      <w:r w:rsidRPr="00661DB0">
        <w:rPr>
          <w:rFonts w:ascii="Times New Roman" w:hAnsi="Times New Roman" w:cs="Times New Roman"/>
          <w:sz w:val="20"/>
          <w:szCs w:val="20"/>
          <w:u w:val="single"/>
        </w:rPr>
        <w:t xml:space="preserve">от  28.01.2016 г.  №  3  </w:t>
      </w:r>
    </w:p>
    <w:p w:rsidR="00661DB0" w:rsidRPr="00661DB0" w:rsidRDefault="00661DB0" w:rsidP="00661DB0">
      <w:pPr>
        <w:spacing w:line="288" w:lineRule="auto"/>
        <w:rPr>
          <w:rFonts w:ascii="Times New Roman" w:hAnsi="Times New Roman" w:cs="Times New Roman"/>
          <w:sz w:val="20"/>
          <w:szCs w:val="20"/>
        </w:rPr>
      </w:pPr>
      <w:r w:rsidRPr="00661DB0">
        <w:rPr>
          <w:rFonts w:ascii="Times New Roman" w:hAnsi="Times New Roman" w:cs="Times New Roman"/>
          <w:sz w:val="20"/>
          <w:szCs w:val="20"/>
        </w:rPr>
        <w:t xml:space="preserve">            с. Солонцы</w:t>
      </w:r>
    </w:p>
    <w:p w:rsidR="00661DB0" w:rsidRPr="00661DB0" w:rsidRDefault="00661DB0" w:rsidP="00661DB0">
      <w:pPr>
        <w:spacing w:before="100" w:beforeAutospacing="1" w:after="100" w:afterAutospacing="1"/>
        <w:ind w:right="5304"/>
        <w:jc w:val="both"/>
        <w:rPr>
          <w:rFonts w:ascii="Times New Roman" w:hAnsi="Times New Roman" w:cs="Times New Roman"/>
          <w:sz w:val="20"/>
          <w:szCs w:val="20"/>
        </w:rPr>
      </w:pPr>
      <w:r w:rsidRPr="00661DB0">
        <w:rPr>
          <w:rFonts w:ascii="Times New Roman" w:hAnsi="Times New Roman" w:cs="Times New Roman"/>
          <w:sz w:val="20"/>
          <w:szCs w:val="20"/>
        </w:rPr>
        <w:t>Об отчете главы Солонецкого сельского поселения Воробьевского муниципального района о результатах своей деятельности и деятельности администрации Солонецкого сельского поселения Воробьевского муниципального района за 2015 год</w:t>
      </w:r>
    </w:p>
    <w:p w:rsidR="00661DB0" w:rsidRPr="00661DB0" w:rsidRDefault="00661DB0" w:rsidP="00661DB0">
      <w:pPr>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Заслушав и обсудив отчет главы  Солонецкого сельского поселения Воробьевского муниципального района Саломатиной ГВ. «О результатах своей деятельности и деятельности администрации Солонецкого сельского поселения Воробьевского муниципального района за 2015 год», Совет народных депутатов </w:t>
      </w:r>
      <w:proofErr w:type="gramStart"/>
      <w:r w:rsidRPr="00661DB0">
        <w:rPr>
          <w:rFonts w:ascii="Times New Roman" w:hAnsi="Times New Roman" w:cs="Times New Roman"/>
          <w:b/>
          <w:sz w:val="20"/>
          <w:szCs w:val="20"/>
        </w:rPr>
        <w:t>р</w:t>
      </w:r>
      <w:proofErr w:type="gramEnd"/>
      <w:r w:rsidRPr="00661DB0">
        <w:rPr>
          <w:rFonts w:ascii="Times New Roman" w:hAnsi="Times New Roman" w:cs="Times New Roman"/>
          <w:b/>
          <w:sz w:val="20"/>
          <w:szCs w:val="20"/>
        </w:rPr>
        <w:t xml:space="preserve"> е ш и л:</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lastRenderedPageBreak/>
        <w:t>1.Утвердить отчет Главы Солонецкого сельского поселения Воробьевского  муниципального района Воронежской области за 2015 год (прилагается).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2.Признать работу Администрации Солонецкого сельского поселения Воробьевского  муниципального района Воронежской области за 2015 год удовлетворительной.</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3. Опубликовать настоящее решение в муниципальном печатном средстве массовой информации «Солонецкий муниципальный Вестник».</w:t>
      </w:r>
    </w:p>
    <w:p w:rsidR="00661DB0" w:rsidRPr="00661DB0" w:rsidRDefault="00661DB0" w:rsidP="00661DB0">
      <w:pPr>
        <w:rPr>
          <w:rFonts w:ascii="Times New Roman" w:hAnsi="Times New Roman" w:cs="Times New Roman"/>
          <w:sz w:val="20"/>
          <w:szCs w:val="20"/>
        </w:rPr>
      </w:pPr>
      <w:r w:rsidRPr="00661DB0">
        <w:rPr>
          <w:rFonts w:ascii="Times New Roman" w:hAnsi="Times New Roman" w:cs="Times New Roman"/>
          <w:sz w:val="20"/>
          <w:szCs w:val="20"/>
        </w:rPr>
        <w:t>Глава Солонецкого</w:t>
      </w:r>
    </w:p>
    <w:p w:rsidR="00661DB0" w:rsidRPr="00661DB0" w:rsidRDefault="00661DB0" w:rsidP="00661DB0">
      <w:pPr>
        <w:rPr>
          <w:rFonts w:ascii="Times New Roman" w:hAnsi="Times New Roman" w:cs="Times New Roman"/>
          <w:sz w:val="20"/>
          <w:szCs w:val="20"/>
        </w:rPr>
      </w:pPr>
      <w:r w:rsidRPr="00661DB0">
        <w:rPr>
          <w:rFonts w:ascii="Times New Roman" w:hAnsi="Times New Roman" w:cs="Times New Roman"/>
          <w:sz w:val="20"/>
          <w:szCs w:val="20"/>
        </w:rPr>
        <w:t>сельского поселения                                                                      Г.В.Саломатина</w:t>
      </w:r>
    </w:p>
    <w:p w:rsidR="00661DB0" w:rsidRPr="00661DB0" w:rsidRDefault="00661DB0" w:rsidP="00661DB0">
      <w:pPr>
        <w:spacing w:before="300" w:after="100" w:afterAutospacing="1" w:line="312" w:lineRule="atLeast"/>
        <w:jc w:val="right"/>
        <w:rPr>
          <w:rFonts w:ascii="Times New Roman" w:hAnsi="Times New Roman" w:cs="Times New Roman"/>
          <w:color w:val="000000"/>
          <w:sz w:val="20"/>
          <w:szCs w:val="20"/>
        </w:rPr>
      </w:pPr>
      <w:r w:rsidRPr="00661DB0">
        <w:rPr>
          <w:rFonts w:ascii="Times New Roman" w:hAnsi="Times New Roman" w:cs="Times New Roman"/>
          <w:color w:val="000000"/>
          <w:sz w:val="20"/>
          <w:szCs w:val="20"/>
        </w:rPr>
        <w:t>Приложение</w:t>
      </w:r>
    </w:p>
    <w:p w:rsidR="00661DB0" w:rsidRPr="00661DB0" w:rsidRDefault="00661DB0" w:rsidP="00661DB0">
      <w:pPr>
        <w:pStyle w:val="a6"/>
        <w:jc w:val="right"/>
        <w:rPr>
          <w:rFonts w:ascii="Times New Roman" w:hAnsi="Times New Roman" w:cs="Times New Roman"/>
          <w:sz w:val="20"/>
          <w:szCs w:val="20"/>
        </w:rPr>
      </w:pPr>
      <w:r w:rsidRPr="00661DB0">
        <w:rPr>
          <w:rFonts w:ascii="Times New Roman" w:hAnsi="Times New Roman" w:cs="Times New Roman"/>
          <w:sz w:val="20"/>
          <w:szCs w:val="20"/>
        </w:rPr>
        <w:t xml:space="preserve">к решению Совета народных депутатов </w:t>
      </w:r>
    </w:p>
    <w:p w:rsidR="00661DB0" w:rsidRPr="00661DB0" w:rsidRDefault="00661DB0" w:rsidP="00661DB0">
      <w:pPr>
        <w:pStyle w:val="a6"/>
        <w:jc w:val="right"/>
        <w:rPr>
          <w:rFonts w:ascii="Times New Roman" w:hAnsi="Times New Roman" w:cs="Times New Roman"/>
          <w:sz w:val="20"/>
          <w:szCs w:val="20"/>
        </w:rPr>
      </w:pPr>
      <w:r w:rsidRPr="00661DB0">
        <w:rPr>
          <w:rFonts w:ascii="Times New Roman" w:hAnsi="Times New Roman" w:cs="Times New Roman"/>
          <w:sz w:val="20"/>
          <w:szCs w:val="20"/>
        </w:rPr>
        <w:t>Солонецкого сельского поселения</w:t>
      </w:r>
    </w:p>
    <w:p w:rsidR="00661DB0" w:rsidRPr="00661DB0" w:rsidRDefault="00661DB0" w:rsidP="00661DB0">
      <w:pPr>
        <w:pStyle w:val="a6"/>
        <w:jc w:val="right"/>
        <w:rPr>
          <w:rFonts w:ascii="Times New Roman" w:hAnsi="Times New Roman" w:cs="Times New Roman"/>
          <w:sz w:val="20"/>
          <w:szCs w:val="20"/>
        </w:rPr>
      </w:pPr>
      <w:r w:rsidRPr="00661DB0">
        <w:rPr>
          <w:rFonts w:ascii="Times New Roman" w:hAnsi="Times New Roman" w:cs="Times New Roman"/>
          <w:sz w:val="20"/>
          <w:szCs w:val="20"/>
        </w:rPr>
        <w:t xml:space="preserve">от 28.01.2016 г </w:t>
      </w:r>
      <w:proofErr w:type="spellStart"/>
      <w:proofErr w:type="gramStart"/>
      <w:r w:rsidRPr="00661DB0">
        <w:rPr>
          <w:rFonts w:ascii="Times New Roman" w:hAnsi="Times New Roman" w:cs="Times New Roman"/>
          <w:sz w:val="20"/>
          <w:szCs w:val="20"/>
        </w:rPr>
        <w:t>г</w:t>
      </w:r>
      <w:proofErr w:type="spellEnd"/>
      <w:proofErr w:type="gramEnd"/>
      <w:r w:rsidRPr="00661DB0">
        <w:rPr>
          <w:rFonts w:ascii="Times New Roman" w:hAnsi="Times New Roman" w:cs="Times New Roman"/>
          <w:sz w:val="20"/>
          <w:szCs w:val="20"/>
        </w:rPr>
        <w:t xml:space="preserve"> №3                                                                                                            </w:t>
      </w:r>
    </w:p>
    <w:p w:rsidR="00661DB0" w:rsidRPr="00661DB0" w:rsidRDefault="00661DB0" w:rsidP="00661DB0">
      <w:pPr>
        <w:jc w:val="center"/>
        <w:rPr>
          <w:rFonts w:ascii="Times New Roman" w:hAnsi="Times New Roman" w:cs="Times New Roman"/>
          <w:b/>
          <w:sz w:val="20"/>
          <w:szCs w:val="20"/>
        </w:rPr>
      </w:pPr>
    </w:p>
    <w:p w:rsidR="00661DB0" w:rsidRPr="00661DB0" w:rsidRDefault="00661DB0" w:rsidP="00661DB0">
      <w:pPr>
        <w:jc w:val="center"/>
        <w:rPr>
          <w:rFonts w:ascii="Times New Roman" w:hAnsi="Times New Roman" w:cs="Times New Roman"/>
          <w:b/>
          <w:sz w:val="20"/>
          <w:szCs w:val="20"/>
        </w:rPr>
      </w:pPr>
    </w:p>
    <w:p w:rsidR="00661DB0" w:rsidRPr="00661DB0" w:rsidRDefault="00661DB0" w:rsidP="00661DB0">
      <w:pPr>
        <w:jc w:val="center"/>
        <w:rPr>
          <w:rFonts w:ascii="Times New Roman" w:hAnsi="Times New Roman" w:cs="Times New Roman"/>
          <w:b/>
          <w:sz w:val="20"/>
          <w:szCs w:val="20"/>
          <w:u w:val="single"/>
        </w:rPr>
      </w:pPr>
      <w:r w:rsidRPr="00661DB0">
        <w:rPr>
          <w:rFonts w:ascii="Times New Roman" w:hAnsi="Times New Roman" w:cs="Times New Roman"/>
          <w:b/>
          <w:sz w:val="20"/>
          <w:szCs w:val="20"/>
          <w:u w:val="single"/>
        </w:rPr>
        <w:t>О Т Ч Е Т</w:t>
      </w:r>
    </w:p>
    <w:p w:rsidR="00661DB0" w:rsidRPr="00661DB0" w:rsidRDefault="00661DB0" w:rsidP="00661DB0">
      <w:pPr>
        <w:jc w:val="center"/>
        <w:rPr>
          <w:rFonts w:ascii="Times New Roman" w:hAnsi="Times New Roman" w:cs="Times New Roman"/>
          <w:b/>
          <w:sz w:val="20"/>
          <w:szCs w:val="20"/>
          <w:u w:val="single"/>
        </w:rPr>
      </w:pPr>
      <w:r w:rsidRPr="00661DB0">
        <w:rPr>
          <w:rFonts w:ascii="Times New Roman" w:hAnsi="Times New Roman" w:cs="Times New Roman"/>
          <w:b/>
          <w:sz w:val="20"/>
          <w:szCs w:val="20"/>
          <w:u w:val="single"/>
        </w:rPr>
        <w:t xml:space="preserve">главы  Солонецкого  сельского   поселения о проделанной работе </w:t>
      </w:r>
    </w:p>
    <w:p w:rsidR="00661DB0" w:rsidRPr="00661DB0" w:rsidRDefault="00661DB0" w:rsidP="00661DB0">
      <w:pPr>
        <w:jc w:val="center"/>
        <w:rPr>
          <w:rFonts w:ascii="Times New Roman" w:hAnsi="Times New Roman" w:cs="Times New Roman"/>
          <w:b/>
          <w:sz w:val="20"/>
          <w:szCs w:val="20"/>
          <w:u w:val="single"/>
        </w:rPr>
      </w:pPr>
      <w:r w:rsidRPr="00661DB0">
        <w:rPr>
          <w:rFonts w:ascii="Times New Roman" w:hAnsi="Times New Roman" w:cs="Times New Roman"/>
          <w:b/>
          <w:sz w:val="20"/>
          <w:szCs w:val="20"/>
          <w:u w:val="single"/>
        </w:rPr>
        <w:t xml:space="preserve"> за 2015 г. и </w:t>
      </w:r>
      <w:proofErr w:type="gramStart"/>
      <w:r w:rsidRPr="00661DB0">
        <w:rPr>
          <w:rFonts w:ascii="Times New Roman" w:hAnsi="Times New Roman" w:cs="Times New Roman"/>
          <w:b/>
          <w:sz w:val="20"/>
          <w:szCs w:val="20"/>
          <w:u w:val="single"/>
        </w:rPr>
        <w:t>задачах</w:t>
      </w:r>
      <w:proofErr w:type="gramEnd"/>
      <w:r w:rsidRPr="00661DB0">
        <w:rPr>
          <w:rFonts w:ascii="Times New Roman" w:hAnsi="Times New Roman" w:cs="Times New Roman"/>
          <w:b/>
          <w:sz w:val="20"/>
          <w:szCs w:val="20"/>
          <w:u w:val="single"/>
        </w:rPr>
        <w:t xml:space="preserve"> на 2016 год</w:t>
      </w:r>
    </w:p>
    <w:p w:rsidR="00661DB0" w:rsidRPr="00661DB0" w:rsidRDefault="00661DB0" w:rsidP="00661DB0">
      <w:pPr>
        <w:ind w:firstLine="708"/>
        <w:jc w:val="center"/>
        <w:rPr>
          <w:rFonts w:ascii="Times New Roman" w:hAnsi="Times New Roman" w:cs="Times New Roman"/>
          <w:sz w:val="20"/>
          <w:szCs w:val="20"/>
        </w:rPr>
      </w:pPr>
      <w:r w:rsidRPr="00661DB0">
        <w:rPr>
          <w:rFonts w:ascii="Times New Roman" w:hAnsi="Times New Roman" w:cs="Times New Roman"/>
          <w:sz w:val="20"/>
          <w:szCs w:val="20"/>
        </w:rPr>
        <w:t>Добрый день дорогие жители наших сел, уважаемые депутаты, коллеги и гости!</w:t>
      </w:r>
    </w:p>
    <w:p w:rsidR="00661DB0" w:rsidRPr="00661DB0" w:rsidRDefault="00661DB0" w:rsidP="00661DB0">
      <w:pPr>
        <w:pStyle w:val="rtejustify"/>
        <w:ind w:firstLine="709"/>
        <w:rPr>
          <w:sz w:val="20"/>
          <w:szCs w:val="20"/>
        </w:rPr>
      </w:pPr>
      <w:r w:rsidRPr="00661DB0">
        <w:rPr>
          <w:sz w:val="20"/>
          <w:szCs w:val="20"/>
        </w:rPr>
        <w:t xml:space="preserve">Завершился ещё один год работы в рамках реализации 131-ФЗ «Об общих принципах организации местного самоуправления в Российской Федерации.  Вопросы местного значения органов местного самоуправления поселения определяются статьёй 14 вышеуказанного закона, а главная задача исполнительной власти - решая их, стремиться повышать качество жизни жителей, которое включает в себя не только такие характеристики как уровень дохода, здоровья, образования, но и возможности организации досуга, комфортные жилищные условия, благоприятную окружающую среду. Именно на решение этих проблем и была нацелена работа администрации Солонецкого сельского поселения в прошедшем году.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Ежегодные отчеты - это не просто традиция, а жизненная необходимость, поскольку на них наглядно видно, что сделано,  и что еще нужно сделать для поселения.</w:t>
      </w:r>
    </w:p>
    <w:p w:rsidR="00661DB0" w:rsidRPr="00661DB0" w:rsidRDefault="00661DB0" w:rsidP="00661DB0">
      <w:pPr>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По сложившейся традиции разрешите мне, главе поселения, в целях обеспечения гласности в работе органов местного самоуправления,  в соответствии со статьей 36 Федерального закона №131-ФЗ, отчитаться перед вами об итогах работы администрации Солонецкого сельского поселения за прошедший год. Предлагаемый вашему вниманию отчёт основан на показателях </w:t>
      </w:r>
      <w:proofErr w:type="gramStart"/>
      <w:r w:rsidRPr="00661DB0">
        <w:rPr>
          <w:rFonts w:ascii="Times New Roman" w:hAnsi="Times New Roman" w:cs="Times New Roman"/>
          <w:sz w:val="20"/>
          <w:szCs w:val="20"/>
        </w:rPr>
        <w:t>оценки эффективности деятельности органов местного самоуправления</w:t>
      </w:r>
      <w:proofErr w:type="gramEnd"/>
      <w:r w:rsidRPr="00661DB0">
        <w:rPr>
          <w:rFonts w:ascii="Times New Roman" w:hAnsi="Times New Roman" w:cs="Times New Roman"/>
          <w:sz w:val="20"/>
          <w:szCs w:val="20"/>
        </w:rPr>
        <w:t xml:space="preserve"> Солонецкого сельского поселения Воробьевского муниципального района, достигнутых в 2015 году. </w:t>
      </w:r>
    </w:p>
    <w:p w:rsidR="00661DB0" w:rsidRPr="00661DB0" w:rsidRDefault="00661DB0" w:rsidP="00661DB0">
      <w:pPr>
        <w:ind w:firstLine="708"/>
        <w:jc w:val="both"/>
        <w:rPr>
          <w:rFonts w:ascii="Times New Roman" w:hAnsi="Times New Roman" w:cs="Times New Roman"/>
          <w:color w:val="181818"/>
          <w:sz w:val="20"/>
          <w:szCs w:val="20"/>
        </w:rPr>
      </w:pPr>
      <w:r w:rsidRPr="00661DB0">
        <w:rPr>
          <w:rFonts w:ascii="Times New Roman" w:hAnsi="Times New Roman" w:cs="Times New Roman"/>
          <w:color w:val="181818"/>
          <w:sz w:val="20"/>
          <w:szCs w:val="20"/>
        </w:rPr>
        <w:t>Одной из главных направлений работы администрации в 2015 году - это выборы в Областную Думу и преобразование сельских поселений Воробьевского муниципального района. Объединение поселений дало возможность администрации поселения разработать  Стратегию социально-экономического развития Солонецкого сельского поселения Воробьевского муниципального района до 2020 года и принять все средне - срочные и долгосрочные документы. Содержащиеся в документах мероприятия дают нам возможность участвовать в  заявочных компаниях государственных программ Воронежской области. Стратегия разработана для определения целей и задач развития территории сельского поселения на долгосрочную перспективу.</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color w:val="181818"/>
          <w:sz w:val="20"/>
          <w:szCs w:val="20"/>
        </w:rPr>
        <w:t xml:space="preserve">Мы с вами сформировали орган местного самоуправления, избрали депутатский корпус Солонецкого сельского поселения, выбрали главу сельского поселения (разрешите представить Вам заместителя главы поселения </w:t>
      </w:r>
      <w:proofErr w:type="spellStart"/>
      <w:r w:rsidRPr="00661DB0">
        <w:rPr>
          <w:rFonts w:ascii="Times New Roman" w:hAnsi="Times New Roman" w:cs="Times New Roman"/>
          <w:color w:val="181818"/>
          <w:sz w:val="20"/>
          <w:szCs w:val="20"/>
        </w:rPr>
        <w:t>Ярметова</w:t>
      </w:r>
      <w:proofErr w:type="spellEnd"/>
      <w:r w:rsidRPr="00661DB0">
        <w:rPr>
          <w:rFonts w:ascii="Times New Roman" w:hAnsi="Times New Roman" w:cs="Times New Roman"/>
          <w:color w:val="181818"/>
          <w:sz w:val="20"/>
          <w:szCs w:val="20"/>
        </w:rPr>
        <w:t xml:space="preserve"> Виталия </w:t>
      </w:r>
      <w:proofErr w:type="spellStart"/>
      <w:r w:rsidRPr="00661DB0">
        <w:rPr>
          <w:rFonts w:ascii="Times New Roman" w:hAnsi="Times New Roman" w:cs="Times New Roman"/>
          <w:color w:val="181818"/>
          <w:sz w:val="20"/>
          <w:szCs w:val="20"/>
        </w:rPr>
        <w:t>Емельяновича</w:t>
      </w:r>
      <w:proofErr w:type="spellEnd"/>
      <w:r w:rsidRPr="00661DB0">
        <w:rPr>
          <w:rFonts w:ascii="Times New Roman" w:hAnsi="Times New Roman" w:cs="Times New Roman"/>
          <w:color w:val="181818"/>
          <w:sz w:val="20"/>
          <w:szCs w:val="20"/>
        </w:rPr>
        <w:t>). В результате преобразования численность жителей Солонецкого сельского поселения составила 3819</w:t>
      </w:r>
      <w:r w:rsidRPr="00661DB0">
        <w:rPr>
          <w:rFonts w:ascii="Times New Roman" w:hAnsi="Times New Roman" w:cs="Times New Roman"/>
          <w:sz w:val="20"/>
          <w:szCs w:val="20"/>
        </w:rPr>
        <w:t xml:space="preserve"> чел., родилось за прошедший год – 35 чел</w:t>
      </w:r>
      <w:proofErr w:type="gramStart"/>
      <w:r w:rsidRPr="00661DB0">
        <w:rPr>
          <w:rFonts w:ascii="Times New Roman" w:hAnsi="Times New Roman" w:cs="Times New Roman"/>
          <w:sz w:val="20"/>
          <w:szCs w:val="20"/>
        </w:rPr>
        <w:t xml:space="preserve"> ,</w:t>
      </w:r>
      <w:proofErr w:type="gramEnd"/>
      <w:r w:rsidRPr="00661DB0">
        <w:rPr>
          <w:rFonts w:ascii="Times New Roman" w:hAnsi="Times New Roman" w:cs="Times New Roman"/>
          <w:sz w:val="20"/>
          <w:szCs w:val="20"/>
        </w:rPr>
        <w:t xml:space="preserve"> умерло -  51 чел, прибыло – 33 человека, убыло -  70 человек.</w:t>
      </w:r>
    </w:p>
    <w:p w:rsidR="00661DB0" w:rsidRPr="00661DB0" w:rsidRDefault="00661DB0" w:rsidP="00661DB0">
      <w:pPr>
        <w:ind w:firstLine="708"/>
        <w:jc w:val="both"/>
        <w:rPr>
          <w:rFonts w:ascii="Times New Roman" w:hAnsi="Times New Roman" w:cs="Times New Roman"/>
          <w:color w:val="181818"/>
          <w:sz w:val="20"/>
          <w:szCs w:val="20"/>
        </w:rPr>
      </w:pPr>
      <w:r w:rsidRPr="00661DB0">
        <w:rPr>
          <w:rFonts w:ascii="Times New Roman" w:hAnsi="Times New Roman" w:cs="Times New Roman"/>
          <w:sz w:val="20"/>
          <w:szCs w:val="20"/>
        </w:rPr>
        <w:t xml:space="preserve"> Общая площадь территории в границах Солонецкого сельского поселения – 20 044 га, в </w:t>
      </w:r>
      <w:proofErr w:type="spellStart"/>
      <w:r w:rsidRPr="00661DB0">
        <w:rPr>
          <w:rFonts w:ascii="Times New Roman" w:hAnsi="Times New Roman" w:cs="Times New Roman"/>
          <w:sz w:val="20"/>
          <w:szCs w:val="20"/>
        </w:rPr>
        <w:t>т.ч</w:t>
      </w:r>
      <w:proofErr w:type="spellEnd"/>
      <w:r w:rsidRPr="00661DB0">
        <w:rPr>
          <w:rFonts w:ascii="Times New Roman" w:hAnsi="Times New Roman" w:cs="Times New Roman"/>
          <w:sz w:val="20"/>
          <w:szCs w:val="20"/>
        </w:rPr>
        <w:t xml:space="preserve">. земли населенных пунктов – 1 785 га. </w:t>
      </w:r>
    </w:p>
    <w:p w:rsidR="00661DB0" w:rsidRPr="00661DB0" w:rsidRDefault="00661DB0" w:rsidP="00661DB0">
      <w:pPr>
        <w:ind w:firstLine="720"/>
        <w:jc w:val="both"/>
        <w:rPr>
          <w:rFonts w:ascii="Times New Roman" w:hAnsi="Times New Roman" w:cs="Times New Roman"/>
          <w:sz w:val="20"/>
          <w:szCs w:val="20"/>
        </w:rPr>
      </w:pPr>
      <w:r w:rsidRPr="00661DB0">
        <w:rPr>
          <w:rFonts w:ascii="Times New Roman" w:hAnsi="Times New Roman" w:cs="Times New Roman"/>
          <w:sz w:val="20"/>
          <w:szCs w:val="20"/>
        </w:rPr>
        <w:t>На  территории   Солонецкого   сельского   поселения    расположены:   2 средние общеобразовательные школы, 2  неполных общеобразовательные школы, 4 детских  сада,   1 врачебная  амбулатория и 6   ФАП, 6 сельских дома культуры, 6 библиотек,  5 почтовых  отделения связи , 1 отделение сбербанка.</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Деятельность администрации поселения не возможна без решения проблем наших жителей. За 12 месяцев 2015 года в администрацию поселения поступило 18 письменных обращений. На   все  письма   были  даны  ответы  в  соответствии   с   Федеральным законом от 2 мая </w:t>
      </w:r>
      <w:smartTag w:uri="urn:schemas-microsoft-com:office:smarttags" w:element="metricconverter">
        <w:smartTagPr>
          <w:attr w:name="ProductID" w:val="2006 г"/>
        </w:smartTagPr>
        <w:r w:rsidRPr="00661DB0">
          <w:rPr>
            <w:rFonts w:ascii="Times New Roman" w:hAnsi="Times New Roman" w:cs="Times New Roman"/>
            <w:sz w:val="20"/>
            <w:szCs w:val="20"/>
          </w:rPr>
          <w:t>2006 г</w:t>
        </w:r>
      </w:smartTag>
      <w:r w:rsidRPr="00661DB0">
        <w:rPr>
          <w:rFonts w:ascii="Times New Roman" w:hAnsi="Times New Roman" w:cs="Times New Roman"/>
          <w:sz w:val="20"/>
          <w:szCs w:val="20"/>
        </w:rPr>
        <w:t xml:space="preserve">. N 59 "О порядке рассмотрения обращений граждан Российской Федерации", принимались   соответствующие решения   по   вопросам, поставленным в обращениях. </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lastRenderedPageBreak/>
        <w:t xml:space="preserve">- так по пос. Первомайскому поступило -  7 шт., - по </w:t>
      </w:r>
      <w:proofErr w:type="spellStart"/>
      <w:r w:rsidRPr="00661DB0">
        <w:rPr>
          <w:rFonts w:ascii="Times New Roman" w:hAnsi="Times New Roman" w:cs="Times New Roman"/>
          <w:sz w:val="20"/>
          <w:szCs w:val="20"/>
        </w:rPr>
        <w:t>с</w:t>
      </w:r>
      <w:proofErr w:type="gramStart"/>
      <w:r w:rsidRPr="00661DB0">
        <w:rPr>
          <w:rFonts w:ascii="Times New Roman" w:hAnsi="Times New Roman" w:cs="Times New Roman"/>
          <w:sz w:val="20"/>
          <w:szCs w:val="20"/>
        </w:rPr>
        <w:t>.К</w:t>
      </w:r>
      <w:proofErr w:type="gramEnd"/>
      <w:r w:rsidRPr="00661DB0">
        <w:rPr>
          <w:rFonts w:ascii="Times New Roman" w:hAnsi="Times New Roman" w:cs="Times New Roman"/>
          <w:sz w:val="20"/>
          <w:szCs w:val="20"/>
        </w:rPr>
        <w:t>вашино</w:t>
      </w:r>
      <w:proofErr w:type="spellEnd"/>
      <w:r w:rsidRPr="00661DB0">
        <w:rPr>
          <w:rFonts w:ascii="Times New Roman" w:hAnsi="Times New Roman" w:cs="Times New Roman"/>
          <w:sz w:val="20"/>
          <w:szCs w:val="20"/>
        </w:rPr>
        <w:t xml:space="preserve"> - 1, о работе уличного освещения, </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по совхозу Воробьевский -  5.</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 по </w:t>
      </w:r>
      <w:proofErr w:type="gramStart"/>
      <w:r w:rsidRPr="00661DB0">
        <w:rPr>
          <w:rFonts w:ascii="Times New Roman" w:hAnsi="Times New Roman" w:cs="Times New Roman"/>
          <w:sz w:val="20"/>
          <w:szCs w:val="20"/>
        </w:rPr>
        <w:t>с</w:t>
      </w:r>
      <w:proofErr w:type="gramEnd"/>
      <w:r w:rsidRPr="00661DB0">
        <w:rPr>
          <w:rFonts w:ascii="Times New Roman" w:hAnsi="Times New Roman" w:cs="Times New Roman"/>
          <w:sz w:val="20"/>
          <w:szCs w:val="20"/>
        </w:rPr>
        <w:t>. Солонцам – 1.</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 по </w:t>
      </w:r>
      <w:proofErr w:type="spellStart"/>
      <w:r w:rsidRPr="00661DB0">
        <w:rPr>
          <w:rFonts w:ascii="Times New Roman" w:hAnsi="Times New Roman" w:cs="Times New Roman"/>
          <w:sz w:val="20"/>
          <w:szCs w:val="20"/>
        </w:rPr>
        <w:t>с</w:t>
      </w:r>
      <w:proofErr w:type="gramStart"/>
      <w:r w:rsidRPr="00661DB0">
        <w:rPr>
          <w:rFonts w:ascii="Times New Roman" w:hAnsi="Times New Roman" w:cs="Times New Roman"/>
          <w:sz w:val="20"/>
          <w:szCs w:val="20"/>
        </w:rPr>
        <w:t>.З</w:t>
      </w:r>
      <w:proofErr w:type="gramEnd"/>
      <w:r w:rsidRPr="00661DB0">
        <w:rPr>
          <w:rFonts w:ascii="Times New Roman" w:hAnsi="Times New Roman" w:cs="Times New Roman"/>
          <w:sz w:val="20"/>
          <w:szCs w:val="20"/>
        </w:rPr>
        <w:t>атону</w:t>
      </w:r>
      <w:proofErr w:type="spellEnd"/>
      <w:r w:rsidRPr="00661DB0">
        <w:rPr>
          <w:rFonts w:ascii="Times New Roman" w:hAnsi="Times New Roman" w:cs="Times New Roman"/>
          <w:sz w:val="20"/>
          <w:szCs w:val="20"/>
        </w:rPr>
        <w:t xml:space="preserve"> – 2.</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по с.Каменка – 1.</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spellStart"/>
      <w:r w:rsidRPr="00661DB0">
        <w:rPr>
          <w:rFonts w:ascii="Times New Roman" w:hAnsi="Times New Roman" w:cs="Times New Roman"/>
          <w:sz w:val="20"/>
          <w:szCs w:val="20"/>
        </w:rPr>
        <w:t>х</w:t>
      </w:r>
      <w:proofErr w:type="gramStart"/>
      <w:r w:rsidRPr="00661DB0">
        <w:rPr>
          <w:rFonts w:ascii="Times New Roman" w:hAnsi="Times New Roman" w:cs="Times New Roman"/>
          <w:sz w:val="20"/>
          <w:szCs w:val="20"/>
        </w:rPr>
        <w:t>.Г</w:t>
      </w:r>
      <w:proofErr w:type="gramEnd"/>
      <w:r w:rsidRPr="00661DB0">
        <w:rPr>
          <w:rFonts w:ascii="Times New Roman" w:hAnsi="Times New Roman" w:cs="Times New Roman"/>
          <w:sz w:val="20"/>
          <w:szCs w:val="20"/>
        </w:rPr>
        <w:t>ринев</w:t>
      </w:r>
      <w:proofErr w:type="spellEnd"/>
      <w:r w:rsidRPr="00661DB0">
        <w:rPr>
          <w:rFonts w:ascii="Times New Roman" w:hAnsi="Times New Roman" w:cs="Times New Roman"/>
          <w:sz w:val="20"/>
          <w:szCs w:val="20"/>
        </w:rPr>
        <w:t xml:space="preserve"> -1.</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Для жителей сел, в здании администрации сельского поселения, по графику ведет прием глава администрации Воробьевского района, дают  квалифицированную консультацию работники пенсионного фонда и отдела социальной защиты населения.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Хочу отметить, что за 2015 год на приеме главы администрации района в сельском поселении – обращений не поступало.</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        В администрации поселения работает общественная приемная губернатора Воронежской области Алексея Васильевича Гордеева, куда также вы можете обратиться по любому вопросу. </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В соответствии с утвержденным графиком еженедельно главой  поселения осуществлялся прием жителей по личным вопросам. В отчетном году на личный прием к главе обратились 173 человека. Наибольшее число обращений поступило по вопросам ЖКХ. Все поднимаемые населением вопросы требуют компетентного и грамотного решения. Ни одно обращение не осталось без внимания, на все поступившие запросы жители получили полные и квалифицированные ответы. П</w:t>
      </w:r>
      <w:r w:rsidRPr="00661DB0">
        <w:rPr>
          <w:rFonts w:ascii="Times New Roman" w:hAnsi="Times New Roman" w:cs="Times New Roman"/>
          <w:color w:val="000000"/>
          <w:sz w:val="20"/>
          <w:szCs w:val="20"/>
        </w:rPr>
        <w:t>оступившие замечания и предложения были поставлены на контроль и исполнены ответственными должностными лицами администрации и руководителями муниципальных учреждений.</w:t>
      </w:r>
      <w:r w:rsidRPr="00661DB0">
        <w:rPr>
          <w:rFonts w:ascii="Times New Roman" w:hAnsi="Times New Roman" w:cs="Times New Roman"/>
          <w:sz w:val="20"/>
          <w:szCs w:val="20"/>
        </w:rPr>
        <w:t xml:space="preserve"> Встречи с жителями поселения на личном приеме и при проведении сходов и собраний  дают возможность получить объективную оценку состояния дел в поселении, оценить эффективность работы органов местного самоуправления.</w:t>
      </w:r>
    </w:p>
    <w:p w:rsidR="00661DB0" w:rsidRPr="00661DB0" w:rsidRDefault="00661DB0" w:rsidP="00661DB0">
      <w:pPr>
        <w:ind w:firstLine="720"/>
        <w:jc w:val="both"/>
        <w:rPr>
          <w:rFonts w:ascii="Times New Roman" w:hAnsi="Times New Roman" w:cs="Times New Roman"/>
          <w:sz w:val="20"/>
          <w:szCs w:val="20"/>
        </w:rPr>
      </w:pPr>
      <w:r w:rsidRPr="00661DB0">
        <w:rPr>
          <w:rFonts w:ascii="Times New Roman" w:hAnsi="Times New Roman" w:cs="Times New Roman"/>
          <w:sz w:val="20"/>
          <w:szCs w:val="20"/>
        </w:rPr>
        <w:t>Если какие-то вопросы не удалось решить до конца, то, поверьте, они поставлены на контроль для решения их в ближайшее время.</w:t>
      </w:r>
    </w:p>
    <w:p w:rsidR="00661DB0" w:rsidRPr="00661DB0" w:rsidRDefault="00661DB0" w:rsidP="00661DB0">
      <w:pPr>
        <w:ind w:firstLine="720"/>
        <w:jc w:val="both"/>
        <w:rPr>
          <w:rFonts w:ascii="Times New Roman" w:hAnsi="Times New Roman" w:cs="Times New Roman"/>
          <w:sz w:val="20"/>
          <w:szCs w:val="20"/>
        </w:rPr>
      </w:pPr>
      <w:r w:rsidRPr="00661DB0">
        <w:rPr>
          <w:rFonts w:ascii="Times New Roman" w:hAnsi="Times New Roman" w:cs="Times New Roman"/>
          <w:sz w:val="20"/>
          <w:szCs w:val="20"/>
        </w:rPr>
        <w:t>Одной из важнейших задач по-прежнему остается совершенствование муниципального управления, повышение эффективности и качества предоставления муниципальных услуг населению, в том числе в электронном формате.</w:t>
      </w:r>
    </w:p>
    <w:p w:rsidR="00661DB0" w:rsidRPr="00661DB0" w:rsidRDefault="00661DB0" w:rsidP="00661DB0">
      <w:pPr>
        <w:autoSpaceDE w:val="0"/>
        <w:autoSpaceDN w:val="0"/>
        <w:adjustRightInd w:val="0"/>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Важным механизмом </w:t>
      </w:r>
      <w:proofErr w:type="gramStart"/>
      <w:r w:rsidRPr="00661DB0">
        <w:rPr>
          <w:rFonts w:ascii="Times New Roman" w:hAnsi="Times New Roman" w:cs="Times New Roman"/>
          <w:sz w:val="20"/>
          <w:szCs w:val="20"/>
        </w:rPr>
        <w:t>обеспечения исполнения полномочий органов местного самоуправления</w:t>
      </w:r>
      <w:proofErr w:type="gramEnd"/>
      <w:r w:rsidRPr="00661DB0">
        <w:rPr>
          <w:rFonts w:ascii="Times New Roman" w:hAnsi="Times New Roman" w:cs="Times New Roman"/>
          <w:sz w:val="20"/>
          <w:szCs w:val="20"/>
        </w:rPr>
        <w:t xml:space="preserve">  являются еженедельные оперативные совещания с сотрудниками администрации. По мере необходимости, на совещания приглашаются руководители и сотрудники бюджетных учреждений поселения, руководители организаций, расположенных на территории поселения. Полезность оперативных совещаний очевидна не только потому, что на них рассматриваются наиболее важные вопросы,  требующие оперативного решения, но и в том, что они позволяют оценить подходы органов местного самоуправления к решению тех или иных вопросов, выработать наиболее оптимальные и согласованные решения.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Законодательным органом Солонецкого сельского поселения является Совет  народных депутатов. За 2015 год проведено – 7/7 заседаний Совета. Принято 19/19 правовых актов,  Основное направление: бюджет, налоги, изменения в Устав. Все нормативно - правовые документы обнародуются путем размещения информации в печатном издании « Солонецкий муниципальный Вестник», а также в электронном виде на официальном сайте поселения.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Проекты решений сессии, постановления администрации направляются в прокуратуру района и находятся под постоянным контролем  Воронежского правового управления. </w:t>
      </w:r>
    </w:p>
    <w:p w:rsidR="00661DB0" w:rsidRPr="00661DB0" w:rsidRDefault="00661DB0" w:rsidP="00661DB0">
      <w:pPr>
        <w:tabs>
          <w:tab w:val="left" w:pos="3195"/>
        </w:tabs>
        <w:ind w:firstLine="720"/>
        <w:jc w:val="both"/>
        <w:rPr>
          <w:rFonts w:ascii="Times New Roman" w:hAnsi="Times New Roman" w:cs="Times New Roman"/>
          <w:sz w:val="20"/>
          <w:szCs w:val="20"/>
          <w:highlight w:val="yellow"/>
        </w:rPr>
      </w:pPr>
      <w:r w:rsidRPr="00661DB0">
        <w:rPr>
          <w:rFonts w:ascii="Times New Roman" w:hAnsi="Times New Roman" w:cs="Times New Roman"/>
          <w:sz w:val="20"/>
          <w:szCs w:val="20"/>
        </w:rPr>
        <w:t xml:space="preserve">За отчетный период 2015 года администрацией Солонецкого сельского поселения принято 141 постановление и 303 распоряжения по вопросам осуществления полномочий и организации работы всех служб.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За 2015 год по  запросам  граждан  специалистами администрации было   выдано </w:t>
      </w:r>
      <w:r w:rsidRPr="00661DB0">
        <w:rPr>
          <w:rFonts w:ascii="Times New Roman" w:hAnsi="Times New Roman" w:cs="Times New Roman"/>
          <w:b/>
          <w:sz w:val="20"/>
          <w:szCs w:val="20"/>
        </w:rPr>
        <w:t xml:space="preserve"> </w:t>
      </w:r>
      <w:r w:rsidRPr="00661DB0">
        <w:rPr>
          <w:rFonts w:ascii="Times New Roman" w:hAnsi="Times New Roman" w:cs="Times New Roman"/>
          <w:sz w:val="20"/>
          <w:szCs w:val="20"/>
        </w:rPr>
        <w:t>2162</w:t>
      </w:r>
      <w:r w:rsidRPr="00661DB0">
        <w:rPr>
          <w:rFonts w:ascii="Times New Roman" w:hAnsi="Times New Roman" w:cs="Times New Roman"/>
          <w:color w:val="000000"/>
          <w:sz w:val="20"/>
          <w:szCs w:val="20"/>
        </w:rPr>
        <w:t xml:space="preserve"> </w:t>
      </w:r>
      <w:r w:rsidRPr="00661DB0">
        <w:rPr>
          <w:rFonts w:ascii="Times New Roman" w:hAnsi="Times New Roman" w:cs="Times New Roman"/>
          <w:color w:val="FF0000"/>
          <w:sz w:val="20"/>
          <w:szCs w:val="20"/>
        </w:rPr>
        <w:t xml:space="preserve"> </w:t>
      </w:r>
      <w:r w:rsidRPr="00661DB0">
        <w:rPr>
          <w:rFonts w:ascii="Times New Roman" w:hAnsi="Times New Roman" w:cs="Times New Roman"/>
          <w:sz w:val="20"/>
          <w:szCs w:val="20"/>
        </w:rPr>
        <w:t xml:space="preserve">справок и 123 характеристики в  различные   инстанции.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По просьбе граждан  было  осуществлено  156 нотариальных  действий.</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Гражданам  и  организациям   выдано 4 разрешения на   строительство   объектов  и  11 – на ввод  их  в эксплуатацию.</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Администрацией  осуществлялся </w:t>
      </w:r>
      <w:proofErr w:type="gramStart"/>
      <w:r w:rsidRPr="00661DB0">
        <w:rPr>
          <w:rFonts w:ascii="Times New Roman" w:hAnsi="Times New Roman" w:cs="Times New Roman"/>
          <w:sz w:val="20"/>
          <w:szCs w:val="20"/>
        </w:rPr>
        <w:t>контроль за</w:t>
      </w:r>
      <w:proofErr w:type="gramEnd"/>
      <w:r w:rsidRPr="00661DB0">
        <w:rPr>
          <w:rFonts w:ascii="Times New Roman" w:hAnsi="Times New Roman" w:cs="Times New Roman"/>
          <w:sz w:val="20"/>
          <w:szCs w:val="20"/>
        </w:rPr>
        <w:t xml:space="preserve"> выдачей арендной платы за земельные паи граждан.</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По различным запросам  отделов  администрации Воробьевского   муниципального  района, органов исполнительной власти Воронежской области и других организаций подготовлено и направлено 1012 документов.</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В периоды проведения подписной компании администрацией была проведена подписка газет «Восход»,  «Курьер», «Коммуна» всем бюджетным учреждениям (СДК, библиотеки) расположенным на территории поселения, кроме того, специалисты администрации проводили организационные мероприятия по активизации подписной компании с населением и осуществляли сбор информации по выполнению доведенного плана подписки.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lastRenderedPageBreak/>
        <w:t>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931 чел. В 2015 году были призваны в ряды   Российской армии  16 человек, отслужило 20 чел, зачислено в запас 37 человек, призывников 76 юношей.</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Стало доброй традицией вручение персональных поздравлений и подарков Президента РФ ветеранам-участникам ВОВ, в связи с юбилейными днями рождения представителями районной администрации, администрацией Солонецкого сельского поселения и обществом ветеранов в лице Максима Андреевича </w:t>
      </w:r>
      <w:proofErr w:type="spellStart"/>
      <w:r w:rsidRPr="00661DB0">
        <w:rPr>
          <w:rFonts w:ascii="Times New Roman" w:hAnsi="Times New Roman" w:cs="Times New Roman"/>
          <w:sz w:val="20"/>
          <w:szCs w:val="20"/>
        </w:rPr>
        <w:t>Полосенко</w:t>
      </w:r>
      <w:proofErr w:type="spellEnd"/>
      <w:r w:rsidRPr="00661DB0">
        <w:rPr>
          <w:rFonts w:ascii="Times New Roman" w:hAnsi="Times New Roman" w:cs="Times New Roman"/>
          <w:sz w:val="20"/>
          <w:szCs w:val="20"/>
        </w:rPr>
        <w:t>.</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По инициативе районной администрации не остаются без поздравлений </w:t>
      </w:r>
      <w:proofErr w:type="gramStart"/>
      <w:r w:rsidRPr="00661DB0">
        <w:rPr>
          <w:rFonts w:ascii="Times New Roman" w:hAnsi="Times New Roman" w:cs="Times New Roman"/>
          <w:sz w:val="20"/>
          <w:szCs w:val="20"/>
        </w:rPr>
        <w:t>к</w:t>
      </w:r>
      <w:proofErr w:type="gramEnd"/>
      <w:r w:rsidRPr="00661DB0">
        <w:rPr>
          <w:rFonts w:ascii="Times New Roman" w:hAnsi="Times New Roman" w:cs="Times New Roman"/>
          <w:sz w:val="20"/>
          <w:szCs w:val="20"/>
        </w:rPr>
        <w:t xml:space="preserve"> дню сельского хозяйство и наши ветераны труда, награжденные орденами и медалями.</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b/>
          <w:bCs/>
          <w:sz w:val="20"/>
          <w:szCs w:val="20"/>
        </w:rPr>
        <w:t>Формирование бюджета</w:t>
      </w:r>
      <w:r w:rsidRPr="00661DB0">
        <w:rPr>
          <w:rFonts w:ascii="Times New Roman" w:hAnsi="Times New Roman" w:cs="Times New Roman"/>
          <w:sz w:val="20"/>
          <w:szCs w:val="20"/>
        </w:rPr>
        <w:t xml:space="preserve">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За 2015 год в бюджет Солонецкого сельского поселения  Воробьевского района  поступило 7 441 743,26  рублей, в том числе  собственные доходы  4  109 198,84  рублей. </w:t>
      </w:r>
      <w:proofErr w:type="gramStart"/>
      <w:r w:rsidRPr="00661DB0">
        <w:rPr>
          <w:rFonts w:ascii="Times New Roman" w:hAnsi="Times New Roman" w:cs="Times New Roman"/>
          <w:sz w:val="20"/>
          <w:szCs w:val="20"/>
        </w:rPr>
        <w:t xml:space="preserve">В налоговых платежах преобладают земельный налог – 1 749 963,38 – 42,6%, НДФЛ –80 502,25 - 1,96%, налог на имущество физических лиц – 167 270,0 - 4,07%, государственная пошлина за совершение нотариальных действий – 42 535 </w:t>
      </w:r>
      <w:proofErr w:type="spellStart"/>
      <w:r w:rsidRPr="00661DB0">
        <w:rPr>
          <w:rFonts w:ascii="Times New Roman" w:hAnsi="Times New Roman" w:cs="Times New Roman"/>
          <w:sz w:val="20"/>
          <w:szCs w:val="20"/>
        </w:rPr>
        <w:t>руб</w:t>
      </w:r>
      <w:proofErr w:type="spellEnd"/>
      <w:r w:rsidRPr="00661DB0">
        <w:rPr>
          <w:rFonts w:ascii="Times New Roman" w:hAnsi="Times New Roman" w:cs="Times New Roman"/>
          <w:sz w:val="20"/>
          <w:szCs w:val="20"/>
        </w:rPr>
        <w:t xml:space="preserve"> - 1,04%,  арендная плата – 729 970,55 </w:t>
      </w:r>
      <w:proofErr w:type="spellStart"/>
      <w:r w:rsidRPr="00661DB0">
        <w:rPr>
          <w:rFonts w:ascii="Times New Roman" w:hAnsi="Times New Roman" w:cs="Times New Roman"/>
          <w:sz w:val="20"/>
          <w:szCs w:val="20"/>
        </w:rPr>
        <w:t>руб</w:t>
      </w:r>
      <w:proofErr w:type="spellEnd"/>
      <w:r w:rsidRPr="00661DB0">
        <w:rPr>
          <w:rFonts w:ascii="Times New Roman" w:hAnsi="Times New Roman" w:cs="Times New Roman"/>
          <w:sz w:val="20"/>
          <w:szCs w:val="20"/>
        </w:rPr>
        <w:t xml:space="preserve">, 17,8%., доход от реализации имущества 809 875 </w:t>
      </w:r>
      <w:proofErr w:type="spellStart"/>
      <w:r w:rsidRPr="00661DB0">
        <w:rPr>
          <w:rFonts w:ascii="Times New Roman" w:hAnsi="Times New Roman" w:cs="Times New Roman"/>
          <w:sz w:val="20"/>
          <w:szCs w:val="20"/>
        </w:rPr>
        <w:t>руб</w:t>
      </w:r>
      <w:proofErr w:type="spellEnd"/>
      <w:r w:rsidRPr="00661DB0">
        <w:rPr>
          <w:rFonts w:ascii="Times New Roman" w:hAnsi="Times New Roman" w:cs="Times New Roman"/>
          <w:sz w:val="20"/>
          <w:szCs w:val="20"/>
        </w:rPr>
        <w:t xml:space="preserve"> - 19,7%, доходы от сдачи в аренду  - 39 471 </w:t>
      </w:r>
      <w:proofErr w:type="spellStart"/>
      <w:r w:rsidRPr="00661DB0">
        <w:rPr>
          <w:rFonts w:ascii="Times New Roman" w:hAnsi="Times New Roman" w:cs="Times New Roman"/>
          <w:sz w:val="20"/>
          <w:szCs w:val="20"/>
        </w:rPr>
        <w:t>руб</w:t>
      </w:r>
      <w:proofErr w:type="spellEnd"/>
      <w:r w:rsidRPr="00661DB0">
        <w:rPr>
          <w:rFonts w:ascii="Times New Roman" w:hAnsi="Times New Roman" w:cs="Times New Roman"/>
          <w:sz w:val="20"/>
          <w:szCs w:val="20"/>
        </w:rPr>
        <w:t xml:space="preserve"> - 1 %, доходы от уплаты акцизов на</w:t>
      </w:r>
      <w:proofErr w:type="gramEnd"/>
      <w:r w:rsidRPr="00661DB0">
        <w:rPr>
          <w:rFonts w:ascii="Times New Roman" w:hAnsi="Times New Roman" w:cs="Times New Roman"/>
          <w:sz w:val="20"/>
          <w:szCs w:val="20"/>
        </w:rPr>
        <w:t xml:space="preserve"> ГСМ  - 385 199,06 – 9,4%,  прочие неналоговые доходы поселения – 89 260,20 – 2,2%, Единый сельскохозяйственный налог – 15 152,40 – 0,4%.</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В целом </w:t>
      </w:r>
      <w:r w:rsidRPr="00661DB0">
        <w:rPr>
          <w:rFonts w:ascii="Times New Roman" w:hAnsi="Times New Roman" w:cs="Times New Roman"/>
          <w:b/>
          <w:sz w:val="20"/>
          <w:szCs w:val="20"/>
        </w:rPr>
        <w:t>структура доходной части</w:t>
      </w:r>
      <w:r w:rsidRPr="00661DB0">
        <w:rPr>
          <w:rFonts w:ascii="Times New Roman" w:hAnsi="Times New Roman" w:cs="Times New Roman"/>
          <w:sz w:val="20"/>
          <w:szCs w:val="20"/>
        </w:rPr>
        <w:t xml:space="preserve"> бюджета Солонецкого сельского поселения выглядит следующим образом: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налоговые и неналоговые доходы равны 4 109 198,84 </w:t>
      </w:r>
      <w:proofErr w:type="spellStart"/>
      <w:r w:rsidRPr="00661DB0">
        <w:rPr>
          <w:rFonts w:ascii="Times New Roman" w:hAnsi="Times New Roman" w:cs="Times New Roman"/>
          <w:sz w:val="20"/>
          <w:szCs w:val="20"/>
        </w:rPr>
        <w:t>руб</w:t>
      </w:r>
      <w:proofErr w:type="spellEnd"/>
      <w:r w:rsidRPr="00661DB0">
        <w:rPr>
          <w:rFonts w:ascii="Times New Roman" w:hAnsi="Times New Roman" w:cs="Times New Roman"/>
          <w:sz w:val="20"/>
          <w:szCs w:val="20"/>
        </w:rPr>
        <w:t>;</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объем дотаций – 312 000 руб.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целевые средства (субсидии, субвенции) –166 800 руб.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межбюджетные трансферты на поддержку учреждений – 49 077 000. руб. </w:t>
      </w:r>
    </w:p>
    <w:p w:rsidR="00661DB0" w:rsidRPr="00661DB0" w:rsidRDefault="00661DB0" w:rsidP="00661DB0">
      <w:pPr>
        <w:ind w:firstLine="709"/>
        <w:jc w:val="both"/>
        <w:rPr>
          <w:rFonts w:ascii="Times New Roman" w:hAnsi="Times New Roman" w:cs="Times New Roman"/>
          <w:sz w:val="20"/>
          <w:szCs w:val="20"/>
        </w:rPr>
      </w:pPr>
      <w:proofErr w:type="gramStart"/>
      <w:r w:rsidRPr="00661DB0">
        <w:rPr>
          <w:rFonts w:ascii="Times New Roman" w:hAnsi="Times New Roman" w:cs="Times New Roman"/>
          <w:sz w:val="20"/>
          <w:szCs w:val="20"/>
        </w:rPr>
        <w:t>дотации за достижение наилучших показателей деятельности органов местного самоуправления (грант за победу в районном конкурсе по итогам 2014 г. – 330 000 руб.</w:t>
      </w:r>
      <w:proofErr w:type="gramEnd"/>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 прочие субсидии 2 258 717 </w:t>
      </w:r>
      <w:proofErr w:type="spellStart"/>
      <w:r w:rsidRPr="00661DB0">
        <w:rPr>
          <w:rFonts w:ascii="Times New Roman" w:hAnsi="Times New Roman" w:cs="Times New Roman"/>
          <w:sz w:val="20"/>
          <w:szCs w:val="20"/>
        </w:rPr>
        <w:t>руб</w:t>
      </w:r>
      <w:proofErr w:type="spellEnd"/>
      <w:r w:rsidRPr="00661DB0">
        <w:rPr>
          <w:rFonts w:ascii="Times New Roman" w:hAnsi="Times New Roman" w:cs="Times New Roman"/>
          <w:sz w:val="20"/>
          <w:szCs w:val="20"/>
        </w:rPr>
        <w:t>;</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прочие безвозмездные поступления – 190 000 руб.</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прочие бюджетные трансферты – 5 950,42.</w:t>
      </w:r>
    </w:p>
    <w:p w:rsidR="00661DB0" w:rsidRPr="00661DB0" w:rsidRDefault="00661DB0" w:rsidP="00661DB0">
      <w:pPr>
        <w:ind w:firstLine="720"/>
        <w:jc w:val="both"/>
        <w:rPr>
          <w:rFonts w:ascii="Times New Roman" w:hAnsi="Times New Roman" w:cs="Times New Roman"/>
          <w:sz w:val="20"/>
          <w:szCs w:val="20"/>
        </w:rPr>
      </w:pPr>
      <w:r w:rsidRPr="00661DB0">
        <w:rPr>
          <w:rFonts w:ascii="Times New Roman" w:hAnsi="Times New Roman" w:cs="Times New Roman"/>
          <w:sz w:val="20"/>
          <w:szCs w:val="20"/>
        </w:rPr>
        <w:t xml:space="preserve">Участие в целевых программах позволило дополнительно привлечь в бюджет 6 128 000 </w:t>
      </w:r>
      <w:proofErr w:type="spellStart"/>
      <w:r w:rsidRPr="00661DB0">
        <w:rPr>
          <w:rFonts w:ascii="Times New Roman" w:hAnsi="Times New Roman" w:cs="Times New Roman"/>
          <w:sz w:val="20"/>
          <w:szCs w:val="20"/>
        </w:rPr>
        <w:t>ру</w:t>
      </w:r>
      <w:proofErr w:type="gramStart"/>
      <w:r w:rsidRPr="00661DB0">
        <w:rPr>
          <w:rFonts w:ascii="Times New Roman" w:hAnsi="Times New Roman" w:cs="Times New Roman"/>
          <w:sz w:val="20"/>
          <w:szCs w:val="20"/>
        </w:rPr>
        <w:t>б</w:t>
      </w:r>
      <w:proofErr w:type="spellEnd"/>
      <w:r w:rsidRPr="00661DB0">
        <w:rPr>
          <w:rFonts w:ascii="Times New Roman" w:hAnsi="Times New Roman" w:cs="Times New Roman"/>
          <w:sz w:val="20"/>
          <w:szCs w:val="20"/>
        </w:rPr>
        <w:t>(</w:t>
      </w:r>
      <w:proofErr w:type="gramEnd"/>
      <w:r w:rsidRPr="00661DB0">
        <w:rPr>
          <w:rFonts w:ascii="Times New Roman" w:hAnsi="Times New Roman" w:cs="Times New Roman"/>
          <w:sz w:val="20"/>
          <w:szCs w:val="20"/>
        </w:rPr>
        <w:t xml:space="preserve">парк).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Объем средств, направленных в поселение в виде субвенций и предусмотренных на выполнение государственных полномочий (ВУС) на 2015 год, составил  166 800 рублей. </w:t>
      </w:r>
    </w:p>
    <w:p w:rsidR="00661DB0" w:rsidRPr="00661DB0" w:rsidRDefault="00661DB0" w:rsidP="00661DB0">
      <w:pPr>
        <w:pStyle w:val="Standard"/>
        <w:ind w:firstLine="708"/>
        <w:jc w:val="both"/>
        <w:rPr>
          <w:rFonts w:ascii="Times New Roman" w:hAnsi="Times New Roman" w:cs="Times New Roman"/>
          <w:sz w:val="20"/>
          <w:szCs w:val="20"/>
        </w:rPr>
      </w:pPr>
      <w:r w:rsidRPr="00661DB0">
        <w:rPr>
          <w:rFonts w:ascii="Times New Roman" w:hAnsi="Times New Roman" w:cs="Times New Roman"/>
          <w:sz w:val="20"/>
          <w:szCs w:val="20"/>
        </w:rPr>
        <w:t>Динамику роста доходов отражают данные за трех летний период, представленные в таблице.</w:t>
      </w:r>
    </w:p>
    <w:p w:rsidR="00661DB0" w:rsidRPr="00661DB0" w:rsidRDefault="00661DB0" w:rsidP="00661DB0">
      <w:pPr>
        <w:ind w:firstLine="720"/>
        <w:jc w:val="both"/>
        <w:rPr>
          <w:rFonts w:ascii="Times New Roman" w:hAnsi="Times New Roman" w:cs="Times New Roman"/>
          <w:b/>
          <w:i/>
          <w:sz w:val="20"/>
          <w:szCs w:val="20"/>
        </w:rPr>
      </w:pPr>
    </w:p>
    <w:p w:rsidR="00661DB0" w:rsidRPr="00661DB0" w:rsidRDefault="00661DB0" w:rsidP="00661DB0">
      <w:pPr>
        <w:ind w:firstLine="720"/>
        <w:jc w:val="both"/>
        <w:rPr>
          <w:rFonts w:ascii="Times New Roman" w:hAnsi="Times New Roman" w:cs="Times New Roman"/>
          <w:b/>
          <w:i/>
          <w:sz w:val="20"/>
          <w:szCs w:val="20"/>
        </w:rPr>
      </w:pPr>
      <w:r w:rsidRPr="00661DB0">
        <w:rPr>
          <w:rFonts w:ascii="Times New Roman" w:hAnsi="Times New Roman" w:cs="Times New Roman"/>
          <w:b/>
          <w:i/>
          <w:sz w:val="20"/>
          <w:szCs w:val="20"/>
        </w:rPr>
        <w:t xml:space="preserve">АНАЛИЗ ДОХОДНОЙ ЧАСТИ БЮДЖЕТА ЗА 2013-2015 ГОДЫ  </w:t>
      </w:r>
    </w:p>
    <w:p w:rsidR="00661DB0" w:rsidRPr="00661DB0" w:rsidRDefault="00661DB0" w:rsidP="00661DB0">
      <w:pPr>
        <w:ind w:firstLine="720"/>
        <w:jc w:val="right"/>
        <w:rPr>
          <w:rFonts w:ascii="Times New Roman" w:hAnsi="Times New Roman" w:cs="Times New Roman"/>
          <w:i/>
          <w:sz w:val="20"/>
          <w:szCs w:val="20"/>
        </w:rPr>
      </w:pPr>
      <w:r w:rsidRPr="00661DB0">
        <w:rPr>
          <w:rFonts w:ascii="Times New Roman" w:hAnsi="Times New Roman" w:cs="Times New Roman"/>
          <w:i/>
          <w:sz w:val="20"/>
          <w:szCs w:val="20"/>
        </w:rPr>
        <w:t xml:space="preserve"> </w:t>
      </w:r>
      <w:r w:rsidRPr="00661DB0">
        <w:rPr>
          <w:rFonts w:ascii="Times New Roman" w:hAnsi="Times New Roman" w:cs="Times New Roman"/>
          <w:b/>
          <w:i/>
          <w:sz w:val="20"/>
          <w:szCs w:val="20"/>
        </w:rPr>
        <w:t>руб</w:t>
      </w:r>
      <w:r w:rsidRPr="00661DB0">
        <w:rPr>
          <w:rFonts w:ascii="Times New Roman" w:hAnsi="Times New Roman" w:cs="Times New Roman"/>
          <w:i/>
          <w:sz w:val="20"/>
          <w:szCs w:val="20"/>
        </w:rPr>
        <w:t>.</w:t>
      </w:r>
    </w:p>
    <w:tbl>
      <w:tblP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1356"/>
        <w:gridCol w:w="1476"/>
        <w:gridCol w:w="1356"/>
      </w:tblGrid>
      <w:tr w:rsidR="00661DB0" w:rsidRPr="00661DB0" w:rsidTr="004F5002">
        <w:tc>
          <w:tcPr>
            <w:tcW w:w="3980"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Наименование показателя</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2013</w:t>
            </w: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2014</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2015</w:t>
            </w: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b/>
                <w:sz w:val="20"/>
                <w:szCs w:val="20"/>
              </w:rPr>
            </w:pPr>
            <w:r w:rsidRPr="00661DB0">
              <w:rPr>
                <w:rFonts w:ascii="Times New Roman" w:hAnsi="Times New Roman" w:cs="Times New Roman"/>
                <w:b/>
                <w:sz w:val="20"/>
                <w:szCs w:val="20"/>
              </w:rPr>
              <w:t>Доходы, всего</w:t>
            </w:r>
          </w:p>
        </w:tc>
        <w:tc>
          <w:tcPr>
            <w:tcW w:w="1356" w:type="dxa"/>
            <w:shd w:val="clear" w:color="auto" w:fill="auto"/>
          </w:tcPr>
          <w:p w:rsidR="00661DB0" w:rsidRPr="00661DB0" w:rsidRDefault="00661DB0" w:rsidP="004F5002">
            <w:pPr>
              <w:jc w:val="center"/>
              <w:rPr>
                <w:rFonts w:ascii="Times New Roman" w:hAnsi="Times New Roman" w:cs="Times New Roman"/>
                <w:b/>
                <w:sz w:val="20"/>
                <w:szCs w:val="20"/>
              </w:rPr>
            </w:pPr>
            <w:r w:rsidRPr="00661DB0">
              <w:rPr>
                <w:rFonts w:ascii="Times New Roman" w:hAnsi="Times New Roman" w:cs="Times New Roman"/>
                <w:b/>
                <w:sz w:val="20"/>
                <w:szCs w:val="20"/>
              </w:rPr>
              <w:t>8857656,53</w:t>
            </w:r>
          </w:p>
        </w:tc>
        <w:tc>
          <w:tcPr>
            <w:tcW w:w="1476" w:type="dxa"/>
            <w:shd w:val="clear" w:color="auto" w:fill="auto"/>
          </w:tcPr>
          <w:p w:rsidR="00661DB0" w:rsidRPr="00661DB0" w:rsidRDefault="00661DB0" w:rsidP="004F5002">
            <w:pPr>
              <w:jc w:val="center"/>
              <w:rPr>
                <w:rFonts w:ascii="Times New Roman" w:hAnsi="Times New Roman" w:cs="Times New Roman"/>
                <w:b/>
                <w:sz w:val="20"/>
                <w:szCs w:val="20"/>
              </w:rPr>
            </w:pPr>
            <w:r w:rsidRPr="00661DB0">
              <w:rPr>
                <w:rFonts w:ascii="Times New Roman" w:hAnsi="Times New Roman" w:cs="Times New Roman"/>
                <w:b/>
                <w:sz w:val="20"/>
                <w:szCs w:val="20"/>
              </w:rPr>
              <w:t>22145843,01</w:t>
            </w:r>
          </w:p>
        </w:tc>
        <w:tc>
          <w:tcPr>
            <w:tcW w:w="1356" w:type="dxa"/>
            <w:shd w:val="clear" w:color="auto" w:fill="auto"/>
          </w:tcPr>
          <w:p w:rsidR="00661DB0" w:rsidRPr="00661DB0" w:rsidRDefault="00661DB0" w:rsidP="004F5002">
            <w:pPr>
              <w:jc w:val="center"/>
              <w:rPr>
                <w:rFonts w:ascii="Times New Roman" w:hAnsi="Times New Roman" w:cs="Times New Roman"/>
                <w:b/>
                <w:sz w:val="20"/>
                <w:szCs w:val="20"/>
              </w:rPr>
            </w:pPr>
            <w:r w:rsidRPr="00661DB0">
              <w:rPr>
                <w:rFonts w:ascii="Times New Roman" w:hAnsi="Times New Roman" w:cs="Times New Roman"/>
                <w:b/>
                <w:sz w:val="20"/>
                <w:szCs w:val="20"/>
              </w:rPr>
              <w:t>13569743,26</w:t>
            </w: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sz w:val="20"/>
                <w:szCs w:val="20"/>
              </w:rPr>
            </w:pPr>
            <w:r w:rsidRPr="00661DB0">
              <w:rPr>
                <w:rFonts w:ascii="Times New Roman" w:hAnsi="Times New Roman" w:cs="Times New Roman"/>
                <w:sz w:val="20"/>
                <w:szCs w:val="20"/>
              </w:rPr>
              <w:t>в том числе:</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356" w:type="dxa"/>
            <w:shd w:val="clear" w:color="auto" w:fill="auto"/>
          </w:tcPr>
          <w:p w:rsidR="00661DB0" w:rsidRPr="00661DB0" w:rsidRDefault="00661DB0" w:rsidP="004F5002">
            <w:pPr>
              <w:jc w:val="center"/>
              <w:rPr>
                <w:rFonts w:ascii="Times New Roman" w:hAnsi="Times New Roman" w:cs="Times New Roman"/>
                <w:b/>
                <w:sz w:val="20"/>
                <w:szCs w:val="20"/>
              </w:rPr>
            </w:pP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b/>
                <w:sz w:val="20"/>
                <w:szCs w:val="20"/>
              </w:rPr>
            </w:pPr>
            <w:r w:rsidRPr="00661DB0">
              <w:rPr>
                <w:rFonts w:ascii="Times New Roman" w:hAnsi="Times New Roman" w:cs="Times New Roman"/>
                <w:b/>
                <w:sz w:val="20"/>
                <w:szCs w:val="20"/>
              </w:rPr>
              <w:t xml:space="preserve">Собственные </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4142897,44</w:t>
            </w: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4577535,94</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4109198,84</w:t>
            </w:r>
          </w:p>
        </w:tc>
      </w:tr>
      <w:tr w:rsidR="00661DB0" w:rsidRPr="00661DB0" w:rsidTr="004F5002">
        <w:tc>
          <w:tcPr>
            <w:tcW w:w="3980" w:type="dxa"/>
            <w:shd w:val="clear" w:color="auto" w:fill="auto"/>
          </w:tcPr>
          <w:p w:rsidR="00661DB0" w:rsidRPr="00661DB0" w:rsidRDefault="00661DB0" w:rsidP="004F5002">
            <w:pPr>
              <w:rPr>
                <w:rFonts w:ascii="Times New Roman" w:hAnsi="Times New Roman" w:cs="Times New Roman"/>
                <w:b/>
                <w:sz w:val="20"/>
                <w:szCs w:val="20"/>
              </w:rPr>
            </w:pPr>
            <w:r w:rsidRPr="00661DB0">
              <w:rPr>
                <w:rFonts w:ascii="Times New Roman" w:hAnsi="Times New Roman" w:cs="Times New Roman"/>
                <w:b/>
                <w:sz w:val="20"/>
                <w:szCs w:val="20"/>
              </w:rPr>
              <w:t>Безвозмездные поступления, всего</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4714759,09</w:t>
            </w: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16730607,07</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3332544,42</w:t>
            </w: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sz w:val="20"/>
                <w:szCs w:val="20"/>
              </w:rPr>
            </w:pPr>
            <w:r w:rsidRPr="00661DB0">
              <w:rPr>
                <w:rFonts w:ascii="Times New Roman" w:hAnsi="Times New Roman" w:cs="Times New Roman"/>
                <w:sz w:val="20"/>
                <w:szCs w:val="20"/>
              </w:rPr>
              <w:t xml:space="preserve">в </w:t>
            </w:r>
            <w:proofErr w:type="spellStart"/>
            <w:r w:rsidRPr="00661DB0">
              <w:rPr>
                <w:rFonts w:ascii="Times New Roman" w:hAnsi="Times New Roman" w:cs="Times New Roman"/>
                <w:sz w:val="20"/>
                <w:szCs w:val="20"/>
              </w:rPr>
              <w:t>т.ч</w:t>
            </w:r>
            <w:proofErr w:type="spellEnd"/>
            <w:r w:rsidRPr="00661DB0">
              <w:rPr>
                <w:rFonts w:ascii="Times New Roman" w:hAnsi="Times New Roman" w:cs="Times New Roman"/>
                <w:sz w:val="20"/>
                <w:szCs w:val="20"/>
              </w:rPr>
              <w:t xml:space="preserve">. </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sz w:val="20"/>
                <w:szCs w:val="20"/>
              </w:rPr>
            </w:pPr>
            <w:r w:rsidRPr="00661DB0">
              <w:rPr>
                <w:rFonts w:ascii="Times New Roman" w:hAnsi="Times New Roman" w:cs="Times New Roman"/>
                <w:sz w:val="20"/>
                <w:szCs w:val="20"/>
              </w:rPr>
              <w:t>дотация на выравнивание</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731100,00</w:t>
            </w: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308000,00</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312000</w:t>
            </w: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sz w:val="20"/>
                <w:szCs w:val="20"/>
              </w:rPr>
            </w:pPr>
            <w:r w:rsidRPr="00661DB0">
              <w:rPr>
                <w:rFonts w:ascii="Times New Roman" w:hAnsi="Times New Roman" w:cs="Times New Roman"/>
                <w:sz w:val="20"/>
                <w:szCs w:val="20"/>
              </w:rPr>
              <w:t>дотация на поощрение</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1090000,00</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350000</w:t>
            </w:r>
          </w:p>
        </w:tc>
      </w:tr>
      <w:tr w:rsidR="00661DB0" w:rsidRPr="00661DB0" w:rsidTr="004F5002">
        <w:tc>
          <w:tcPr>
            <w:tcW w:w="3980" w:type="dxa"/>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t>субсидии бюджетам бюджетной системы РФ (межбюджетные субсидии)</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1719184,00</w:t>
            </w: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347600,00</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2258717,00</w:t>
            </w:r>
          </w:p>
        </w:tc>
      </w:tr>
      <w:tr w:rsidR="00661DB0" w:rsidRPr="00661DB0" w:rsidTr="004F5002">
        <w:tc>
          <w:tcPr>
            <w:tcW w:w="3980" w:type="dxa"/>
            <w:shd w:val="clear" w:color="auto" w:fill="auto"/>
          </w:tcPr>
          <w:p w:rsidR="00661DB0" w:rsidRPr="00661DB0" w:rsidRDefault="00661DB0" w:rsidP="004F5002">
            <w:pPr>
              <w:jc w:val="both"/>
              <w:rPr>
                <w:rFonts w:ascii="Times New Roman" w:hAnsi="Times New Roman" w:cs="Times New Roman"/>
                <w:sz w:val="20"/>
                <w:szCs w:val="20"/>
              </w:rPr>
            </w:pPr>
            <w:r w:rsidRPr="00661DB0">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139800,00</w:t>
            </w: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146600,00</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p w:rsidR="00661DB0" w:rsidRPr="00661DB0" w:rsidRDefault="00661DB0" w:rsidP="004F5002">
            <w:pPr>
              <w:jc w:val="center"/>
              <w:rPr>
                <w:rFonts w:ascii="Times New Roman" w:hAnsi="Times New Roman" w:cs="Times New Roman"/>
                <w:sz w:val="20"/>
                <w:szCs w:val="20"/>
              </w:rPr>
            </w:pPr>
          </w:p>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166800</w:t>
            </w:r>
          </w:p>
        </w:tc>
      </w:tr>
      <w:tr w:rsidR="00661DB0" w:rsidRPr="00661DB0" w:rsidTr="004F5002">
        <w:tc>
          <w:tcPr>
            <w:tcW w:w="3980" w:type="dxa"/>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t xml:space="preserve">межбюджетные трансферты, передаваемые бюджетам поселений на </w:t>
            </w:r>
            <w:proofErr w:type="gramStart"/>
            <w:r w:rsidRPr="00661DB0">
              <w:rPr>
                <w:rFonts w:ascii="Times New Roman" w:hAnsi="Times New Roman" w:cs="Times New Roman"/>
                <w:sz w:val="20"/>
                <w:szCs w:val="20"/>
              </w:rPr>
              <w:t>гос. поддержку</w:t>
            </w:r>
            <w:proofErr w:type="gramEnd"/>
            <w:r w:rsidRPr="00661DB0">
              <w:rPr>
                <w:rFonts w:ascii="Times New Roman" w:hAnsi="Times New Roman" w:cs="Times New Roman"/>
                <w:sz w:val="20"/>
                <w:szCs w:val="20"/>
              </w:rPr>
              <w:t xml:space="preserve"> муниципальных учреждений культуры, </w:t>
            </w:r>
            <w:r w:rsidRPr="00661DB0">
              <w:rPr>
                <w:rFonts w:ascii="Times New Roman" w:hAnsi="Times New Roman" w:cs="Times New Roman"/>
                <w:sz w:val="20"/>
                <w:szCs w:val="20"/>
              </w:rPr>
              <w:lastRenderedPageBreak/>
              <w:t>находящихся на территории сельских поселений</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49077,00</w:t>
            </w:r>
          </w:p>
        </w:tc>
      </w:tr>
      <w:tr w:rsidR="00661DB0" w:rsidRPr="00661DB0" w:rsidTr="004F5002">
        <w:tc>
          <w:tcPr>
            <w:tcW w:w="3980" w:type="dxa"/>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lastRenderedPageBreak/>
              <w:t>прочие безвозмездные поступления в бюджет поселений</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837700,00</w:t>
            </w:r>
          </w:p>
        </w:tc>
        <w:tc>
          <w:tcPr>
            <w:tcW w:w="1356" w:type="dxa"/>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190000</w:t>
            </w:r>
          </w:p>
        </w:tc>
      </w:tr>
      <w:tr w:rsidR="00661DB0" w:rsidRPr="00661DB0" w:rsidTr="004F5002">
        <w:tc>
          <w:tcPr>
            <w:tcW w:w="3980"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t>прочие межбюджетные трансферты</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11979,90</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18077,07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5950,42</w:t>
            </w:r>
          </w:p>
        </w:tc>
      </w:tr>
      <w:tr w:rsidR="00661DB0" w:rsidRPr="00661DB0" w:rsidTr="004F5002">
        <w:tc>
          <w:tcPr>
            <w:tcW w:w="3980"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t>Субсидии бюджетам поселения на бюджетные инвестиции в объекты капитального строительства собственности муниципальных образований ДОЦП «Чистая вода Воронежской области» на период 2011-2017 год</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2112695,19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14808600,00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p>
        </w:tc>
      </w:tr>
      <w:tr w:rsidR="00661DB0" w:rsidRPr="00661DB0" w:rsidTr="004F5002">
        <w:tc>
          <w:tcPr>
            <w:tcW w:w="3980"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t>Межбюджетные трансферты, передаваемые в бюджеты поселения для компенсации дополнительных расходов</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11730,00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p>
        </w:tc>
      </w:tr>
      <w:tr w:rsidR="00661DB0" w:rsidRPr="00661DB0" w:rsidTr="004F5002">
        <w:tc>
          <w:tcPr>
            <w:tcW w:w="3980"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rPr>
                <w:rFonts w:ascii="Times New Roman" w:hAnsi="Times New Roman" w:cs="Times New Roman"/>
                <w:sz w:val="20"/>
                <w:szCs w:val="20"/>
              </w:rPr>
            </w:pPr>
            <w:r w:rsidRPr="00661DB0">
              <w:rPr>
                <w:rFonts w:ascii="Times New Roman" w:hAnsi="Times New Roman" w:cs="Times New Roman"/>
                <w:sz w:val="20"/>
                <w:szCs w:val="20"/>
              </w:rPr>
              <w:t xml:space="preserve">Субсидии </w:t>
            </w:r>
            <w:proofErr w:type="gramStart"/>
            <w:r w:rsidRPr="00661DB0">
              <w:rPr>
                <w:rFonts w:ascii="Times New Roman" w:hAnsi="Times New Roman" w:cs="Times New Roman"/>
                <w:sz w:val="20"/>
                <w:szCs w:val="20"/>
              </w:rPr>
              <w:t>на</w:t>
            </w:r>
            <w:proofErr w:type="gramEnd"/>
            <w:r w:rsidRPr="00661DB0">
              <w:rPr>
                <w:rFonts w:ascii="Times New Roman" w:hAnsi="Times New Roman" w:cs="Times New Roman"/>
                <w:sz w:val="20"/>
                <w:szCs w:val="20"/>
              </w:rPr>
              <w:t xml:space="preserve"> социально значимые </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6128000,00</w:t>
            </w:r>
          </w:p>
        </w:tc>
      </w:tr>
    </w:tbl>
    <w:p w:rsidR="00661DB0" w:rsidRPr="00661DB0" w:rsidRDefault="00661DB0" w:rsidP="00661DB0">
      <w:pPr>
        <w:rPr>
          <w:rFonts w:ascii="Times New Roman" w:hAnsi="Times New Roman" w:cs="Times New Roman"/>
          <w:b/>
          <w:bCs/>
          <w:sz w:val="20"/>
          <w:szCs w:val="20"/>
        </w:rPr>
      </w:pPr>
    </w:p>
    <w:p w:rsidR="00661DB0" w:rsidRPr="00661DB0" w:rsidRDefault="00661DB0" w:rsidP="00661DB0">
      <w:pPr>
        <w:jc w:val="center"/>
        <w:rPr>
          <w:rFonts w:ascii="Times New Roman" w:hAnsi="Times New Roman" w:cs="Times New Roman"/>
          <w:b/>
          <w:bCs/>
          <w:sz w:val="20"/>
          <w:szCs w:val="20"/>
        </w:rPr>
      </w:pPr>
      <w:r w:rsidRPr="00661DB0">
        <w:rPr>
          <w:rFonts w:ascii="Times New Roman" w:hAnsi="Times New Roman" w:cs="Times New Roman"/>
          <w:b/>
          <w:bCs/>
          <w:sz w:val="20"/>
          <w:szCs w:val="20"/>
        </w:rPr>
        <w:t xml:space="preserve">   Бюджетные средства были направлены: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на оплату труда,  коммунальные услуги, содержание имущества, хозяйственные нужды и выплату налогов – 2 581 629,00 рублей;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оплата за электроэнергию на уличное освещение, </w:t>
      </w:r>
      <w:proofErr w:type="spellStart"/>
      <w:r w:rsidRPr="00661DB0">
        <w:rPr>
          <w:rFonts w:ascii="Times New Roman" w:hAnsi="Times New Roman" w:cs="Times New Roman"/>
          <w:sz w:val="20"/>
          <w:szCs w:val="20"/>
        </w:rPr>
        <w:t>тех</w:t>
      </w:r>
      <w:proofErr w:type="gramStart"/>
      <w:r w:rsidRPr="00661DB0">
        <w:rPr>
          <w:rFonts w:ascii="Times New Roman" w:hAnsi="Times New Roman" w:cs="Times New Roman"/>
          <w:sz w:val="20"/>
          <w:szCs w:val="20"/>
        </w:rPr>
        <w:t>.о</w:t>
      </w:r>
      <w:proofErr w:type="gramEnd"/>
      <w:r w:rsidRPr="00661DB0">
        <w:rPr>
          <w:rFonts w:ascii="Times New Roman" w:hAnsi="Times New Roman" w:cs="Times New Roman"/>
          <w:sz w:val="20"/>
          <w:szCs w:val="20"/>
        </w:rPr>
        <w:t>бслуживание</w:t>
      </w:r>
      <w:proofErr w:type="spellEnd"/>
      <w:r w:rsidRPr="00661DB0">
        <w:rPr>
          <w:rFonts w:ascii="Times New Roman" w:hAnsi="Times New Roman" w:cs="Times New Roman"/>
          <w:sz w:val="20"/>
          <w:szCs w:val="20"/>
        </w:rPr>
        <w:t xml:space="preserve"> и закупку материалов для уличного освещения – 355 515,00  из них 317 000 рублей субсидия из областного бюджета. В прошедшем году все 12 месяцев улицы сел были освещены. В июле и августе месяце администрация проводила веерное отключение улиц в селах, что позволило сэкономить 24 тыс.рублей, которые были направлены на закупку энергосберегающих ламп и позволило провести </w:t>
      </w:r>
      <w:proofErr w:type="spellStart"/>
      <w:r w:rsidRPr="00661DB0">
        <w:rPr>
          <w:rFonts w:ascii="Times New Roman" w:hAnsi="Times New Roman" w:cs="Times New Roman"/>
          <w:sz w:val="20"/>
          <w:szCs w:val="20"/>
        </w:rPr>
        <w:t>тех</w:t>
      </w:r>
      <w:proofErr w:type="gramStart"/>
      <w:r w:rsidRPr="00661DB0">
        <w:rPr>
          <w:rFonts w:ascii="Times New Roman" w:hAnsi="Times New Roman" w:cs="Times New Roman"/>
          <w:sz w:val="20"/>
          <w:szCs w:val="20"/>
        </w:rPr>
        <w:t>.о</w:t>
      </w:r>
      <w:proofErr w:type="gramEnd"/>
      <w:r w:rsidRPr="00661DB0">
        <w:rPr>
          <w:rFonts w:ascii="Times New Roman" w:hAnsi="Times New Roman" w:cs="Times New Roman"/>
          <w:sz w:val="20"/>
          <w:szCs w:val="20"/>
        </w:rPr>
        <w:t>бслуживание</w:t>
      </w:r>
      <w:proofErr w:type="spellEnd"/>
      <w:r w:rsidRPr="00661DB0">
        <w:rPr>
          <w:rFonts w:ascii="Times New Roman" w:hAnsi="Times New Roman" w:cs="Times New Roman"/>
          <w:sz w:val="20"/>
          <w:szCs w:val="20"/>
        </w:rPr>
        <w:t xml:space="preserve"> ящиков учета;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на содержание ДПК – 100 00 рублей</w:t>
      </w:r>
      <w:proofErr w:type="gramStart"/>
      <w:r w:rsidRPr="00661DB0">
        <w:rPr>
          <w:rFonts w:ascii="Times New Roman" w:hAnsi="Times New Roman" w:cs="Times New Roman"/>
          <w:sz w:val="20"/>
          <w:szCs w:val="20"/>
        </w:rPr>
        <w:t xml:space="preserve">.; - </w:t>
      </w:r>
      <w:proofErr w:type="gramEnd"/>
      <w:r w:rsidRPr="00661DB0">
        <w:rPr>
          <w:rFonts w:ascii="Times New Roman" w:hAnsi="Times New Roman" w:cs="Times New Roman"/>
          <w:sz w:val="20"/>
          <w:szCs w:val="20"/>
        </w:rPr>
        <w:t xml:space="preserve">на оплату труда работникам  МКУК, транспортные услуги (доставка артистов), оплата за электроэнергию и газ, услуги по содержанию имущества клубов и библиотек  - 1 548 147,00 рублей;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на социальное обеспечение – 52 130 рублей; (пенсия муниципальному служащему);</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на национальную экономику – 17 000 рублей (это изготовление межевых дел земельных участков, подготовка карт (планов) для установления границ населенных пунктов (с.Затон, </w:t>
      </w:r>
      <w:proofErr w:type="spellStart"/>
      <w:r w:rsidRPr="00661DB0">
        <w:rPr>
          <w:rFonts w:ascii="Times New Roman" w:hAnsi="Times New Roman" w:cs="Times New Roman"/>
          <w:sz w:val="20"/>
          <w:szCs w:val="20"/>
        </w:rPr>
        <w:t>пос</w:t>
      </w:r>
      <w:proofErr w:type="gramStart"/>
      <w:r w:rsidRPr="00661DB0">
        <w:rPr>
          <w:rFonts w:ascii="Times New Roman" w:hAnsi="Times New Roman" w:cs="Times New Roman"/>
          <w:sz w:val="20"/>
          <w:szCs w:val="20"/>
        </w:rPr>
        <w:t>.П</w:t>
      </w:r>
      <w:proofErr w:type="gramEnd"/>
      <w:r w:rsidRPr="00661DB0">
        <w:rPr>
          <w:rFonts w:ascii="Times New Roman" w:hAnsi="Times New Roman" w:cs="Times New Roman"/>
          <w:sz w:val="20"/>
          <w:szCs w:val="20"/>
        </w:rPr>
        <w:t>ервомайский</w:t>
      </w:r>
      <w:proofErr w:type="spellEnd"/>
      <w:r w:rsidRPr="00661DB0">
        <w:rPr>
          <w:rFonts w:ascii="Times New Roman" w:hAnsi="Times New Roman" w:cs="Times New Roman"/>
          <w:sz w:val="20"/>
          <w:szCs w:val="20"/>
        </w:rPr>
        <w:t>.) Работы проводились в рамках государственной программы Воронежской области «Обеспечение доступным и комфортным жильем и коммунальными услугами населения Воронежской области» подпрограммы «Развитие градостроительной деятельности»;</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на  ремонт и содержание дорог – 191 314,00 рублей;   не все </w:t>
      </w:r>
      <w:proofErr w:type="gramStart"/>
      <w:r w:rsidRPr="00661DB0">
        <w:rPr>
          <w:rFonts w:ascii="Times New Roman" w:hAnsi="Times New Roman" w:cs="Times New Roman"/>
          <w:sz w:val="20"/>
          <w:szCs w:val="20"/>
        </w:rPr>
        <w:t>обязательства</w:t>
      </w:r>
      <w:proofErr w:type="gramEnd"/>
      <w:r w:rsidRPr="00661DB0">
        <w:rPr>
          <w:rFonts w:ascii="Times New Roman" w:hAnsi="Times New Roman" w:cs="Times New Roman"/>
          <w:sz w:val="20"/>
          <w:szCs w:val="20"/>
        </w:rPr>
        <w:t xml:space="preserve"> взятые на 2015 год по ремонту дорог администрацией выполнены. Эти вопросы на контроле и будут решены весной 2016 года.</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В 2015 году нами проведена большая работа по созданию  достойных условий для развития культуры отдыха и организации досуга жителей. </w:t>
      </w:r>
      <w:proofErr w:type="gramStart"/>
      <w:r w:rsidRPr="00661DB0">
        <w:rPr>
          <w:rFonts w:ascii="Times New Roman" w:hAnsi="Times New Roman" w:cs="Times New Roman"/>
          <w:sz w:val="20"/>
          <w:szCs w:val="20"/>
        </w:rPr>
        <w:t xml:space="preserve">В рамках мероприятия по благоустройству парков и скверов Солонецкого сельского поселения Воробьевского муниципального района подпрограммы «Создание условий для комфортного проживания граждан на территории Солонецкого сельского поселения», благодаря </w:t>
      </w:r>
      <w:proofErr w:type="spellStart"/>
      <w:r w:rsidRPr="00661DB0">
        <w:rPr>
          <w:rFonts w:ascii="Times New Roman" w:hAnsi="Times New Roman" w:cs="Times New Roman"/>
          <w:sz w:val="20"/>
          <w:szCs w:val="20"/>
        </w:rPr>
        <w:t>софинансированию</w:t>
      </w:r>
      <w:proofErr w:type="spellEnd"/>
      <w:r w:rsidRPr="00661DB0">
        <w:rPr>
          <w:rFonts w:ascii="Times New Roman" w:hAnsi="Times New Roman" w:cs="Times New Roman"/>
          <w:sz w:val="20"/>
          <w:szCs w:val="20"/>
        </w:rPr>
        <w:t xml:space="preserve"> из областного бюджета,  в центре с. Солонцы -  благоустроен парк с тротуарными дорожкам, с лавочками для отдыха, освещением и современным детским спортивным и игровым комплексом. 1 сентября 2015 года состоялось торжественное открытие нового</w:t>
      </w:r>
      <w:proofErr w:type="gramEnd"/>
      <w:r w:rsidRPr="00661DB0">
        <w:rPr>
          <w:rFonts w:ascii="Times New Roman" w:hAnsi="Times New Roman" w:cs="Times New Roman"/>
          <w:sz w:val="20"/>
          <w:szCs w:val="20"/>
        </w:rPr>
        <w:t xml:space="preserve"> объекта. Благодарю всех неравнодушных жителей и работников администрации, которые оказывали посильную помощь в благоустройстве парка.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Проведена большая работа на хоккейной площадке в совхозе «Воробьевский»: установлено освещение, оборудованы места для зрителей и спортсменов, благоустроена территория вокруг площадки, денежные средства выделил директор ФГУП «Воробьевское» Тарасенко Н.Ф.</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 xml:space="preserve">Хочется верить, что вся эта работа проделана не зря, и жители приложат максимум усилий для поддержания нового парка в надлежащем состоянии. </w:t>
      </w:r>
    </w:p>
    <w:p w:rsidR="00661DB0" w:rsidRPr="00661DB0" w:rsidRDefault="00661DB0" w:rsidP="00661DB0">
      <w:pPr>
        <w:ind w:firstLine="720"/>
        <w:jc w:val="both"/>
        <w:rPr>
          <w:rFonts w:ascii="Times New Roman" w:hAnsi="Times New Roman" w:cs="Times New Roman"/>
          <w:sz w:val="20"/>
          <w:szCs w:val="20"/>
        </w:rPr>
      </w:pPr>
      <w:r w:rsidRPr="00661DB0">
        <w:rPr>
          <w:rStyle w:val="normal-c101"/>
          <w:rFonts w:ascii="Times New Roman" w:hAnsi="Times New Roman" w:cs="Times New Roman"/>
        </w:rPr>
        <w:t xml:space="preserve">Общий объем финансовых средств, направленных на благоустройство парка составил </w:t>
      </w:r>
      <w:r w:rsidRPr="00661DB0">
        <w:rPr>
          <w:rStyle w:val="normal-c101"/>
          <w:rFonts w:ascii="Times New Roman" w:hAnsi="Times New Roman" w:cs="Times New Roman"/>
          <w:b/>
        </w:rPr>
        <w:t xml:space="preserve">7 204 400 </w:t>
      </w:r>
      <w:r w:rsidRPr="00661DB0">
        <w:rPr>
          <w:rStyle w:val="normal-c101"/>
          <w:rFonts w:ascii="Times New Roman" w:hAnsi="Times New Roman" w:cs="Times New Roman"/>
        </w:rPr>
        <w:t xml:space="preserve">рублей,  в том числе  </w:t>
      </w:r>
      <w:r w:rsidRPr="00661DB0">
        <w:rPr>
          <w:rStyle w:val="normal-c101"/>
          <w:rFonts w:ascii="Times New Roman" w:hAnsi="Times New Roman" w:cs="Times New Roman"/>
          <w:b/>
        </w:rPr>
        <w:t>6 128 000</w:t>
      </w:r>
      <w:r w:rsidRPr="00661DB0">
        <w:rPr>
          <w:rStyle w:val="normal-c101"/>
          <w:rFonts w:ascii="Times New Roman" w:hAnsi="Times New Roman" w:cs="Times New Roman"/>
        </w:rPr>
        <w:t xml:space="preserve"> рублей – средства областного бюджета. </w:t>
      </w:r>
    </w:p>
    <w:p w:rsidR="00661DB0" w:rsidRPr="00661DB0" w:rsidRDefault="00661DB0" w:rsidP="00661DB0">
      <w:pPr>
        <w:pStyle w:val="rtejustify"/>
        <w:ind w:firstLine="709"/>
        <w:rPr>
          <w:color w:val="181818"/>
          <w:sz w:val="20"/>
          <w:szCs w:val="20"/>
        </w:rPr>
      </w:pPr>
      <w:r w:rsidRPr="00661DB0">
        <w:rPr>
          <w:color w:val="181818"/>
          <w:sz w:val="20"/>
          <w:szCs w:val="20"/>
        </w:rPr>
        <w:t xml:space="preserve">Среди вопросов местного значения поселения, которые решает администрация как орган исполнительной власти, ключевая роль, конечно же, отводится организации благоустройства и озеленения территорий поселения, сбору и вывозу бытовых отходов и мусора. </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на благоустройство –      </w:t>
      </w:r>
      <w:r w:rsidRPr="00661DB0">
        <w:rPr>
          <w:rFonts w:ascii="Times New Roman" w:hAnsi="Times New Roman" w:cs="Times New Roman"/>
          <w:b/>
          <w:sz w:val="20"/>
          <w:szCs w:val="20"/>
        </w:rPr>
        <w:t xml:space="preserve">371 500 </w:t>
      </w:r>
      <w:r w:rsidRPr="00661DB0">
        <w:rPr>
          <w:rFonts w:ascii="Times New Roman" w:hAnsi="Times New Roman" w:cs="Times New Roman"/>
          <w:sz w:val="20"/>
          <w:szCs w:val="20"/>
        </w:rPr>
        <w:t>рублей. Это расчистка дорог местного значения от снега, сбор и вывоз мусора, обкос территорий сел, установка мусорных контейнеров, обпил деревьев, закупка малого инвентаря для проведения субботников. За отчетный период работниками администрации совместно с  жителями сел и работниками трудовых коллективов проведено субботников:</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lastRenderedPageBreak/>
        <w:t>- с-з Воробьевский  - 8</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spellStart"/>
      <w:r w:rsidRPr="00661DB0">
        <w:rPr>
          <w:rFonts w:ascii="Times New Roman" w:hAnsi="Times New Roman" w:cs="Times New Roman"/>
          <w:sz w:val="20"/>
          <w:szCs w:val="20"/>
        </w:rPr>
        <w:t>пос</w:t>
      </w:r>
      <w:proofErr w:type="gramStart"/>
      <w:r w:rsidRPr="00661DB0">
        <w:rPr>
          <w:rFonts w:ascii="Times New Roman" w:hAnsi="Times New Roman" w:cs="Times New Roman"/>
          <w:sz w:val="20"/>
          <w:szCs w:val="20"/>
        </w:rPr>
        <w:t>.П</w:t>
      </w:r>
      <w:proofErr w:type="gramEnd"/>
      <w:r w:rsidRPr="00661DB0">
        <w:rPr>
          <w:rFonts w:ascii="Times New Roman" w:hAnsi="Times New Roman" w:cs="Times New Roman"/>
          <w:sz w:val="20"/>
          <w:szCs w:val="20"/>
        </w:rPr>
        <w:t>еровмайский</w:t>
      </w:r>
      <w:proofErr w:type="spellEnd"/>
      <w:r w:rsidRPr="00661DB0">
        <w:rPr>
          <w:rFonts w:ascii="Times New Roman" w:hAnsi="Times New Roman" w:cs="Times New Roman"/>
          <w:sz w:val="20"/>
          <w:szCs w:val="20"/>
        </w:rPr>
        <w:t xml:space="preserve">  - 2</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spellStart"/>
      <w:r w:rsidRPr="00661DB0">
        <w:rPr>
          <w:rFonts w:ascii="Times New Roman" w:hAnsi="Times New Roman" w:cs="Times New Roman"/>
          <w:sz w:val="20"/>
          <w:szCs w:val="20"/>
        </w:rPr>
        <w:t>с</w:t>
      </w:r>
      <w:proofErr w:type="gramStart"/>
      <w:r w:rsidRPr="00661DB0">
        <w:rPr>
          <w:rFonts w:ascii="Times New Roman" w:hAnsi="Times New Roman" w:cs="Times New Roman"/>
          <w:sz w:val="20"/>
          <w:szCs w:val="20"/>
        </w:rPr>
        <w:t>.К</w:t>
      </w:r>
      <w:proofErr w:type="gramEnd"/>
      <w:r w:rsidRPr="00661DB0">
        <w:rPr>
          <w:rFonts w:ascii="Times New Roman" w:hAnsi="Times New Roman" w:cs="Times New Roman"/>
          <w:sz w:val="20"/>
          <w:szCs w:val="20"/>
        </w:rPr>
        <w:t>вашино</w:t>
      </w:r>
      <w:proofErr w:type="spellEnd"/>
      <w:r w:rsidRPr="00661DB0">
        <w:rPr>
          <w:rFonts w:ascii="Times New Roman" w:hAnsi="Times New Roman" w:cs="Times New Roman"/>
          <w:sz w:val="20"/>
          <w:szCs w:val="20"/>
        </w:rPr>
        <w:t xml:space="preserve"> – 1</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spellStart"/>
      <w:r w:rsidRPr="00661DB0">
        <w:rPr>
          <w:rFonts w:ascii="Times New Roman" w:hAnsi="Times New Roman" w:cs="Times New Roman"/>
          <w:sz w:val="20"/>
          <w:szCs w:val="20"/>
        </w:rPr>
        <w:t>с</w:t>
      </w:r>
      <w:proofErr w:type="gramStart"/>
      <w:r w:rsidRPr="00661DB0">
        <w:rPr>
          <w:rFonts w:ascii="Times New Roman" w:hAnsi="Times New Roman" w:cs="Times New Roman"/>
          <w:sz w:val="20"/>
          <w:szCs w:val="20"/>
        </w:rPr>
        <w:t>.С</w:t>
      </w:r>
      <w:proofErr w:type="gramEnd"/>
      <w:r w:rsidRPr="00661DB0">
        <w:rPr>
          <w:rFonts w:ascii="Times New Roman" w:hAnsi="Times New Roman" w:cs="Times New Roman"/>
          <w:sz w:val="20"/>
          <w:szCs w:val="20"/>
        </w:rPr>
        <w:t>олонцы</w:t>
      </w:r>
      <w:proofErr w:type="spellEnd"/>
      <w:r w:rsidRPr="00661DB0">
        <w:rPr>
          <w:rFonts w:ascii="Times New Roman" w:hAnsi="Times New Roman" w:cs="Times New Roman"/>
          <w:sz w:val="20"/>
          <w:szCs w:val="20"/>
        </w:rPr>
        <w:t xml:space="preserve">  - 16</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с.Затон – 2</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spellStart"/>
      <w:r w:rsidRPr="00661DB0">
        <w:rPr>
          <w:rFonts w:ascii="Times New Roman" w:hAnsi="Times New Roman" w:cs="Times New Roman"/>
          <w:sz w:val="20"/>
          <w:szCs w:val="20"/>
        </w:rPr>
        <w:t>х</w:t>
      </w:r>
      <w:proofErr w:type="gramStart"/>
      <w:r w:rsidRPr="00661DB0">
        <w:rPr>
          <w:rFonts w:ascii="Times New Roman" w:hAnsi="Times New Roman" w:cs="Times New Roman"/>
          <w:sz w:val="20"/>
          <w:szCs w:val="20"/>
        </w:rPr>
        <w:t>.Г</w:t>
      </w:r>
      <w:proofErr w:type="gramEnd"/>
      <w:r w:rsidRPr="00661DB0">
        <w:rPr>
          <w:rFonts w:ascii="Times New Roman" w:hAnsi="Times New Roman" w:cs="Times New Roman"/>
          <w:sz w:val="20"/>
          <w:szCs w:val="20"/>
        </w:rPr>
        <w:t>ринев</w:t>
      </w:r>
      <w:proofErr w:type="spellEnd"/>
      <w:r w:rsidRPr="00661DB0">
        <w:rPr>
          <w:rFonts w:ascii="Times New Roman" w:hAnsi="Times New Roman" w:cs="Times New Roman"/>
          <w:sz w:val="20"/>
          <w:szCs w:val="20"/>
        </w:rPr>
        <w:t xml:space="preserve"> - 2</w:t>
      </w:r>
    </w:p>
    <w:p w:rsidR="00661DB0" w:rsidRPr="00661DB0" w:rsidRDefault="00661DB0" w:rsidP="00661DB0">
      <w:pPr>
        <w:pStyle w:val="rtejustify"/>
        <w:ind w:firstLine="709"/>
        <w:rPr>
          <w:sz w:val="20"/>
          <w:szCs w:val="20"/>
        </w:rPr>
      </w:pPr>
      <w:r w:rsidRPr="00661DB0">
        <w:rPr>
          <w:sz w:val="20"/>
          <w:szCs w:val="20"/>
        </w:rPr>
        <w:t xml:space="preserve">С марта месяца население активно начали заниматься уборкой своих придомовых территорий. В течение  весенне-летнего периода, осени  регулярно проводится обкос внутри поселковых дорог, пустырей, парков. </w:t>
      </w:r>
    </w:p>
    <w:p w:rsidR="00661DB0" w:rsidRPr="00661DB0" w:rsidRDefault="00661DB0" w:rsidP="00661DB0">
      <w:pPr>
        <w:pStyle w:val="rtejustify"/>
        <w:ind w:firstLine="709"/>
        <w:rPr>
          <w:sz w:val="20"/>
          <w:szCs w:val="20"/>
        </w:rPr>
      </w:pPr>
      <w:r w:rsidRPr="00661DB0">
        <w:rPr>
          <w:color w:val="181818"/>
          <w:sz w:val="20"/>
          <w:szCs w:val="20"/>
        </w:rPr>
        <w:t xml:space="preserve">Совместная дружная и слаженная работа  </w:t>
      </w:r>
      <w:r w:rsidRPr="00661DB0">
        <w:rPr>
          <w:sz w:val="20"/>
          <w:szCs w:val="20"/>
        </w:rPr>
        <w:t xml:space="preserve">специалистов администрации поселения, </w:t>
      </w:r>
      <w:r w:rsidRPr="00661DB0">
        <w:rPr>
          <w:color w:val="181818"/>
          <w:sz w:val="20"/>
          <w:szCs w:val="20"/>
        </w:rPr>
        <w:t>жителей, трудовых коллективов дают положительные результаты</w:t>
      </w:r>
      <w:r w:rsidRPr="00661DB0">
        <w:rPr>
          <w:sz w:val="20"/>
          <w:szCs w:val="20"/>
        </w:rPr>
        <w:t>.</w:t>
      </w:r>
    </w:p>
    <w:p w:rsidR="00661DB0" w:rsidRPr="00661DB0" w:rsidRDefault="00661DB0" w:rsidP="00661DB0">
      <w:pPr>
        <w:pStyle w:val="rtejustify"/>
        <w:ind w:firstLine="720"/>
        <w:rPr>
          <w:sz w:val="20"/>
          <w:szCs w:val="20"/>
        </w:rPr>
      </w:pPr>
      <w:r w:rsidRPr="00661DB0">
        <w:rPr>
          <w:sz w:val="20"/>
          <w:szCs w:val="20"/>
        </w:rPr>
        <w:t xml:space="preserve">Хочется отметить, что с каждым годом наши жители уделяют все больше внимания эстетическому облику придомовых территорий. Спасибо всем за совместную работу в решении вопросов благоустройства. Важно всегда помнить, что поселение – наш общий дом, и каждому из нас приятно жить в опрятном, чистом, ухоженном доме, ездить по хорошим дорогам, отдыхать в красивом парке. </w:t>
      </w:r>
    </w:p>
    <w:p w:rsidR="00661DB0" w:rsidRPr="00661DB0" w:rsidRDefault="00661DB0" w:rsidP="00661DB0">
      <w:pPr>
        <w:ind w:firstLine="709"/>
        <w:jc w:val="both"/>
        <w:rPr>
          <w:rFonts w:ascii="Times New Roman" w:hAnsi="Times New Roman" w:cs="Times New Roman"/>
          <w:sz w:val="20"/>
          <w:szCs w:val="20"/>
        </w:rPr>
      </w:pPr>
      <w:proofErr w:type="gramStart"/>
      <w:r w:rsidRPr="00661DB0">
        <w:rPr>
          <w:rFonts w:ascii="Times New Roman" w:hAnsi="Times New Roman" w:cs="Times New Roman"/>
          <w:sz w:val="20"/>
          <w:szCs w:val="20"/>
        </w:rPr>
        <w:t>Хотелось бы поблагодарить всех, кто принимал активное участие в проводимых субботниках, мероприятиях по озеленению территории и помогал сделать наше поселение красивым и чистым.</w:t>
      </w:r>
      <w:proofErr w:type="gramEnd"/>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  </w:t>
      </w:r>
      <w:r w:rsidRPr="00661DB0">
        <w:rPr>
          <w:rFonts w:ascii="Times New Roman" w:hAnsi="Times New Roman" w:cs="Times New Roman"/>
          <w:sz w:val="20"/>
          <w:szCs w:val="20"/>
        </w:rPr>
        <w:tab/>
      </w:r>
      <w:proofErr w:type="gramStart"/>
      <w:r w:rsidRPr="00661DB0">
        <w:rPr>
          <w:rFonts w:ascii="Times New Roman" w:hAnsi="Times New Roman" w:cs="Times New Roman"/>
          <w:sz w:val="20"/>
          <w:szCs w:val="20"/>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контроля за эффективным расходованием бюджетных средств, совершенствованию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w:t>
      </w:r>
      <w:proofErr w:type="gramEnd"/>
      <w:r w:rsidRPr="00661DB0">
        <w:rPr>
          <w:rFonts w:ascii="Times New Roman" w:hAnsi="Times New Roman" w:cs="Times New Roman"/>
          <w:sz w:val="20"/>
          <w:szCs w:val="20"/>
        </w:rPr>
        <w:t xml:space="preserve"> Проводится анализ и контроль  платежей.</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большая работа проведена по оформлению невостребованных земельных долей в собственность поселения – получены свидетельства о государственной регистрации права на  20 долей по Солонцам и 18 долей </w:t>
      </w:r>
      <w:proofErr w:type="gramStart"/>
      <w:r w:rsidRPr="00661DB0">
        <w:rPr>
          <w:rFonts w:ascii="Times New Roman" w:hAnsi="Times New Roman" w:cs="Times New Roman"/>
          <w:sz w:val="20"/>
          <w:szCs w:val="20"/>
        </w:rPr>
        <w:t>по</w:t>
      </w:r>
      <w:proofErr w:type="gramEnd"/>
      <w:r w:rsidRPr="00661DB0">
        <w:rPr>
          <w:rFonts w:ascii="Times New Roman" w:hAnsi="Times New Roman" w:cs="Times New Roman"/>
          <w:sz w:val="20"/>
          <w:szCs w:val="20"/>
        </w:rPr>
        <w:t xml:space="preserve"> </w:t>
      </w:r>
      <w:proofErr w:type="gramStart"/>
      <w:r w:rsidRPr="00661DB0">
        <w:rPr>
          <w:rFonts w:ascii="Times New Roman" w:hAnsi="Times New Roman" w:cs="Times New Roman"/>
          <w:sz w:val="20"/>
          <w:szCs w:val="20"/>
        </w:rPr>
        <w:t>с</w:t>
      </w:r>
      <w:proofErr w:type="gramEnd"/>
      <w:r w:rsidRPr="00661DB0">
        <w:rPr>
          <w:rFonts w:ascii="Times New Roman" w:hAnsi="Times New Roman" w:cs="Times New Roman"/>
          <w:sz w:val="20"/>
          <w:szCs w:val="20"/>
        </w:rPr>
        <w:t>. Затон, сделана независимая оценка земли для проведения торгов.;</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 один объект недвижимости поставлен на учет в ФРС как бесхозяйный.  </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Информация об исполнении бюджета поселения ежеквартально выносится на рассмотрение Совета народных депутатов Солонецкого сельского поселения, обнародуется на страницах, издаваемого Вестника муниципальных правовых актов Солонецкого сельского поселения Воробьевского муниципального района Воронежской области» и размещается на официальном сайте и в сети Интернет.</w:t>
      </w:r>
    </w:p>
    <w:p w:rsidR="00661DB0" w:rsidRPr="00661DB0" w:rsidRDefault="00661DB0" w:rsidP="00661DB0">
      <w:pPr>
        <w:ind w:firstLine="709"/>
        <w:jc w:val="both"/>
        <w:rPr>
          <w:rStyle w:val="normal-c101"/>
          <w:rFonts w:ascii="Times New Roman" w:hAnsi="Times New Roman" w:cs="Times New Roman"/>
        </w:rPr>
      </w:pPr>
      <w:r w:rsidRPr="00661DB0">
        <w:rPr>
          <w:rStyle w:val="normal-c101"/>
          <w:rFonts w:ascii="Times New Roman" w:hAnsi="Times New Roman" w:cs="Times New Roman"/>
        </w:rPr>
        <w:t xml:space="preserve">Во исполнение законодательства по обеспечению безопасности дорожного движения разработаны и утверждены схемы дислокации дорожных знаков и дорожной </w:t>
      </w:r>
      <w:proofErr w:type="gramStart"/>
      <w:r w:rsidRPr="00661DB0">
        <w:rPr>
          <w:rStyle w:val="normal-c101"/>
          <w:rFonts w:ascii="Times New Roman" w:hAnsi="Times New Roman" w:cs="Times New Roman"/>
        </w:rPr>
        <w:t>разметки</w:t>
      </w:r>
      <w:proofErr w:type="gramEnd"/>
      <w:r w:rsidRPr="00661DB0">
        <w:rPr>
          <w:rStyle w:val="normal-c101"/>
          <w:rFonts w:ascii="Times New Roman" w:hAnsi="Times New Roman" w:cs="Times New Roman"/>
        </w:rPr>
        <w:t xml:space="preserve"> автомобильных дорог местного значения.</w:t>
      </w:r>
    </w:p>
    <w:p w:rsidR="00661DB0" w:rsidRPr="00661DB0" w:rsidRDefault="00661DB0" w:rsidP="00661DB0">
      <w:pPr>
        <w:ind w:firstLine="709"/>
        <w:jc w:val="both"/>
        <w:rPr>
          <w:rFonts w:ascii="Times New Roman" w:hAnsi="Times New Roman" w:cs="Times New Roman"/>
          <w:sz w:val="20"/>
          <w:szCs w:val="20"/>
        </w:rPr>
      </w:pPr>
      <w:r w:rsidRPr="00661DB0">
        <w:rPr>
          <w:rStyle w:val="normal-c101"/>
          <w:rFonts w:ascii="Times New Roman" w:hAnsi="Times New Roman" w:cs="Times New Roman"/>
        </w:rPr>
        <w:t xml:space="preserve">В отчетном году на территории поселения продолжились работы по созданию современных видов связи, Так, в 2015 г. - ОАО "Ростелеком" продолжил работы по прокладке волоконно-оптического  кабеля для подключения к сети Интернет с. Солонцы, с. </w:t>
      </w:r>
      <w:proofErr w:type="gramStart"/>
      <w:r w:rsidRPr="00661DB0">
        <w:rPr>
          <w:rStyle w:val="normal-c101"/>
          <w:rFonts w:ascii="Times New Roman" w:hAnsi="Times New Roman" w:cs="Times New Roman"/>
        </w:rPr>
        <w:t>Каменка</w:t>
      </w:r>
      <w:proofErr w:type="gramEnd"/>
      <w:r w:rsidRPr="00661DB0">
        <w:rPr>
          <w:rStyle w:val="normal-c101"/>
          <w:rFonts w:ascii="Times New Roman" w:hAnsi="Times New Roman" w:cs="Times New Roman"/>
        </w:rPr>
        <w:t xml:space="preserve"> благодаря чему высокоскоростной Интернет в селах будет подключен всем желающим в 2 016 году, в том числе в администрации Солонецкого сельского поселения. </w:t>
      </w:r>
    </w:p>
    <w:p w:rsidR="00661DB0" w:rsidRPr="00661DB0" w:rsidRDefault="00661DB0" w:rsidP="00661DB0">
      <w:pPr>
        <w:suppressAutoHyphens/>
        <w:ind w:firstLine="720"/>
        <w:jc w:val="both"/>
        <w:rPr>
          <w:rFonts w:ascii="Times New Roman" w:hAnsi="Times New Roman" w:cs="Times New Roman"/>
          <w:sz w:val="20"/>
          <w:szCs w:val="20"/>
          <w:lang w:eastAsia="ar-SA"/>
        </w:rPr>
      </w:pPr>
      <w:r w:rsidRPr="00661DB0">
        <w:rPr>
          <w:rFonts w:ascii="Times New Roman" w:hAnsi="Times New Roman" w:cs="Times New Roman"/>
          <w:sz w:val="20"/>
          <w:szCs w:val="20"/>
        </w:rPr>
        <w:t>МКУК «Солонецкий центр культуры» является структурным подразделением администрации Солонецкого сельского поселения и  центром информации, общения и социальных инициатив в поселении, основным источником культурной деятельности и организации досуга. Цель деятельности нашего учреждения – развивать и сохранять духовное наследие, участвовать в решении социальных проблем, оказывать качественные муниципальные услуги, использовать новые технологии в своей работе, быть постоянно действующим центром культуры поселения, сохраняя наши культурные традиции для будущих поколений.</w:t>
      </w:r>
    </w:p>
    <w:p w:rsidR="00661DB0" w:rsidRPr="00661DB0" w:rsidRDefault="00661DB0" w:rsidP="00661DB0">
      <w:pPr>
        <w:ind w:firstLine="708"/>
        <w:jc w:val="both"/>
        <w:rPr>
          <w:rStyle w:val="apple-converted-space"/>
          <w:rFonts w:ascii="Times New Roman" w:hAnsi="Times New Roman" w:cs="Times New Roman"/>
          <w:color w:val="000000"/>
          <w:sz w:val="20"/>
          <w:szCs w:val="20"/>
          <w:shd w:val="clear" w:color="auto" w:fill="FFFFFF"/>
        </w:rPr>
      </w:pPr>
      <w:r w:rsidRPr="00661DB0">
        <w:rPr>
          <w:rFonts w:ascii="Times New Roman" w:hAnsi="Times New Roman" w:cs="Times New Roman"/>
          <w:color w:val="000000"/>
          <w:sz w:val="20"/>
          <w:szCs w:val="20"/>
          <w:shd w:val="clear" w:color="auto" w:fill="FFFFFF"/>
        </w:rPr>
        <w:t>Элементом системы местного самоуправления и формой непосредственной демократии рекомендательного характера является территориальное общественное самоуправление. Согласно Закону о местном самоуправлении 2003 г. (ст. 27) территориальное общественное самоуправление - это форма самоорганизации граждан по месту их жительства для осуществления собственных инициатив по вопросам местного значения.</w:t>
      </w:r>
      <w:r w:rsidRPr="00661DB0">
        <w:rPr>
          <w:rStyle w:val="apple-converted-space"/>
          <w:rFonts w:ascii="Times New Roman" w:hAnsi="Times New Roman" w:cs="Times New Roman"/>
          <w:color w:val="000000"/>
          <w:sz w:val="20"/>
          <w:szCs w:val="20"/>
          <w:shd w:val="clear" w:color="auto" w:fill="FFFFFF"/>
        </w:rPr>
        <w:t xml:space="preserve">  На территории поселения были созданы 2 ТОС.  В пос. Первомайский – председатель Донченко Н.И. и в  х. Гринев -  председатель </w:t>
      </w:r>
      <w:proofErr w:type="spellStart"/>
      <w:r w:rsidRPr="00661DB0">
        <w:rPr>
          <w:rStyle w:val="apple-converted-space"/>
          <w:rFonts w:ascii="Times New Roman" w:hAnsi="Times New Roman" w:cs="Times New Roman"/>
          <w:color w:val="000000"/>
          <w:sz w:val="20"/>
          <w:szCs w:val="20"/>
          <w:shd w:val="clear" w:color="auto" w:fill="FFFFFF"/>
        </w:rPr>
        <w:t>Ульваечва</w:t>
      </w:r>
      <w:proofErr w:type="spellEnd"/>
      <w:r w:rsidRPr="00661DB0">
        <w:rPr>
          <w:rStyle w:val="apple-converted-space"/>
          <w:rFonts w:ascii="Times New Roman" w:hAnsi="Times New Roman" w:cs="Times New Roman"/>
          <w:color w:val="000000"/>
          <w:sz w:val="20"/>
          <w:szCs w:val="20"/>
          <w:shd w:val="clear" w:color="auto" w:fill="FFFFFF"/>
        </w:rPr>
        <w:t xml:space="preserve"> Г.П. </w:t>
      </w:r>
    </w:p>
    <w:p w:rsidR="00661DB0" w:rsidRPr="00661DB0" w:rsidRDefault="00661DB0" w:rsidP="00661DB0">
      <w:pPr>
        <w:jc w:val="both"/>
        <w:rPr>
          <w:rFonts w:ascii="Times New Roman" w:hAnsi="Times New Roman" w:cs="Times New Roman"/>
          <w:b/>
          <w:bCs/>
          <w:sz w:val="20"/>
          <w:szCs w:val="20"/>
        </w:rPr>
      </w:pPr>
      <w:proofErr w:type="spellStart"/>
      <w:r w:rsidRPr="00661DB0">
        <w:rPr>
          <w:rStyle w:val="apple-converted-space"/>
          <w:rFonts w:ascii="Times New Roman" w:hAnsi="Times New Roman" w:cs="Times New Roman"/>
          <w:color w:val="000000"/>
          <w:sz w:val="20"/>
          <w:szCs w:val="20"/>
          <w:shd w:val="clear" w:color="auto" w:fill="FFFFFF"/>
        </w:rPr>
        <w:t>ТОСы</w:t>
      </w:r>
      <w:proofErr w:type="spellEnd"/>
      <w:r w:rsidRPr="00661DB0">
        <w:rPr>
          <w:rStyle w:val="apple-converted-space"/>
          <w:rFonts w:ascii="Times New Roman" w:hAnsi="Times New Roman" w:cs="Times New Roman"/>
          <w:color w:val="000000"/>
          <w:sz w:val="20"/>
          <w:szCs w:val="20"/>
          <w:shd w:val="clear" w:color="auto" w:fill="FFFFFF"/>
        </w:rPr>
        <w:t xml:space="preserve"> участвовали в заявочной компании на благоустройство</w:t>
      </w:r>
    </w:p>
    <w:p w:rsidR="00661DB0" w:rsidRPr="00661DB0" w:rsidRDefault="00661DB0" w:rsidP="00661DB0">
      <w:pPr>
        <w:rPr>
          <w:rFonts w:ascii="Times New Roman" w:hAnsi="Times New Roman" w:cs="Times New Roman"/>
          <w:bCs/>
          <w:sz w:val="20"/>
          <w:szCs w:val="20"/>
        </w:rPr>
      </w:pPr>
      <w:r w:rsidRPr="00661DB0">
        <w:rPr>
          <w:rFonts w:ascii="Times New Roman" w:hAnsi="Times New Roman" w:cs="Times New Roman"/>
          <w:bCs/>
          <w:sz w:val="20"/>
          <w:szCs w:val="20"/>
        </w:rPr>
        <w:t xml:space="preserve">детских игровых площадок. ТОС </w:t>
      </w:r>
      <w:proofErr w:type="spellStart"/>
      <w:r w:rsidRPr="00661DB0">
        <w:rPr>
          <w:rFonts w:ascii="Times New Roman" w:hAnsi="Times New Roman" w:cs="Times New Roman"/>
          <w:bCs/>
          <w:sz w:val="20"/>
          <w:szCs w:val="20"/>
        </w:rPr>
        <w:t>х</w:t>
      </w:r>
      <w:proofErr w:type="gramStart"/>
      <w:r w:rsidRPr="00661DB0">
        <w:rPr>
          <w:rFonts w:ascii="Times New Roman" w:hAnsi="Times New Roman" w:cs="Times New Roman"/>
          <w:bCs/>
          <w:sz w:val="20"/>
          <w:szCs w:val="20"/>
        </w:rPr>
        <w:t>.Г</w:t>
      </w:r>
      <w:proofErr w:type="gramEnd"/>
      <w:r w:rsidRPr="00661DB0">
        <w:rPr>
          <w:rFonts w:ascii="Times New Roman" w:hAnsi="Times New Roman" w:cs="Times New Roman"/>
          <w:bCs/>
          <w:sz w:val="20"/>
          <w:szCs w:val="20"/>
        </w:rPr>
        <w:t>ринев</w:t>
      </w:r>
      <w:proofErr w:type="spellEnd"/>
      <w:r w:rsidRPr="00661DB0">
        <w:rPr>
          <w:rFonts w:ascii="Times New Roman" w:hAnsi="Times New Roman" w:cs="Times New Roman"/>
          <w:bCs/>
          <w:sz w:val="20"/>
          <w:szCs w:val="20"/>
        </w:rPr>
        <w:t xml:space="preserve"> грамотно составили сметную документацию и стали участниками программы. По пос. </w:t>
      </w:r>
      <w:proofErr w:type="gramStart"/>
      <w:r w:rsidRPr="00661DB0">
        <w:rPr>
          <w:rFonts w:ascii="Times New Roman" w:hAnsi="Times New Roman" w:cs="Times New Roman"/>
          <w:bCs/>
          <w:sz w:val="20"/>
          <w:szCs w:val="20"/>
        </w:rPr>
        <w:t>Первомайскому</w:t>
      </w:r>
      <w:proofErr w:type="gramEnd"/>
      <w:r w:rsidRPr="00661DB0">
        <w:rPr>
          <w:rFonts w:ascii="Times New Roman" w:hAnsi="Times New Roman" w:cs="Times New Roman"/>
          <w:bCs/>
          <w:sz w:val="20"/>
          <w:szCs w:val="20"/>
        </w:rPr>
        <w:t xml:space="preserve"> мы еще раз проверим всю сметную документацию и будем заявляться в программе  2016 года.</w:t>
      </w:r>
    </w:p>
    <w:p w:rsidR="00661DB0" w:rsidRPr="00661DB0" w:rsidRDefault="00661DB0" w:rsidP="00661DB0">
      <w:pPr>
        <w:jc w:val="center"/>
        <w:rPr>
          <w:rFonts w:ascii="Times New Roman" w:hAnsi="Times New Roman" w:cs="Times New Roman"/>
          <w:b/>
          <w:bCs/>
          <w:sz w:val="20"/>
          <w:szCs w:val="20"/>
        </w:rPr>
      </w:pPr>
      <w:r w:rsidRPr="00661DB0">
        <w:rPr>
          <w:rFonts w:ascii="Times New Roman" w:hAnsi="Times New Roman" w:cs="Times New Roman"/>
          <w:b/>
          <w:bCs/>
          <w:sz w:val="20"/>
          <w:szCs w:val="20"/>
        </w:rPr>
        <w:t>Основные задачи, которые поставлены администрацией на  2016 год:</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w:t>
      </w:r>
      <w:r w:rsidRPr="00661DB0">
        <w:rPr>
          <w:rFonts w:ascii="Times New Roman" w:hAnsi="Times New Roman" w:cs="Times New Roman"/>
          <w:sz w:val="20"/>
          <w:szCs w:val="20"/>
        </w:rPr>
        <w:tab/>
        <w:t>-это в первую очередь работа с населением и обращениями граждан;</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lastRenderedPageBreak/>
        <w:t>- улучшение качества проводимых мероприятий учреждениями культуры,  для чего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увеличить количество жителей, занимающихся физической культурой и спортом, особенно подростков и молодежи;</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провести работу по  максимальному привлечению доходов в бюджет поселения;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w:t>
      </w:r>
      <w:r w:rsidRPr="00661DB0">
        <w:rPr>
          <w:rFonts w:ascii="Times New Roman" w:hAnsi="Times New Roman" w:cs="Times New Roman"/>
          <w:sz w:val="20"/>
          <w:szCs w:val="20"/>
        </w:rPr>
        <w:tab/>
        <w:t>- уделить особое внимание вопросу благоустройства сел;  привести в надлежащий порядок парки и скверы,  установит контейнеры для сбора ТБО в совхозе Воробьевский, х. Гринев, с.Затон. Заключить населению договора  с муниципальным предприятием Воробьевского района «Коммунальное хозяйство»  на вывоз мусора.</w:t>
      </w:r>
    </w:p>
    <w:p w:rsidR="00661DB0" w:rsidRPr="00661DB0" w:rsidRDefault="00661DB0" w:rsidP="00661DB0">
      <w:pPr>
        <w:jc w:val="both"/>
        <w:rPr>
          <w:rFonts w:ascii="Times New Roman" w:hAnsi="Times New Roman" w:cs="Times New Roman"/>
          <w:sz w:val="20"/>
          <w:szCs w:val="20"/>
        </w:rPr>
      </w:pP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 провести подсыпку дорог в </w:t>
      </w:r>
      <w:proofErr w:type="spellStart"/>
      <w:r w:rsidRPr="00661DB0">
        <w:rPr>
          <w:rFonts w:ascii="Times New Roman" w:hAnsi="Times New Roman" w:cs="Times New Roman"/>
          <w:sz w:val="20"/>
          <w:szCs w:val="20"/>
        </w:rPr>
        <w:t>пос</w:t>
      </w:r>
      <w:proofErr w:type="gramStart"/>
      <w:r w:rsidRPr="00661DB0">
        <w:rPr>
          <w:rFonts w:ascii="Times New Roman" w:hAnsi="Times New Roman" w:cs="Times New Roman"/>
          <w:sz w:val="20"/>
          <w:szCs w:val="20"/>
        </w:rPr>
        <w:t>.П</w:t>
      </w:r>
      <w:proofErr w:type="gramEnd"/>
      <w:r w:rsidRPr="00661DB0">
        <w:rPr>
          <w:rFonts w:ascii="Times New Roman" w:hAnsi="Times New Roman" w:cs="Times New Roman"/>
          <w:sz w:val="20"/>
          <w:szCs w:val="20"/>
        </w:rPr>
        <w:t>ервомайский</w:t>
      </w:r>
      <w:proofErr w:type="spellEnd"/>
      <w:r w:rsidRPr="00661DB0">
        <w:rPr>
          <w:rFonts w:ascii="Times New Roman" w:hAnsi="Times New Roman" w:cs="Times New Roman"/>
          <w:sz w:val="20"/>
          <w:szCs w:val="20"/>
        </w:rPr>
        <w:t xml:space="preserve"> (по улице Привокзальная),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в совхозе –(Раздольная, Зеленая, Рябиновая, в с. Квашино- Калинина, Горького) В </w:t>
      </w:r>
      <w:proofErr w:type="spellStart"/>
      <w:r w:rsidRPr="00661DB0">
        <w:rPr>
          <w:rFonts w:ascii="Times New Roman" w:hAnsi="Times New Roman" w:cs="Times New Roman"/>
          <w:sz w:val="20"/>
          <w:szCs w:val="20"/>
        </w:rPr>
        <w:t>с</w:t>
      </w:r>
      <w:proofErr w:type="gramStart"/>
      <w:r w:rsidRPr="00661DB0">
        <w:rPr>
          <w:rFonts w:ascii="Times New Roman" w:hAnsi="Times New Roman" w:cs="Times New Roman"/>
          <w:sz w:val="20"/>
          <w:szCs w:val="20"/>
        </w:rPr>
        <w:t>.С</w:t>
      </w:r>
      <w:proofErr w:type="gramEnd"/>
      <w:r w:rsidRPr="00661DB0">
        <w:rPr>
          <w:rFonts w:ascii="Times New Roman" w:hAnsi="Times New Roman" w:cs="Times New Roman"/>
          <w:sz w:val="20"/>
          <w:szCs w:val="20"/>
        </w:rPr>
        <w:t>олонцы</w:t>
      </w:r>
      <w:proofErr w:type="spellEnd"/>
      <w:r w:rsidRPr="00661DB0">
        <w:rPr>
          <w:rFonts w:ascii="Times New Roman" w:hAnsi="Times New Roman" w:cs="Times New Roman"/>
          <w:sz w:val="20"/>
          <w:szCs w:val="20"/>
        </w:rPr>
        <w:t xml:space="preserve"> (по улицам Советская);</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В с.Каменка (по </w:t>
      </w:r>
      <w:proofErr w:type="spellStart"/>
      <w:r w:rsidRPr="00661DB0">
        <w:rPr>
          <w:rFonts w:ascii="Times New Roman" w:hAnsi="Times New Roman" w:cs="Times New Roman"/>
          <w:sz w:val="20"/>
          <w:szCs w:val="20"/>
        </w:rPr>
        <w:t>ул</w:t>
      </w:r>
      <w:proofErr w:type="gramStart"/>
      <w:r w:rsidRPr="00661DB0">
        <w:rPr>
          <w:rFonts w:ascii="Times New Roman" w:hAnsi="Times New Roman" w:cs="Times New Roman"/>
          <w:sz w:val="20"/>
          <w:szCs w:val="20"/>
        </w:rPr>
        <w:t>.Ф</w:t>
      </w:r>
      <w:proofErr w:type="gramEnd"/>
      <w:r w:rsidRPr="00661DB0">
        <w:rPr>
          <w:rFonts w:ascii="Times New Roman" w:hAnsi="Times New Roman" w:cs="Times New Roman"/>
          <w:sz w:val="20"/>
          <w:szCs w:val="20"/>
        </w:rPr>
        <w:t>ридриха</w:t>
      </w:r>
      <w:proofErr w:type="spellEnd"/>
      <w:r w:rsidRPr="00661DB0">
        <w:rPr>
          <w:rFonts w:ascii="Times New Roman" w:hAnsi="Times New Roman" w:cs="Times New Roman"/>
          <w:sz w:val="20"/>
          <w:szCs w:val="20"/>
        </w:rPr>
        <w:t xml:space="preserve"> Энгельса).</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провести ямочный ремонт по дорогам в селах, стоящих на контроле в администрации сельского поселения  и по которым не выполнены обязательства в 2015 году;</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погасить кредиторскую задолженность перед поставщиками и подрядчиками.</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За счет экономии на оплату за электроэнергию по поселению провести замену изношенных фонарей в с-</w:t>
      </w:r>
      <w:proofErr w:type="spellStart"/>
      <w:r w:rsidRPr="00661DB0">
        <w:rPr>
          <w:rFonts w:ascii="Times New Roman" w:hAnsi="Times New Roman" w:cs="Times New Roman"/>
          <w:sz w:val="20"/>
          <w:szCs w:val="20"/>
        </w:rPr>
        <w:t>зе</w:t>
      </w:r>
      <w:proofErr w:type="spellEnd"/>
      <w:r w:rsidRPr="00661DB0">
        <w:rPr>
          <w:rFonts w:ascii="Times New Roman" w:hAnsi="Times New Roman" w:cs="Times New Roman"/>
          <w:sz w:val="20"/>
          <w:szCs w:val="20"/>
        </w:rPr>
        <w:t xml:space="preserve"> Воробьевский и в с.Каменка.</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gramStart"/>
      <w:r w:rsidRPr="00661DB0">
        <w:rPr>
          <w:rFonts w:ascii="Times New Roman" w:hAnsi="Times New Roman" w:cs="Times New Roman"/>
          <w:sz w:val="20"/>
          <w:szCs w:val="20"/>
        </w:rPr>
        <w:t>и</w:t>
      </w:r>
      <w:proofErr w:type="gramEnd"/>
      <w:r w:rsidRPr="00661DB0">
        <w:rPr>
          <w:rFonts w:ascii="Times New Roman" w:hAnsi="Times New Roman" w:cs="Times New Roman"/>
          <w:sz w:val="20"/>
          <w:szCs w:val="20"/>
        </w:rPr>
        <w:t xml:space="preserve"> конечно же - сохранить все то что мы с Вами наработали за столько лет.</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Заканчивая свое выступление,  разрешите выразить слова благодарности администрации Воробьевского муниципального района, территориальным органам  государственной власти,  всему депутатскому корпусу, предпринимателям и руководителям хозяйств за эффективное взаимодействие.</w:t>
      </w:r>
    </w:p>
    <w:p w:rsidR="00661DB0" w:rsidRPr="00661DB0" w:rsidRDefault="00661DB0" w:rsidP="00661DB0">
      <w:pPr>
        <w:ind w:firstLine="708"/>
        <w:jc w:val="both"/>
        <w:rPr>
          <w:rFonts w:ascii="Times New Roman" w:hAnsi="Times New Roman" w:cs="Times New Roman"/>
          <w:sz w:val="20"/>
          <w:szCs w:val="20"/>
        </w:rPr>
      </w:pPr>
      <w:r w:rsidRPr="00661DB0">
        <w:rPr>
          <w:rFonts w:ascii="Times New Roman" w:hAnsi="Times New Roman" w:cs="Times New Roman"/>
          <w:sz w:val="20"/>
          <w:szCs w:val="20"/>
        </w:rPr>
        <w:t xml:space="preserve"> Уважаемые земляки! Спасибо вам, за активное участие во всех наших начинаниях.</w:t>
      </w:r>
    </w:p>
    <w:p w:rsidR="00661DB0" w:rsidRPr="00661DB0" w:rsidRDefault="00661DB0" w:rsidP="00661DB0">
      <w:pPr>
        <w:pStyle w:val="rtejustify"/>
        <w:ind w:firstLine="708"/>
        <w:rPr>
          <w:sz w:val="20"/>
          <w:szCs w:val="20"/>
        </w:rPr>
      </w:pPr>
      <w:r w:rsidRPr="00661DB0">
        <w:rPr>
          <w:sz w:val="20"/>
          <w:szCs w:val="20"/>
        </w:rPr>
        <w:t>Мы все понимаем, что есть вопросы, которые можно решить сегодня и сейчас, а есть вопросы, которые требуют долговременной перспективы.</w:t>
      </w:r>
    </w:p>
    <w:p w:rsidR="00661DB0" w:rsidRPr="00661DB0" w:rsidRDefault="00661DB0" w:rsidP="00661DB0">
      <w:pPr>
        <w:pStyle w:val="normal-p3"/>
        <w:shd w:val="clear" w:color="auto" w:fill="FFFFFF"/>
        <w:ind w:firstLine="709"/>
        <w:rPr>
          <w:color w:val="auto"/>
          <w:sz w:val="20"/>
          <w:szCs w:val="20"/>
        </w:rPr>
      </w:pPr>
      <w:r w:rsidRPr="00661DB0">
        <w:rPr>
          <w:color w:val="auto"/>
          <w:sz w:val="20"/>
          <w:szCs w:val="20"/>
        </w:rPr>
        <w:t>В достижение поставленных целей  рассчитываю на Вашу поддержку</w:t>
      </w:r>
    </w:p>
    <w:p w:rsidR="00661DB0" w:rsidRPr="00661DB0" w:rsidRDefault="00661DB0" w:rsidP="00661DB0">
      <w:pPr>
        <w:pStyle w:val="normal-p3"/>
        <w:shd w:val="clear" w:color="auto" w:fill="FFFFFF"/>
        <w:ind w:firstLine="709"/>
        <w:rPr>
          <w:color w:val="auto"/>
          <w:sz w:val="20"/>
          <w:szCs w:val="20"/>
        </w:rPr>
      </w:pPr>
      <w:proofErr w:type="gramStart"/>
      <w:r w:rsidRPr="00661DB0">
        <w:rPr>
          <w:color w:val="auto"/>
          <w:sz w:val="20"/>
          <w:szCs w:val="20"/>
        </w:rPr>
        <w:t>И хочу подчеркнуть, что, несмотря на  временные трудности, уверена: совместными усилиями, мы сделаем жизнь в поселении лучше и комфортнее, а родные села уютными и процветающими!</w:t>
      </w:r>
      <w:proofErr w:type="gramEnd"/>
    </w:p>
    <w:p w:rsidR="00661DB0" w:rsidRPr="00661DB0" w:rsidRDefault="00661DB0" w:rsidP="00661DB0">
      <w:pPr>
        <w:pStyle w:val="normal-p3"/>
        <w:shd w:val="clear" w:color="auto" w:fill="FFFFFF"/>
        <w:ind w:firstLine="709"/>
        <w:rPr>
          <w:sz w:val="20"/>
          <w:szCs w:val="20"/>
        </w:rPr>
      </w:pPr>
      <w:r w:rsidRPr="00661DB0">
        <w:rPr>
          <w:sz w:val="20"/>
          <w:szCs w:val="20"/>
        </w:rPr>
        <w:t xml:space="preserve">Желаю Вам здоровья и благополучия, добра и мира! </w:t>
      </w:r>
    </w:p>
    <w:p w:rsidR="00661DB0" w:rsidRPr="00661DB0" w:rsidRDefault="00661DB0" w:rsidP="00661DB0">
      <w:pPr>
        <w:pStyle w:val="normal-p3"/>
        <w:shd w:val="clear" w:color="auto" w:fill="FFFFFF"/>
        <w:ind w:firstLine="709"/>
        <w:rPr>
          <w:sz w:val="20"/>
          <w:szCs w:val="20"/>
        </w:rPr>
      </w:pPr>
      <w:r w:rsidRPr="00661DB0">
        <w:rPr>
          <w:sz w:val="20"/>
          <w:szCs w:val="20"/>
        </w:rPr>
        <w:t>Благодарю за внимание</w:t>
      </w:r>
    </w:p>
    <w:p w:rsidR="00661DB0" w:rsidRPr="00661DB0" w:rsidRDefault="00661DB0" w:rsidP="00661DB0">
      <w:pPr>
        <w:jc w:val="center"/>
        <w:rPr>
          <w:rFonts w:ascii="Times New Roman" w:hAnsi="Times New Roman" w:cs="Times New Roman"/>
          <w:b/>
          <w:bCs/>
          <w:caps/>
          <w:sz w:val="20"/>
          <w:szCs w:val="20"/>
        </w:rPr>
      </w:pPr>
      <w:r w:rsidRPr="00661DB0">
        <w:rPr>
          <w:rFonts w:ascii="Times New Roman" w:hAnsi="Times New Roman" w:cs="Times New Roman"/>
          <w:b/>
          <w:bCs/>
          <w:caps/>
          <w:sz w:val="20"/>
          <w:szCs w:val="20"/>
        </w:rPr>
        <w:t>СОВЕТ НАРОДНЫХ ДЕПУТАТОВ</w:t>
      </w:r>
    </w:p>
    <w:p w:rsidR="00661DB0" w:rsidRPr="00661DB0" w:rsidRDefault="00661DB0" w:rsidP="00661DB0">
      <w:pPr>
        <w:jc w:val="center"/>
        <w:rPr>
          <w:rFonts w:ascii="Times New Roman" w:hAnsi="Times New Roman" w:cs="Times New Roman"/>
          <w:b/>
          <w:bCs/>
          <w:caps/>
          <w:sz w:val="20"/>
          <w:szCs w:val="20"/>
        </w:rPr>
      </w:pPr>
      <w:r w:rsidRPr="00661DB0">
        <w:rPr>
          <w:rFonts w:ascii="Times New Roman" w:hAnsi="Times New Roman" w:cs="Times New Roman"/>
          <w:b/>
          <w:bCs/>
          <w:caps/>
          <w:sz w:val="20"/>
          <w:szCs w:val="20"/>
        </w:rPr>
        <w:t>СОЛОНЕЦКОГО сельского поселения</w:t>
      </w:r>
    </w:p>
    <w:p w:rsidR="00661DB0" w:rsidRPr="00661DB0" w:rsidRDefault="00661DB0" w:rsidP="00661DB0">
      <w:pPr>
        <w:jc w:val="center"/>
        <w:rPr>
          <w:rFonts w:ascii="Times New Roman" w:hAnsi="Times New Roman" w:cs="Times New Roman"/>
          <w:b/>
          <w:bCs/>
          <w:caps/>
          <w:sz w:val="20"/>
          <w:szCs w:val="20"/>
        </w:rPr>
      </w:pPr>
      <w:r w:rsidRPr="00661DB0">
        <w:rPr>
          <w:rFonts w:ascii="Times New Roman" w:hAnsi="Times New Roman" w:cs="Times New Roman"/>
          <w:b/>
          <w:bCs/>
          <w:caps/>
          <w:sz w:val="20"/>
          <w:szCs w:val="20"/>
        </w:rPr>
        <w:t>Воробьевского муниципального района</w:t>
      </w:r>
    </w:p>
    <w:p w:rsidR="00661DB0" w:rsidRPr="00661DB0" w:rsidRDefault="00661DB0" w:rsidP="00661DB0">
      <w:pPr>
        <w:jc w:val="center"/>
        <w:rPr>
          <w:rFonts w:ascii="Times New Roman" w:hAnsi="Times New Roman" w:cs="Times New Roman"/>
          <w:b/>
          <w:bCs/>
          <w:sz w:val="20"/>
          <w:szCs w:val="20"/>
        </w:rPr>
      </w:pPr>
      <w:r w:rsidRPr="00661DB0">
        <w:rPr>
          <w:rFonts w:ascii="Times New Roman" w:hAnsi="Times New Roman" w:cs="Times New Roman"/>
          <w:b/>
          <w:bCs/>
          <w:caps/>
          <w:sz w:val="20"/>
          <w:szCs w:val="20"/>
        </w:rPr>
        <w:t>ВОРОНЕЖСКОЙ ОБЛАСТИ</w:t>
      </w:r>
    </w:p>
    <w:p w:rsidR="00661DB0" w:rsidRPr="00661DB0" w:rsidRDefault="00661DB0" w:rsidP="00661DB0">
      <w:pPr>
        <w:jc w:val="center"/>
        <w:rPr>
          <w:rFonts w:ascii="Times New Roman" w:hAnsi="Times New Roman" w:cs="Times New Roman"/>
          <w:b/>
          <w:bCs/>
          <w:sz w:val="20"/>
          <w:szCs w:val="20"/>
        </w:rPr>
      </w:pPr>
      <w:proofErr w:type="gramStart"/>
      <w:r w:rsidRPr="00661DB0">
        <w:rPr>
          <w:rFonts w:ascii="Times New Roman" w:hAnsi="Times New Roman" w:cs="Times New Roman"/>
          <w:b/>
          <w:bCs/>
          <w:sz w:val="20"/>
          <w:szCs w:val="20"/>
        </w:rPr>
        <w:t>Р</w:t>
      </w:r>
      <w:proofErr w:type="gramEnd"/>
      <w:r w:rsidRPr="00661DB0">
        <w:rPr>
          <w:rFonts w:ascii="Times New Roman" w:hAnsi="Times New Roman" w:cs="Times New Roman"/>
          <w:b/>
          <w:bCs/>
          <w:sz w:val="20"/>
          <w:szCs w:val="20"/>
        </w:rPr>
        <w:t xml:space="preserve"> Е Ш Е Н И Е</w:t>
      </w:r>
    </w:p>
    <w:p w:rsidR="00661DB0" w:rsidRPr="00661DB0" w:rsidRDefault="00661DB0" w:rsidP="00661DB0">
      <w:pPr>
        <w:rPr>
          <w:rFonts w:ascii="Times New Roman" w:hAnsi="Times New Roman" w:cs="Times New Roman"/>
          <w:sz w:val="20"/>
          <w:szCs w:val="20"/>
        </w:rPr>
      </w:pP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u w:val="single"/>
        </w:rPr>
        <w:t>от 28 января 2016 г.  №  4</w:t>
      </w:r>
      <w:r w:rsidRPr="00661DB0">
        <w:rPr>
          <w:rFonts w:ascii="Times New Roman" w:hAnsi="Times New Roman" w:cs="Times New Roman"/>
          <w:sz w:val="20"/>
          <w:szCs w:val="20"/>
          <w:u w:val="single"/>
        </w:rPr>
        <w:tab/>
      </w:r>
      <w:r w:rsidRPr="00661DB0">
        <w:rPr>
          <w:rFonts w:ascii="Times New Roman" w:hAnsi="Times New Roman" w:cs="Times New Roman"/>
          <w:sz w:val="20"/>
          <w:szCs w:val="20"/>
          <w:u w:val="single"/>
        </w:rPr>
        <w:tab/>
        <w:t xml:space="preserve">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        с. Солонцы</w:t>
      </w:r>
    </w:p>
    <w:p w:rsidR="00661DB0" w:rsidRPr="00661DB0" w:rsidRDefault="00661DB0" w:rsidP="00661DB0">
      <w:pPr>
        <w:ind w:right="5386"/>
        <w:jc w:val="both"/>
        <w:rPr>
          <w:rFonts w:ascii="Times New Roman" w:hAnsi="Times New Roman" w:cs="Times New Roman"/>
          <w:sz w:val="20"/>
          <w:szCs w:val="20"/>
        </w:rPr>
      </w:pPr>
      <w:r w:rsidRPr="00661DB0">
        <w:rPr>
          <w:rFonts w:ascii="Times New Roman" w:hAnsi="Times New Roman" w:cs="Times New Roman"/>
          <w:sz w:val="20"/>
          <w:szCs w:val="20"/>
        </w:rPr>
        <w:t xml:space="preserve">Об утверждении Стратегии социально-экономического развития Солонецкого сельского поселения Воробьевского муниципального района Воронежской области до 2020 года </w:t>
      </w:r>
    </w:p>
    <w:p w:rsidR="00661DB0" w:rsidRPr="00661DB0" w:rsidRDefault="00661DB0" w:rsidP="00661DB0">
      <w:pPr>
        <w:pStyle w:val="aff1"/>
        <w:shd w:val="clear" w:color="auto" w:fill="FFFFFF"/>
        <w:spacing w:before="0" w:beforeAutospacing="0" w:after="0" w:afterAutospacing="0" w:line="330" w:lineRule="atLeast"/>
        <w:ind w:firstLine="708"/>
        <w:jc w:val="both"/>
        <w:textAlignment w:val="baseline"/>
        <w:rPr>
          <w:color w:val="000000"/>
          <w:sz w:val="20"/>
          <w:szCs w:val="20"/>
        </w:rPr>
      </w:pPr>
      <w:r w:rsidRPr="00661DB0">
        <w:rPr>
          <w:color w:val="000000"/>
          <w:sz w:val="20"/>
          <w:szCs w:val="20"/>
        </w:rPr>
        <w:t>Рассмотрев представленную администрацией Солонецкого сельского поселения Стратегию</w:t>
      </w:r>
      <w:r w:rsidRPr="00661DB0">
        <w:rPr>
          <w:rStyle w:val="apple-converted-space"/>
          <w:sz w:val="20"/>
          <w:szCs w:val="20"/>
        </w:rPr>
        <w:t> </w:t>
      </w:r>
      <w:hyperlink r:id="rId6" w:tooltip="Социально-экономическое развитие" w:history="1">
        <w:r w:rsidRPr="00661DB0">
          <w:rPr>
            <w:rStyle w:val="af8"/>
            <w:sz w:val="20"/>
            <w:szCs w:val="20"/>
            <w:bdr w:val="none" w:sz="0" w:space="0" w:color="auto" w:frame="1"/>
          </w:rPr>
          <w:t>социально-экономического развития</w:t>
        </w:r>
      </w:hyperlink>
      <w:r w:rsidRPr="00661DB0">
        <w:rPr>
          <w:rStyle w:val="apple-converted-space"/>
          <w:sz w:val="20"/>
          <w:szCs w:val="20"/>
        </w:rPr>
        <w:t> </w:t>
      </w:r>
      <w:r w:rsidRPr="00661DB0">
        <w:rPr>
          <w:color w:val="000000"/>
          <w:sz w:val="20"/>
          <w:szCs w:val="20"/>
        </w:rPr>
        <w:t xml:space="preserve"> на период до 2020 года, руководствуясь Федеральным законом от</w:t>
      </w:r>
      <w:r w:rsidRPr="00661DB0">
        <w:rPr>
          <w:rStyle w:val="apple-converted-space"/>
          <w:sz w:val="20"/>
          <w:szCs w:val="20"/>
        </w:rPr>
        <w:t> </w:t>
      </w:r>
      <w:hyperlink r:id="rId7" w:tooltip="6 октября" w:history="1">
        <w:r w:rsidRPr="00661DB0">
          <w:rPr>
            <w:rStyle w:val="af8"/>
            <w:color w:val="743399"/>
            <w:sz w:val="20"/>
            <w:szCs w:val="20"/>
            <w:bdr w:val="none" w:sz="0" w:space="0" w:color="auto" w:frame="1"/>
          </w:rPr>
          <w:t xml:space="preserve">6 </w:t>
        </w:r>
        <w:r w:rsidRPr="00661DB0">
          <w:rPr>
            <w:rStyle w:val="af8"/>
            <w:sz w:val="20"/>
            <w:szCs w:val="20"/>
            <w:bdr w:val="none" w:sz="0" w:space="0" w:color="auto" w:frame="1"/>
          </w:rPr>
          <w:t>октября</w:t>
        </w:r>
      </w:hyperlink>
      <w:r w:rsidRPr="00661DB0">
        <w:rPr>
          <w:rStyle w:val="apple-converted-space"/>
          <w:sz w:val="20"/>
          <w:szCs w:val="20"/>
        </w:rPr>
        <w:t> </w:t>
      </w:r>
      <w:r w:rsidRPr="00661DB0">
        <w:rPr>
          <w:color w:val="000000"/>
          <w:sz w:val="20"/>
          <w:szCs w:val="20"/>
        </w:rPr>
        <w:t>2003 года «Об общих принципах</w:t>
      </w:r>
      <w:r w:rsidRPr="00661DB0">
        <w:rPr>
          <w:rStyle w:val="apple-converted-space"/>
          <w:color w:val="000000" w:themeColor="text1"/>
          <w:sz w:val="20"/>
          <w:szCs w:val="20"/>
        </w:rPr>
        <w:t> </w:t>
      </w:r>
      <w:hyperlink r:id="rId8" w:tooltip="Органы местного самоуправления" w:history="1">
        <w:r w:rsidRPr="00661DB0">
          <w:rPr>
            <w:rStyle w:val="af8"/>
            <w:color w:val="000000" w:themeColor="text1"/>
            <w:sz w:val="20"/>
            <w:szCs w:val="20"/>
            <w:bdr w:val="none" w:sz="0" w:space="0" w:color="auto" w:frame="1"/>
          </w:rPr>
          <w:t>организации местного самоуправления</w:t>
        </w:r>
      </w:hyperlink>
      <w:r w:rsidRPr="00661DB0">
        <w:rPr>
          <w:rStyle w:val="apple-converted-space"/>
          <w:sz w:val="20"/>
          <w:szCs w:val="20"/>
        </w:rPr>
        <w:t> </w:t>
      </w:r>
      <w:r w:rsidRPr="00661DB0">
        <w:rPr>
          <w:color w:val="000000"/>
          <w:sz w:val="20"/>
          <w:szCs w:val="20"/>
        </w:rPr>
        <w:t>в Российской Федерации», Совет народных депутатов Солонецкого сельского поселения Воробьевского муниципального района Воронежской области </w:t>
      </w:r>
    </w:p>
    <w:p w:rsidR="00661DB0" w:rsidRPr="00661DB0" w:rsidRDefault="00661DB0" w:rsidP="00661DB0">
      <w:pPr>
        <w:pStyle w:val="aff1"/>
        <w:shd w:val="clear" w:color="auto" w:fill="FFFFFF"/>
        <w:spacing w:before="0" w:beforeAutospacing="0" w:after="0" w:afterAutospacing="0" w:line="330" w:lineRule="atLeast"/>
        <w:jc w:val="both"/>
        <w:textAlignment w:val="baseline"/>
        <w:rPr>
          <w:color w:val="000000"/>
          <w:sz w:val="20"/>
          <w:szCs w:val="20"/>
        </w:rPr>
      </w:pPr>
      <w:proofErr w:type="gramStart"/>
      <w:r w:rsidRPr="00661DB0">
        <w:rPr>
          <w:b/>
          <w:bCs/>
          <w:color w:val="000000"/>
          <w:sz w:val="20"/>
          <w:szCs w:val="20"/>
        </w:rPr>
        <w:t>р</w:t>
      </w:r>
      <w:proofErr w:type="gramEnd"/>
      <w:r w:rsidRPr="00661DB0">
        <w:rPr>
          <w:b/>
          <w:bCs/>
          <w:color w:val="000000"/>
          <w:sz w:val="20"/>
          <w:szCs w:val="20"/>
        </w:rPr>
        <w:t xml:space="preserve"> е ш и л:</w:t>
      </w:r>
      <w:r w:rsidRPr="00661DB0">
        <w:rPr>
          <w:color w:val="000000"/>
          <w:sz w:val="20"/>
          <w:szCs w:val="20"/>
        </w:rPr>
        <w:t> </w:t>
      </w:r>
    </w:p>
    <w:p w:rsidR="00661DB0" w:rsidRPr="00661DB0" w:rsidRDefault="00661DB0" w:rsidP="00661DB0">
      <w:pPr>
        <w:pStyle w:val="a6"/>
        <w:rPr>
          <w:rFonts w:ascii="Times New Roman" w:hAnsi="Times New Roman" w:cs="Times New Roman"/>
          <w:color w:val="000000"/>
          <w:sz w:val="20"/>
          <w:szCs w:val="20"/>
        </w:rPr>
      </w:pPr>
      <w:r w:rsidRPr="00661DB0">
        <w:rPr>
          <w:rFonts w:ascii="Times New Roman" w:hAnsi="Times New Roman" w:cs="Times New Roman"/>
          <w:sz w:val="20"/>
          <w:szCs w:val="20"/>
        </w:rPr>
        <w:t>1. Утвердить Стратегию социально-экономического развития Солонецкого сельского поселения Воробьевского муниципального района Воронежской области до 2020 года согласно приложению.</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 xml:space="preserve">2. Опубликовать настоящее решение в муниципальном печатном средстве массовой информации «Солонецкий муниципальный Вестник» </w:t>
      </w:r>
      <w:r w:rsidRPr="00661DB0">
        <w:rPr>
          <w:rFonts w:ascii="Times New Roman" w:hAnsi="Times New Roman" w:cs="Times New Roman"/>
          <w:color w:val="000000"/>
          <w:sz w:val="20"/>
          <w:szCs w:val="20"/>
        </w:rPr>
        <w:t>и разместить на официальном сайте администрации Солонецкого сельского поселения</w:t>
      </w:r>
      <w:r w:rsidRPr="00661DB0">
        <w:rPr>
          <w:rFonts w:ascii="Times New Roman" w:hAnsi="Times New Roman" w:cs="Times New Roman"/>
          <w:sz w:val="20"/>
          <w:szCs w:val="20"/>
        </w:rPr>
        <w:t>.</w:t>
      </w:r>
    </w:p>
    <w:p w:rsidR="00661DB0" w:rsidRPr="00661DB0" w:rsidRDefault="00661DB0" w:rsidP="00661DB0">
      <w:pPr>
        <w:autoSpaceDE w:val="0"/>
        <w:autoSpaceDN w:val="0"/>
        <w:adjustRightInd w:val="0"/>
        <w:jc w:val="both"/>
        <w:rPr>
          <w:rFonts w:ascii="Times New Roman" w:hAnsi="Times New Roman" w:cs="Times New Roman"/>
          <w:sz w:val="20"/>
          <w:szCs w:val="20"/>
        </w:rPr>
      </w:pPr>
      <w:r w:rsidRPr="00661DB0">
        <w:rPr>
          <w:rFonts w:ascii="Times New Roman" w:hAnsi="Times New Roman" w:cs="Times New Roman"/>
          <w:sz w:val="20"/>
          <w:szCs w:val="20"/>
        </w:rPr>
        <w:t xml:space="preserve">3. </w:t>
      </w:r>
      <w:proofErr w:type="gramStart"/>
      <w:r w:rsidRPr="00661DB0">
        <w:rPr>
          <w:rFonts w:ascii="Times New Roman" w:hAnsi="Times New Roman" w:cs="Times New Roman"/>
          <w:sz w:val="20"/>
          <w:szCs w:val="20"/>
        </w:rPr>
        <w:t>Контроль за</w:t>
      </w:r>
      <w:proofErr w:type="gramEnd"/>
      <w:r w:rsidRPr="00661DB0">
        <w:rPr>
          <w:rFonts w:ascii="Times New Roman" w:hAnsi="Times New Roman" w:cs="Times New Roman"/>
          <w:sz w:val="20"/>
          <w:szCs w:val="20"/>
        </w:rPr>
        <w:t xml:space="preserve"> выполнением настоящего решения оставляю за собой.</w:t>
      </w:r>
    </w:p>
    <w:p w:rsidR="00661DB0" w:rsidRPr="00661DB0" w:rsidRDefault="00661DB0" w:rsidP="00661DB0">
      <w:pPr>
        <w:autoSpaceDE w:val="0"/>
        <w:autoSpaceDN w:val="0"/>
        <w:adjustRightInd w:val="0"/>
        <w:jc w:val="both"/>
        <w:rPr>
          <w:rFonts w:ascii="Times New Roman" w:hAnsi="Times New Roman" w:cs="Times New Roman"/>
          <w:sz w:val="20"/>
          <w:szCs w:val="20"/>
        </w:rPr>
      </w:pPr>
    </w:p>
    <w:p w:rsidR="00661DB0" w:rsidRPr="00661DB0" w:rsidRDefault="00661DB0" w:rsidP="00661DB0">
      <w:pPr>
        <w:autoSpaceDE w:val="0"/>
        <w:autoSpaceDN w:val="0"/>
        <w:adjustRightInd w:val="0"/>
        <w:jc w:val="both"/>
        <w:rPr>
          <w:rFonts w:ascii="Times New Roman" w:hAnsi="Times New Roman" w:cs="Times New Roman"/>
          <w:sz w:val="20"/>
          <w:szCs w:val="20"/>
        </w:rPr>
      </w:pPr>
    </w:p>
    <w:p w:rsidR="00661DB0" w:rsidRPr="00661DB0" w:rsidRDefault="00661DB0" w:rsidP="00661DB0">
      <w:pPr>
        <w:autoSpaceDE w:val="0"/>
        <w:autoSpaceDN w:val="0"/>
        <w:adjustRightInd w:val="0"/>
        <w:jc w:val="both"/>
        <w:rPr>
          <w:rFonts w:ascii="Times New Roman" w:hAnsi="Times New Roman" w:cs="Times New Roman"/>
          <w:sz w:val="20"/>
          <w:szCs w:val="20"/>
        </w:rPr>
      </w:pP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Cs/>
          <w:color w:val="000000"/>
          <w:sz w:val="20"/>
          <w:szCs w:val="20"/>
          <w:lang w:eastAsia="ru-RU"/>
        </w:rPr>
      </w:pPr>
      <w:r w:rsidRPr="00661DB0">
        <w:rPr>
          <w:rFonts w:ascii="Times New Roman" w:eastAsia="Times New Roman" w:hAnsi="Times New Roman" w:cs="Times New Roman"/>
          <w:bCs/>
          <w:color w:val="000000"/>
          <w:sz w:val="20"/>
          <w:szCs w:val="20"/>
          <w:lang w:eastAsia="ru-RU"/>
        </w:rPr>
        <w:t xml:space="preserve"> Глава Солонецкого</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Cs/>
          <w:color w:val="000000"/>
          <w:sz w:val="20"/>
          <w:szCs w:val="20"/>
          <w:lang w:eastAsia="ru-RU"/>
        </w:rPr>
      </w:pPr>
      <w:r w:rsidRPr="00661DB0">
        <w:rPr>
          <w:rFonts w:ascii="Times New Roman" w:eastAsia="Times New Roman" w:hAnsi="Times New Roman" w:cs="Times New Roman"/>
          <w:bCs/>
          <w:color w:val="000000"/>
          <w:sz w:val="20"/>
          <w:szCs w:val="20"/>
          <w:lang w:eastAsia="ru-RU"/>
        </w:rPr>
        <w:t xml:space="preserve"> сельского поселения                                      Г.В.Саломатина</w:t>
      </w:r>
    </w:p>
    <w:p w:rsidR="00661DB0" w:rsidRPr="00661DB0" w:rsidRDefault="00661DB0" w:rsidP="00661DB0">
      <w:pPr>
        <w:pStyle w:val="a6"/>
        <w:jc w:val="right"/>
        <w:rPr>
          <w:rFonts w:ascii="Times New Roman" w:hAnsi="Times New Roman" w:cs="Times New Roman"/>
          <w:sz w:val="20"/>
          <w:szCs w:val="20"/>
          <w:lang w:eastAsia="ru-RU"/>
        </w:rPr>
      </w:pPr>
    </w:p>
    <w:p w:rsidR="00661DB0" w:rsidRPr="00661DB0" w:rsidRDefault="00661DB0" w:rsidP="00661DB0">
      <w:pPr>
        <w:pStyle w:val="a6"/>
        <w:jc w:val="right"/>
        <w:rPr>
          <w:rFonts w:ascii="Times New Roman" w:hAnsi="Times New Roman" w:cs="Times New Roman"/>
          <w:sz w:val="20"/>
          <w:szCs w:val="20"/>
          <w:lang w:eastAsia="ru-RU"/>
        </w:rPr>
      </w:pPr>
    </w:p>
    <w:p w:rsidR="00661DB0" w:rsidRPr="00661DB0" w:rsidRDefault="00661DB0" w:rsidP="00661DB0">
      <w:pPr>
        <w:pStyle w:val="a6"/>
        <w:jc w:val="right"/>
        <w:rPr>
          <w:rFonts w:ascii="Times New Roman" w:hAnsi="Times New Roman" w:cs="Times New Roman"/>
          <w:b/>
          <w:sz w:val="20"/>
          <w:szCs w:val="20"/>
        </w:rPr>
      </w:pPr>
      <w:r w:rsidRPr="00661DB0">
        <w:rPr>
          <w:rFonts w:ascii="Times New Roman" w:hAnsi="Times New Roman" w:cs="Times New Roman"/>
          <w:sz w:val="20"/>
          <w:szCs w:val="20"/>
          <w:lang w:eastAsia="ru-RU"/>
        </w:rPr>
        <w:t> </w:t>
      </w:r>
      <w:r w:rsidRPr="00661DB0">
        <w:rPr>
          <w:rFonts w:ascii="Times New Roman" w:hAnsi="Times New Roman" w:cs="Times New Roman"/>
          <w:b/>
          <w:sz w:val="20"/>
          <w:szCs w:val="20"/>
          <w:lang w:eastAsia="ru-RU"/>
        </w:rPr>
        <w:t xml:space="preserve">Приложение </w:t>
      </w:r>
      <w:r w:rsidRPr="00661DB0">
        <w:rPr>
          <w:rFonts w:ascii="Times New Roman" w:hAnsi="Times New Roman" w:cs="Times New Roman"/>
          <w:b/>
          <w:sz w:val="20"/>
          <w:szCs w:val="20"/>
        </w:rPr>
        <w:t xml:space="preserve"> </w:t>
      </w:r>
    </w:p>
    <w:p w:rsidR="00661DB0" w:rsidRPr="00661DB0" w:rsidRDefault="00661DB0" w:rsidP="00661DB0">
      <w:pPr>
        <w:pStyle w:val="a6"/>
        <w:jc w:val="right"/>
        <w:rPr>
          <w:rFonts w:ascii="Times New Roman" w:hAnsi="Times New Roman" w:cs="Times New Roman"/>
          <w:b/>
          <w:sz w:val="20"/>
          <w:szCs w:val="20"/>
        </w:rPr>
      </w:pPr>
      <w:r w:rsidRPr="00661DB0">
        <w:rPr>
          <w:rFonts w:ascii="Times New Roman" w:hAnsi="Times New Roman" w:cs="Times New Roman"/>
          <w:b/>
          <w:sz w:val="20"/>
          <w:szCs w:val="20"/>
        </w:rPr>
        <w:t>к решению Совета народных депутатов</w:t>
      </w:r>
    </w:p>
    <w:p w:rsidR="00661DB0" w:rsidRPr="00661DB0" w:rsidRDefault="00661DB0" w:rsidP="00661DB0">
      <w:pPr>
        <w:pStyle w:val="a6"/>
        <w:jc w:val="right"/>
        <w:rPr>
          <w:rFonts w:ascii="Times New Roman" w:hAnsi="Times New Roman" w:cs="Times New Roman"/>
          <w:b/>
          <w:sz w:val="20"/>
          <w:szCs w:val="20"/>
        </w:rPr>
      </w:pPr>
      <w:r w:rsidRPr="00661DB0">
        <w:rPr>
          <w:rFonts w:ascii="Times New Roman" w:hAnsi="Times New Roman" w:cs="Times New Roman"/>
          <w:b/>
          <w:sz w:val="20"/>
          <w:szCs w:val="20"/>
        </w:rPr>
        <w:t>Солонецкого сельского поселения</w:t>
      </w:r>
    </w:p>
    <w:p w:rsidR="00661DB0" w:rsidRPr="00661DB0" w:rsidRDefault="00661DB0" w:rsidP="00661DB0">
      <w:pPr>
        <w:pStyle w:val="a6"/>
        <w:jc w:val="right"/>
        <w:rPr>
          <w:rFonts w:ascii="Times New Roman" w:hAnsi="Times New Roman" w:cs="Times New Roman"/>
          <w:sz w:val="20"/>
          <w:szCs w:val="20"/>
        </w:rPr>
      </w:pPr>
      <w:r w:rsidRPr="00661DB0">
        <w:rPr>
          <w:rFonts w:ascii="Times New Roman" w:hAnsi="Times New Roman" w:cs="Times New Roman"/>
          <w:b/>
          <w:sz w:val="20"/>
          <w:szCs w:val="20"/>
        </w:rPr>
        <w:t xml:space="preserve"> от  28.01.2016 г.  № 4</w:t>
      </w:r>
      <w:r w:rsidRPr="00661DB0">
        <w:rPr>
          <w:rFonts w:ascii="Times New Roman" w:hAnsi="Times New Roman" w:cs="Times New Roman"/>
          <w:sz w:val="20"/>
          <w:szCs w:val="20"/>
        </w:rPr>
        <w:tab/>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Стратегия </w:t>
      </w:r>
      <w:r w:rsidRPr="00661DB0">
        <w:rPr>
          <w:rFonts w:ascii="Times New Roman" w:eastAsia="Times New Roman" w:hAnsi="Times New Roman" w:cs="Times New Roman"/>
          <w:b/>
          <w:bCs/>
          <w:color w:val="2F2F2F"/>
          <w:sz w:val="20"/>
          <w:szCs w:val="20"/>
          <w:lang w:eastAsia="ru-RU"/>
        </w:rPr>
        <w:br/>
        <w:t>социально-экономического развития </w:t>
      </w:r>
      <w:r w:rsidRPr="00661DB0">
        <w:rPr>
          <w:rFonts w:ascii="Times New Roman" w:eastAsia="Times New Roman" w:hAnsi="Times New Roman" w:cs="Times New Roman"/>
          <w:b/>
          <w:bCs/>
          <w:color w:val="2F2F2F"/>
          <w:sz w:val="20"/>
          <w:szCs w:val="20"/>
          <w:lang w:eastAsia="ru-RU"/>
        </w:rPr>
        <w:br/>
        <w:t>Солонецкого сельского поселения</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Воробьевского муниципального района </w:t>
      </w:r>
      <w:r w:rsidRPr="00661DB0">
        <w:rPr>
          <w:rFonts w:ascii="Times New Roman" w:eastAsia="Times New Roman" w:hAnsi="Times New Roman" w:cs="Times New Roman"/>
          <w:b/>
          <w:bCs/>
          <w:color w:val="2F2F2F"/>
          <w:sz w:val="20"/>
          <w:szCs w:val="20"/>
          <w:lang w:eastAsia="ru-RU"/>
        </w:rPr>
        <w:br/>
        <w:t>Воронежской  области</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до 2020 года</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color w:val="2F2F2F"/>
          <w:sz w:val="20"/>
          <w:szCs w:val="20"/>
          <w:lang w:eastAsia="ru-RU"/>
        </w:rPr>
      </w:pPr>
      <w:r w:rsidRPr="00661DB0">
        <w:rPr>
          <w:rFonts w:ascii="Times New Roman" w:eastAsia="Times New Roman" w:hAnsi="Times New Roman" w:cs="Times New Roman"/>
          <w:b/>
          <w:color w:val="2F2F2F"/>
          <w:sz w:val="20"/>
          <w:szCs w:val="20"/>
          <w:lang w:eastAsia="ru-RU"/>
        </w:rPr>
        <w:t>с. Солонцы</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color w:val="2F2F2F"/>
          <w:sz w:val="20"/>
          <w:szCs w:val="20"/>
          <w:lang w:eastAsia="ru-RU"/>
        </w:rPr>
      </w:pPr>
      <w:r w:rsidRPr="00661DB0">
        <w:rPr>
          <w:rFonts w:ascii="Times New Roman" w:eastAsia="Times New Roman" w:hAnsi="Times New Roman" w:cs="Times New Roman"/>
          <w:b/>
          <w:color w:val="2F2F2F"/>
          <w:sz w:val="20"/>
          <w:szCs w:val="20"/>
          <w:lang w:eastAsia="ru-RU"/>
        </w:rPr>
        <w:t>СОДЕРЖАНИЕ</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color w:val="2F2F2F"/>
          <w:sz w:val="20"/>
          <w:szCs w:val="20"/>
          <w:lang w:eastAsia="ru-RU"/>
        </w:rPr>
      </w:pPr>
      <w:r w:rsidRPr="00661DB0">
        <w:rPr>
          <w:rFonts w:ascii="Times New Roman" w:eastAsia="Times New Roman" w:hAnsi="Times New Roman" w:cs="Times New Roman"/>
          <w:b/>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color w:val="2F2F2F"/>
          <w:sz w:val="20"/>
          <w:szCs w:val="20"/>
          <w:lang w:eastAsia="ru-RU"/>
        </w:rPr>
      </w:pPr>
      <w:r w:rsidRPr="00661DB0">
        <w:rPr>
          <w:rFonts w:ascii="Times New Roman" w:eastAsia="Times New Roman" w:hAnsi="Times New Roman" w:cs="Times New Roman"/>
          <w:b/>
          <w:color w:val="2F2F2F"/>
          <w:sz w:val="20"/>
          <w:szCs w:val="20"/>
          <w:lang w:eastAsia="ru-RU"/>
        </w:rPr>
        <w:t> </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Введение………………………………………………………………………</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1 . Оценка социально-экономического положения и потенциала</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сельского поселения………………………………………………………….. </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  Процессы, определяющие развитие Солонецкого сельского     поселения  в долгосрочной перспективе……………………….……...............................</w:t>
      </w:r>
    </w:p>
    <w:p w:rsidR="00661DB0" w:rsidRPr="00661DB0" w:rsidRDefault="00661DB0" w:rsidP="00661DB0">
      <w:pPr>
        <w:pStyle w:val="Standard"/>
        <w:shd w:val="clear" w:color="auto" w:fill="FFFFFF"/>
        <w:spacing w:after="0" w:line="360" w:lineRule="auto"/>
        <w:ind w:left="567"/>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2.1. Внешние вызовы долгосрочного развития………………………..</w:t>
      </w:r>
    </w:p>
    <w:p w:rsidR="00661DB0" w:rsidRPr="00661DB0" w:rsidRDefault="00661DB0" w:rsidP="00661DB0">
      <w:pPr>
        <w:pStyle w:val="Standard"/>
        <w:shd w:val="clear" w:color="auto" w:fill="FFFFFF"/>
        <w:spacing w:after="0" w:line="360" w:lineRule="auto"/>
        <w:ind w:left="567"/>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2.2. SWOT-Анализ………………………………………………..……...</w:t>
      </w:r>
    </w:p>
    <w:p w:rsidR="00661DB0" w:rsidRPr="00661DB0" w:rsidRDefault="00661DB0" w:rsidP="00661DB0">
      <w:pPr>
        <w:pStyle w:val="Standard"/>
        <w:shd w:val="clear" w:color="auto" w:fill="FFFFFF"/>
        <w:spacing w:after="0" w:line="360" w:lineRule="auto"/>
        <w:ind w:left="567"/>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2.3. Внутренние сдерживающие факторы (слабые стороны)……........</w:t>
      </w:r>
    </w:p>
    <w:p w:rsidR="00661DB0" w:rsidRPr="00661DB0" w:rsidRDefault="00661DB0" w:rsidP="00661DB0">
      <w:pPr>
        <w:pStyle w:val="Standard"/>
        <w:shd w:val="clear" w:color="auto" w:fill="FFFFFF"/>
        <w:spacing w:after="0" w:line="360" w:lineRule="auto"/>
        <w:ind w:left="567"/>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2.4. SWOT-матрица долгосрочного развития Солонецкого сельского поселения ……………………………………………..…………………….</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3. Проблемы социально-экономического развития сельского поселения…</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4.  Миссия, стратегическая цель и </w:t>
      </w:r>
      <w:proofErr w:type="gramStart"/>
      <w:r w:rsidRPr="00661DB0">
        <w:rPr>
          <w:rFonts w:ascii="Times New Roman" w:eastAsia="Times New Roman" w:hAnsi="Times New Roman" w:cs="Times New Roman"/>
          <w:color w:val="2F2F2F"/>
          <w:sz w:val="20"/>
          <w:szCs w:val="20"/>
          <w:lang w:eastAsia="ru-RU"/>
        </w:rPr>
        <w:t>основные</w:t>
      </w:r>
      <w:proofErr w:type="gramEnd"/>
      <w:r w:rsidRPr="00661DB0">
        <w:rPr>
          <w:rFonts w:ascii="Times New Roman" w:eastAsia="Times New Roman" w:hAnsi="Times New Roman" w:cs="Times New Roman"/>
          <w:color w:val="2F2F2F"/>
          <w:sz w:val="20"/>
          <w:szCs w:val="20"/>
          <w:lang w:eastAsia="ru-RU"/>
        </w:rPr>
        <w:t xml:space="preserve"> стратегические</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направления развития  сельского поселения  района……………………….</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4.1.Стратегические направления развития сельского поселения ……..</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color w:val="2F2F2F"/>
          <w:sz w:val="20"/>
          <w:szCs w:val="20"/>
          <w:lang w:eastAsia="ru-RU"/>
        </w:rPr>
      </w:pPr>
      <w:r w:rsidRPr="00661DB0">
        <w:rPr>
          <w:rFonts w:ascii="Times New Roman" w:eastAsia="Times New Roman" w:hAnsi="Times New Roman" w:cs="Times New Roman"/>
          <w:color w:val="2F2F2F"/>
          <w:sz w:val="20"/>
          <w:szCs w:val="20"/>
          <w:lang w:eastAsia="ru-RU"/>
        </w:rPr>
        <w:t>5. Механизм  реализации  Стратегии…………………………………………</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6.  Ожидаемые результаты реализации Стратегии……………………….….</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7. Мониторинг Стратегии……………………………………………………...</w:t>
      </w:r>
    </w:p>
    <w:p w:rsidR="00661DB0" w:rsidRPr="00661DB0" w:rsidRDefault="00661DB0" w:rsidP="00661DB0">
      <w:pPr>
        <w:pStyle w:val="Standard"/>
        <w:shd w:val="clear" w:color="auto" w:fill="FFFFFF"/>
        <w:spacing w:after="0" w:line="360" w:lineRule="auto"/>
        <w:ind w:right="141"/>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8.  Заключение…………………………………………………………………..</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color w:val="FF0000"/>
          <w:sz w:val="20"/>
          <w:szCs w:val="20"/>
          <w:lang w:eastAsia="ru-RU"/>
        </w:rPr>
      </w:pP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color w:val="FF0000"/>
          <w:sz w:val="20"/>
          <w:szCs w:val="20"/>
          <w:lang w:eastAsia="ru-RU"/>
        </w:rPr>
      </w:pP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color w:val="FF0000"/>
          <w:sz w:val="20"/>
          <w:szCs w:val="20"/>
          <w:lang w:eastAsia="ru-RU"/>
        </w:rPr>
      </w:pP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FF0000"/>
          <w:sz w:val="20"/>
          <w:szCs w:val="20"/>
          <w:lang w:eastAsia="ru-RU"/>
        </w:rPr>
      </w:pP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lastRenderedPageBreak/>
        <w:t>Введение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Документ «Стратегия социально-экономического развития Солонецкого  сельского поселения Воробьевского муниципального района  до 2020 года» (далее – Стратегия) разработан в соответствии с поручением Президента России  о приведении стратегий развития в соответствие с Концепцией долгосрочного социально-экономического развития РФ.</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000000"/>
          <w:sz w:val="20"/>
          <w:szCs w:val="20"/>
          <w:lang w:eastAsia="ru-RU"/>
        </w:rPr>
        <w:t xml:space="preserve">Стратегия социально-экономического развития Солонецкого сельского поселения Воробьевского муниципального района Воронежской области (далее - Стратегия) представляет собой систему мер государственного управления, опирающихся на долгосрочные приоритеты, цели и задачи реализации политики администрации Солонецкого сельского поселения Воробьевского муниципального района  Воронежской области. Стратегия направлена на обеспечение социально-экономического развития, при учете государственной политики Российской Федерации, реализуемой на всех уровнях региональной и федеральной власти. </w:t>
      </w: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1DB0">
        <w:rPr>
          <w:rFonts w:ascii="Times New Roman" w:eastAsia="Times New Roman" w:hAnsi="Times New Roman" w:cs="Times New Roman"/>
          <w:color w:val="2F2F2F"/>
          <w:sz w:val="20"/>
          <w:szCs w:val="20"/>
          <w:lang w:eastAsia="ru-RU"/>
        </w:rPr>
        <w:t xml:space="preserve"> При разработке Стратегии учитывались мнения различных социальных слоев населения Солонецкого сельского поселения Воробьевского муниципального района:</w:t>
      </w:r>
    </w:p>
    <w:p w:rsidR="00661DB0" w:rsidRPr="00661DB0" w:rsidRDefault="00661DB0" w:rsidP="00661DB0">
      <w:pPr>
        <w:pStyle w:val="a6"/>
        <w:rPr>
          <w:rFonts w:ascii="Times New Roman" w:hAnsi="Times New Roman" w:cs="Times New Roman"/>
          <w:sz w:val="20"/>
          <w:szCs w:val="20"/>
        </w:rPr>
      </w:pPr>
      <w:r w:rsidRPr="00661DB0">
        <w:rPr>
          <w:rFonts w:ascii="Times New Roman" w:hAnsi="Times New Roman" w:cs="Times New Roman"/>
          <w:sz w:val="20"/>
          <w:szCs w:val="20"/>
        </w:rPr>
        <w:t>- представителей администрации поселения;</w:t>
      </w:r>
    </w:p>
    <w:p w:rsidR="00661DB0" w:rsidRPr="00661DB0" w:rsidRDefault="00661DB0" w:rsidP="00661DB0">
      <w:pPr>
        <w:pStyle w:val="a6"/>
        <w:rPr>
          <w:rFonts w:ascii="Times New Roman" w:hAnsi="Times New Roman" w:cs="Times New Roman"/>
          <w:sz w:val="20"/>
          <w:szCs w:val="20"/>
        </w:rPr>
      </w:pPr>
      <w:r w:rsidRPr="00661DB0">
        <w:rPr>
          <w:rFonts w:ascii="Times New Roman" w:hAnsi="Times New Roman" w:cs="Times New Roman"/>
          <w:sz w:val="20"/>
          <w:szCs w:val="20"/>
        </w:rPr>
        <w:t>- депутатов Совета поселения;</w:t>
      </w:r>
    </w:p>
    <w:p w:rsidR="00661DB0" w:rsidRPr="00661DB0" w:rsidRDefault="00661DB0" w:rsidP="00661DB0">
      <w:pPr>
        <w:pStyle w:val="a6"/>
        <w:rPr>
          <w:rFonts w:ascii="Times New Roman" w:hAnsi="Times New Roman" w:cs="Times New Roman"/>
          <w:sz w:val="20"/>
          <w:szCs w:val="20"/>
        </w:rPr>
      </w:pPr>
      <w:r w:rsidRPr="00661DB0">
        <w:rPr>
          <w:rFonts w:ascii="Times New Roman" w:hAnsi="Times New Roman" w:cs="Times New Roman"/>
          <w:sz w:val="20"/>
          <w:szCs w:val="20"/>
        </w:rPr>
        <w:t>- представителей  бизнеса;</w:t>
      </w:r>
    </w:p>
    <w:p w:rsidR="00661DB0" w:rsidRPr="00661DB0" w:rsidRDefault="00661DB0" w:rsidP="00661DB0">
      <w:pPr>
        <w:pStyle w:val="a6"/>
        <w:rPr>
          <w:rFonts w:ascii="Times New Roman" w:hAnsi="Times New Roman" w:cs="Times New Roman"/>
          <w:sz w:val="20"/>
          <w:szCs w:val="20"/>
        </w:rPr>
      </w:pPr>
      <w:r w:rsidRPr="00661DB0">
        <w:rPr>
          <w:rFonts w:ascii="Times New Roman" w:hAnsi="Times New Roman" w:cs="Times New Roman"/>
          <w:sz w:val="20"/>
          <w:szCs w:val="20"/>
        </w:rPr>
        <w:t>- населения Солонецкого сельского поселения Воробьевского муниципального района.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Стратегия ориентирована на определение направлений, перспектив развития с учетом текущей экономической ситуации и внешних факторов, способных оказать влияние на текущую ситуацию и оказаться как благоприятными, так и неблагоприятными с точки зрения влияния на экономический потенциал поселения.</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Стратегия позволит добиться стабильного социально-экономического роста на основе эффективного комплексного использования экономических, социальных, культурных, территориальных и других факторов, а также имеющихся природных, трудовых, производственных, предпринимательских и информационных ресурсов. Так как все экономические ресурсы не безграничны, то Стратегия позволяет добиться наиболее эффективного их использования путем выбора приоритетных целей и направлений развития, являющихся наиболее перспективными.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Данная стратегия поможет приобрести и поддержать конкурентно способность Солонецкого сельского поселения при соперничестве с другими поселениями района за инвестиции, высококвалифицированную рабочую силу. Она содержит основные принципы, дает направления для развития предпринимательства и инвестиционной деятельности.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Наличие Стратегии является обязательным условием, выдвигаемым при реализации инвестиционных проектов, что имеет особое значение для сельского поселения. Стратегия социально-экономического развития   сельского поселения на период до 2020 года нацелена на повышение качества и уровня жизни населения, развитие производственного, трудового, интеллектуального потенциала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Для достижения данной цели в рамках стратегии поставлены следующие задачи: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повышения уровня и качества жизни населения Солонецкого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устойчивое развитие Солонецкого сельского поселения как необходимая система динамики социально-экономических процессов;</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значения, проведения ответственной бюджетной политики на территории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определение финансовой стабильности и эффективное  управление муниципальными финансами;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  организация первичного воинского учета на территории Солонецкого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разработка и осуществлений мероприятий гражданской обороны;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развитие и благоустройство Солонецкого сельского поселения, создание максимально благоприятных, комфортных и безопасных условий для проживания и отдыха жителей, повышение эффективности бюджетного финансирования;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развитие  культуры, спорта.</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1 .Оценка социально-экономического положения и потенциала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661DB0">
        <w:rPr>
          <w:rFonts w:ascii="Times New Roman" w:hAnsi="Times New Roman" w:cs="Times New Roman"/>
          <w:sz w:val="20"/>
          <w:szCs w:val="20"/>
        </w:rPr>
        <w:t xml:space="preserve">и на основании постановления Совета народных депутатов Солонецкого сельского поселения от 22.03.2005 г. </w:t>
      </w:r>
      <w:r w:rsidRPr="00661DB0">
        <w:rPr>
          <w:rFonts w:ascii="Times New Roman" w:eastAsia="Times New Roman" w:hAnsi="Times New Roman" w:cs="Times New Roman"/>
          <w:sz w:val="20"/>
          <w:szCs w:val="20"/>
          <w:lang w:eastAsia="ru-RU"/>
        </w:rPr>
        <w:t xml:space="preserve"> было организовано муниципальное образование «Солонецкое сельское поселение Воробьевского  муниципального района».</w:t>
      </w:r>
    </w:p>
    <w:p w:rsidR="00661DB0" w:rsidRPr="00661DB0" w:rsidRDefault="00661DB0" w:rsidP="00661DB0">
      <w:pPr>
        <w:ind w:firstLine="709"/>
        <w:jc w:val="both"/>
        <w:rPr>
          <w:rFonts w:ascii="Times New Roman" w:hAnsi="Times New Roman" w:cs="Times New Roman"/>
          <w:sz w:val="20"/>
          <w:szCs w:val="20"/>
        </w:rPr>
      </w:pPr>
      <w:r w:rsidRPr="00661DB0">
        <w:rPr>
          <w:rFonts w:ascii="Times New Roman" w:hAnsi="Times New Roman" w:cs="Times New Roman"/>
          <w:sz w:val="20"/>
          <w:szCs w:val="20"/>
        </w:rPr>
        <w:t>Солонецкое сельское поселение расположено в западной части Воробьёвского муниципального района. Административным центром поселения является село Солонцы. На западе и севере территория поселения граничит с Бутурлиновским муниципальным районом, на востоке – с Воробьёвским сельскими поселениями и на юго-востоке — с Воробьевским сельским поселением, на юге — с Калачеевским муниципальным районом, на юго-западе — с Павловским муниципальным районом.</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           Солонецкое сельское поселение имеет 7 населенных пунктов,</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 xml:space="preserve">село Солонцы, село Затон, село Каменка, хутор Гринев, </w:t>
      </w:r>
      <w:proofErr w:type="spellStart"/>
      <w:r w:rsidRPr="00661DB0">
        <w:rPr>
          <w:rFonts w:ascii="Times New Roman" w:hAnsi="Times New Roman" w:cs="Times New Roman"/>
          <w:sz w:val="20"/>
          <w:szCs w:val="20"/>
        </w:rPr>
        <w:t>п.ц.у</w:t>
      </w:r>
      <w:proofErr w:type="spellEnd"/>
      <w:r w:rsidRPr="00661DB0">
        <w:rPr>
          <w:rFonts w:ascii="Times New Roman" w:hAnsi="Times New Roman" w:cs="Times New Roman"/>
          <w:sz w:val="20"/>
          <w:szCs w:val="20"/>
        </w:rPr>
        <w:t xml:space="preserve">. с-з «Воробьевский», </w:t>
      </w:r>
      <w:proofErr w:type="spellStart"/>
      <w:r w:rsidRPr="00661DB0">
        <w:rPr>
          <w:rFonts w:ascii="Times New Roman" w:hAnsi="Times New Roman" w:cs="Times New Roman"/>
          <w:sz w:val="20"/>
          <w:szCs w:val="20"/>
        </w:rPr>
        <w:t>сп</w:t>
      </w:r>
      <w:proofErr w:type="spellEnd"/>
      <w:r w:rsidRPr="00661DB0">
        <w:rPr>
          <w:rFonts w:ascii="Times New Roman" w:hAnsi="Times New Roman" w:cs="Times New Roman"/>
          <w:sz w:val="20"/>
          <w:szCs w:val="20"/>
        </w:rPr>
        <w:t xml:space="preserve">. Первомайский,  Квашино. </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 xml:space="preserve">Плотность населения – 0,17 человек на 1 </w:t>
      </w:r>
      <w:proofErr w:type="spellStart"/>
      <w:r w:rsidRPr="00661DB0">
        <w:rPr>
          <w:rFonts w:ascii="Times New Roman" w:hAnsi="Times New Roman" w:cs="Times New Roman"/>
          <w:sz w:val="20"/>
          <w:szCs w:val="20"/>
        </w:rPr>
        <w:t>кв.км</w:t>
      </w:r>
      <w:proofErr w:type="spellEnd"/>
      <w:r w:rsidRPr="00661DB0">
        <w:rPr>
          <w:rFonts w:ascii="Times New Roman" w:hAnsi="Times New Roman" w:cs="Times New Roman"/>
          <w:sz w:val="20"/>
          <w:szCs w:val="20"/>
        </w:rPr>
        <w:t>. Общая площадь земель поселения – 21124,9 га.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lastRenderedPageBreak/>
        <w:t>      Центр сельского поселения – село Солонцы.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Транспортная инфраструктура сельского поселения дает возможность         организовать доставку грузов во все точки области и России.</w:t>
      </w:r>
    </w:p>
    <w:p w:rsidR="00661DB0" w:rsidRPr="00661DB0" w:rsidRDefault="00661DB0" w:rsidP="00661DB0">
      <w:pPr>
        <w:pStyle w:val="Standard"/>
        <w:shd w:val="clear" w:color="auto" w:fill="FFFFFF"/>
        <w:spacing w:after="75"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Расстояние от сельского поселения до ближайших районных центров</w:t>
      </w:r>
    </w:p>
    <w:tbl>
      <w:tblPr>
        <w:tblW w:w="9385" w:type="dxa"/>
        <w:tblLayout w:type="fixed"/>
        <w:tblCellMar>
          <w:left w:w="10" w:type="dxa"/>
          <w:right w:w="10" w:type="dxa"/>
        </w:tblCellMar>
        <w:tblLook w:val="04A0" w:firstRow="1" w:lastRow="0" w:firstColumn="1" w:lastColumn="0" w:noHBand="0" w:noVBand="1"/>
      </w:tblPr>
      <w:tblGrid>
        <w:gridCol w:w="569"/>
        <w:gridCol w:w="4562"/>
        <w:gridCol w:w="4254"/>
      </w:tblGrid>
      <w:tr w:rsidR="00661DB0" w:rsidRPr="00661DB0" w:rsidTr="004F5002">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 </w:t>
            </w:r>
            <w:proofErr w:type="gramStart"/>
            <w:r w:rsidRPr="00661DB0">
              <w:rPr>
                <w:rFonts w:ascii="Times New Roman" w:eastAsia="Times New Roman" w:hAnsi="Times New Roman" w:cs="Times New Roman"/>
                <w:sz w:val="20"/>
                <w:szCs w:val="20"/>
                <w:lang w:eastAsia="ru-RU"/>
              </w:rPr>
              <w:t>п</w:t>
            </w:r>
            <w:proofErr w:type="gramEnd"/>
            <w:r w:rsidRPr="00661DB0">
              <w:rPr>
                <w:rFonts w:ascii="Times New Roman" w:eastAsia="Times New Roman" w:hAnsi="Times New Roman" w:cs="Times New Roman"/>
                <w:sz w:val="20"/>
                <w:szCs w:val="20"/>
                <w:lang w:eastAsia="ru-RU"/>
              </w:rPr>
              <w:t>/п</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Районные центры</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Расстояние, </w:t>
            </w:r>
            <w:proofErr w:type="gramStart"/>
            <w:r w:rsidRPr="00661DB0">
              <w:rPr>
                <w:rFonts w:ascii="Times New Roman" w:eastAsia="Times New Roman" w:hAnsi="Times New Roman" w:cs="Times New Roman"/>
                <w:sz w:val="20"/>
                <w:szCs w:val="20"/>
                <w:lang w:eastAsia="ru-RU"/>
              </w:rPr>
              <w:t>км</w:t>
            </w:r>
            <w:proofErr w:type="gramEnd"/>
            <w:r w:rsidRPr="00661DB0">
              <w:rPr>
                <w:rFonts w:ascii="Times New Roman" w:eastAsia="Times New Roman" w:hAnsi="Times New Roman" w:cs="Times New Roman"/>
                <w:sz w:val="20"/>
                <w:szCs w:val="20"/>
                <w:lang w:eastAsia="ru-RU"/>
              </w:rPr>
              <w:t xml:space="preserve"> (по автодорогам)</w:t>
            </w:r>
          </w:p>
        </w:tc>
      </w:tr>
      <w:tr w:rsidR="00661DB0" w:rsidRPr="00661DB0" w:rsidTr="004F5002">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Воробьевка</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23</w:t>
            </w:r>
          </w:p>
        </w:tc>
      </w:tr>
      <w:tr w:rsidR="00661DB0" w:rsidRPr="00661DB0" w:rsidTr="004F5002">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Бутурлиновка</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40</w:t>
            </w:r>
          </w:p>
        </w:tc>
      </w:tr>
      <w:tr w:rsidR="00661DB0" w:rsidRPr="00661DB0" w:rsidTr="004F5002">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Калач</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47</w:t>
            </w:r>
          </w:p>
        </w:tc>
      </w:tr>
      <w:tr w:rsidR="00661DB0" w:rsidRPr="00661DB0" w:rsidTr="004F5002">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Воронеж</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220</w:t>
            </w:r>
          </w:p>
        </w:tc>
      </w:tr>
      <w:tr w:rsidR="00661DB0" w:rsidRPr="00661DB0" w:rsidTr="004F5002">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Москва</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36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800</w:t>
            </w:r>
          </w:p>
        </w:tc>
      </w:tr>
    </w:tbl>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В рамках программы телефонизации во всех жилых населенных пунктах установлены универсальные таксофоны.</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Климат Солонецкого сельского поселения умеренно-континентальный с теплым летом и умеренно холодной зимой, значительным количеством осадков и средней по насыщенности влажностью. Среднегодовая температура воздуха 5,3°.</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Продолжительность зимнего периода приблизительно 5,5 месяцев. Грунт промерзает на зиму на 1,0 – 1,95 метра в глубину. Устойчивый снежный покров образуется в последней декаде декабря. Снег лежит 150-160 дней в году. Наибольшей высоты снежный покров достигает на стыке календарной зимы и весны – в феврале, марте и составляет 45 – 50 см.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Самыми холодными месяцами в году являются январь и февраль со среднемесячной температурой —9,8</w:t>
      </w:r>
      <w:proofErr w:type="gramStart"/>
      <w:r w:rsidRPr="00661DB0">
        <w:rPr>
          <w:rFonts w:ascii="Times New Roman" w:eastAsia="Times New Roman" w:hAnsi="Times New Roman" w:cs="Times New Roman"/>
          <w:color w:val="2F2F2F"/>
          <w:sz w:val="20"/>
          <w:szCs w:val="20"/>
          <w:lang w:eastAsia="ru-RU"/>
        </w:rPr>
        <w:t>°С</w:t>
      </w:r>
      <w:proofErr w:type="gramEnd"/>
      <w:r w:rsidRPr="00661DB0">
        <w:rPr>
          <w:rFonts w:ascii="Times New Roman" w:eastAsia="Times New Roman" w:hAnsi="Times New Roman" w:cs="Times New Roman"/>
          <w:color w:val="2F2F2F"/>
          <w:sz w:val="20"/>
          <w:szCs w:val="20"/>
          <w:lang w:eastAsia="ru-RU"/>
        </w:rPr>
        <w:t>, самым теплым месяцем является июль с температурой +19,6°С, близки к нему по температуре июнь и август. Средняя дата первого мороза приходится на первые числа октября, последнего мороза на первые числа мая.   Наибольшее количество осадков приходится на теплый период с апреля по октябрь 328 мм</w:t>
      </w:r>
      <w:proofErr w:type="gramStart"/>
      <w:r w:rsidRPr="00661DB0">
        <w:rPr>
          <w:rFonts w:ascii="Times New Roman" w:eastAsia="Times New Roman" w:hAnsi="Times New Roman" w:cs="Times New Roman"/>
          <w:color w:val="2F2F2F"/>
          <w:sz w:val="20"/>
          <w:szCs w:val="20"/>
          <w:lang w:eastAsia="ru-RU"/>
        </w:rPr>
        <w:t>.</w:t>
      </w:r>
      <w:proofErr w:type="gramEnd"/>
      <w:r w:rsidRPr="00661DB0">
        <w:rPr>
          <w:rFonts w:ascii="Times New Roman" w:eastAsia="Times New Roman" w:hAnsi="Times New Roman" w:cs="Times New Roman"/>
          <w:color w:val="2F2F2F"/>
          <w:sz w:val="20"/>
          <w:szCs w:val="20"/>
          <w:lang w:eastAsia="ru-RU"/>
        </w:rPr>
        <w:t xml:space="preserve">  </w:t>
      </w:r>
      <w:proofErr w:type="gramStart"/>
      <w:r w:rsidRPr="00661DB0">
        <w:rPr>
          <w:rFonts w:ascii="Times New Roman" w:eastAsia="Times New Roman" w:hAnsi="Times New Roman" w:cs="Times New Roman"/>
          <w:color w:val="2F2F2F"/>
          <w:sz w:val="20"/>
          <w:szCs w:val="20"/>
          <w:lang w:eastAsia="ru-RU"/>
        </w:rPr>
        <w:t>и</w:t>
      </w:r>
      <w:proofErr w:type="gramEnd"/>
      <w:r w:rsidRPr="00661DB0">
        <w:rPr>
          <w:rFonts w:ascii="Times New Roman" w:eastAsia="Times New Roman" w:hAnsi="Times New Roman" w:cs="Times New Roman"/>
          <w:color w:val="2F2F2F"/>
          <w:sz w:val="20"/>
          <w:szCs w:val="20"/>
          <w:lang w:eastAsia="ru-RU"/>
        </w:rPr>
        <w:t xml:space="preserve"> значительно меньше выпадает осадков в холодный период.</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Ветры в районе не постоянны. Преобладающим ветром в году является </w:t>
      </w:r>
      <w:proofErr w:type="gramStart"/>
      <w:r w:rsidRPr="00661DB0">
        <w:rPr>
          <w:rFonts w:ascii="Times New Roman" w:eastAsia="Times New Roman" w:hAnsi="Times New Roman" w:cs="Times New Roman"/>
          <w:color w:val="2F2F2F"/>
          <w:sz w:val="20"/>
          <w:szCs w:val="20"/>
          <w:lang w:eastAsia="ru-RU"/>
        </w:rPr>
        <w:t>северо-западный</w:t>
      </w:r>
      <w:proofErr w:type="gramEnd"/>
      <w:r w:rsidRPr="00661DB0">
        <w:rPr>
          <w:rFonts w:ascii="Times New Roman" w:eastAsia="Times New Roman" w:hAnsi="Times New Roman" w:cs="Times New Roman"/>
          <w:color w:val="2F2F2F"/>
          <w:sz w:val="20"/>
          <w:szCs w:val="20"/>
          <w:lang w:eastAsia="ru-RU"/>
        </w:rPr>
        <w:t>, вторым господствующим ветром можно считать юго-западный.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Территория поселения представляет собой возвышенную, сильно расчлененную равнину. Почвы преимущественно черноземы выщелоченные, черноземы оподзоленные и серые лесные.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По ботанико-географическому районированию поселение входит в лесостепную ландшафтную зону. Для данного ландшафта характерно наличие небольших лесных массивов среди разно </w:t>
      </w:r>
      <w:proofErr w:type="spellStart"/>
      <w:r w:rsidRPr="00661DB0">
        <w:rPr>
          <w:rFonts w:ascii="Times New Roman" w:eastAsia="Times New Roman" w:hAnsi="Times New Roman" w:cs="Times New Roman"/>
          <w:color w:val="2F2F2F"/>
          <w:sz w:val="20"/>
          <w:szCs w:val="20"/>
          <w:lang w:eastAsia="ru-RU"/>
        </w:rPr>
        <w:t>травно</w:t>
      </w:r>
      <w:proofErr w:type="spellEnd"/>
      <w:r w:rsidRPr="00661DB0">
        <w:rPr>
          <w:rFonts w:ascii="Times New Roman" w:eastAsia="Times New Roman" w:hAnsi="Times New Roman" w:cs="Times New Roman"/>
          <w:color w:val="2F2F2F"/>
          <w:sz w:val="20"/>
          <w:szCs w:val="20"/>
          <w:lang w:eastAsia="ru-RU"/>
        </w:rPr>
        <w:t xml:space="preserve"> луговой степи. Леса обладают низким </w:t>
      </w:r>
      <w:proofErr w:type="spellStart"/>
      <w:r w:rsidRPr="00661DB0">
        <w:rPr>
          <w:rFonts w:ascii="Times New Roman" w:eastAsia="Times New Roman" w:hAnsi="Times New Roman" w:cs="Times New Roman"/>
          <w:color w:val="2F2F2F"/>
          <w:sz w:val="20"/>
          <w:szCs w:val="20"/>
          <w:lang w:eastAsia="ru-RU"/>
        </w:rPr>
        <w:t>биоресурсным</w:t>
      </w:r>
      <w:proofErr w:type="spellEnd"/>
      <w:r w:rsidRPr="00661DB0">
        <w:rPr>
          <w:rFonts w:ascii="Times New Roman" w:eastAsia="Times New Roman" w:hAnsi="Times New Roman" w:cs="Times New Roman"/>
          <w:color w:val="2F2F2F"/>
          <w:sz w:val="20"/>
          <w:szCs w:val="20"/>
          <w:lang w:eastAsia="ru-RU"/>
        </w:rPr>
        <w:t xml:space="preserve"> потенциалом из-за низкого уровня лесистости и представлены дубравами, березняками, произрастает ясень, клен. В лесах встречаются лисица, косуля, кабан, заяц-беляк.</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Основные  водоемы на территории – это пруды. Вода в прудах пополняется за счет поверхностного стока или подземными водами. Пруды имеют большое хозяйственное значение и используются для водопоя скота, рыборазведения, а также для летнего отдыха населения.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По геоботаническим условиям сельское поселение расположено в лесостепной зоне. В настоящее время небольшие дубравы и остатки разнотравной степной растительности сохранились по склонам оврагов. Здесь встречаются полынь, тысячелистник, костер. В пониженных местах, по лощинам, по дну оврагов и балок произрастают метлик, тимофеевка, лютик, клевер и др.</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Рельеф представляет собой плато, изрезанное оврагами и балками. Овраги и балки имеют большей частью крупные задернованные склоны.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Выводы: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1. Холодная и </w:t>
      </w:r>
      <w:proofErr w:type="gramStart"/>
      <w:r w:rsidRPr="00661DB0">
        <w:rPr>
          <w:rFonts w:ascii="Times New Roman" w:eastAsia="Times New Roman" w:hAnsi="Times New Roman" w:cs="Times New Roman"/>
          <w:color w:val="2F2F2F"/>
          <w:sz w:val="20"/>
          <w:szCs w:val="20"/>
          <w:lang w:eastAsia="ru-RU"/>
        </w:rPr>
        <w:t>длительная зима</w:t>
      </w:r>
      <w:proofErr w:type="gramEnd"/>
      <w:r w:rsidRPr="00661DB0">
        <w:rPr>
          <w:rFonts w:ascii="Times New Roman" w:eastAsia="Times New Roman" w:hAnsi="Times New Roman" w:cs="Times New Roman"/>
          <w:color w:val="2F2F2F"/>
          <w:sz w:val="20"/>
          <w:szCs w:val="20"/>
          <w:lang w:eastAsia="ru-RU"/>
        </w:rPr>
        <w:t xml:space="preserve"> обуславливает необходимость максимальной теплоизоляции зданий и сооружений.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 Территория поселения характеризуется относительно благоприятными условиями рассеиваниями примесей загрязняющих веществ.</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3. Растительный покров характеризуется значительной пестротой и богатым видовым разнообразием.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4. На территории обитает значительное число видов животных, при этом несколько видов могут являться объектами любительской и спортивной охоты.</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xml:space="preserve">         Общая площадь землепользования – </w:t>
      </w:r>
      <w:r w:rsidRPr="00661DB0">
        <w:rPr>
          <w:rFonts w:ascii="Times New Roman" w:eastAsia="Times New Roman" w:hAnsi="Times New Roman" w:cs="Times New Roman"/>
          <w:sz w:val="20"/>
          <w:szCs w:val="20"/>
          <w:lang w:eastAsia="ru-RU"/>
        </w:rPr>
        <w:t>21124,9 га</w:t>
      </w:r>
      <w:r w:rsidRPr="00661DB0">
        <w:rPr>
          <w:rFonts w:ascii="Times New Roman" w:eastAsia="Times New Roman" w:hAnsi="Times New Roman" w:cs="Times New Roman"/>
          <w:color w:val="2F2F2F"/>
          <w:sz w:val="20"/>
          <w:szCs w:val="20"/>
          <w:lang w:eastAsia="ru-RU"/>
        </w:rPr>
        <w:t xml:space="preserve">. Общая площадь сельхозугодий – 18889 га.  На территории поселения семь населенных пунктов. Средняя  численность населения за последние три года - </w:t>
      </w:r>
      <w:r w:rsidRPr="00661DB0">
        <w:rPr>
          <w:rFonts w:ascii="Times New Roman" w:eastAsia="Times New Roman" w:hAnsi="Times New Roman" w:cs="Times New Roman"/>
          <w:sz w:val="20"/>
          <w:szCs w:val="20"/>
          <w:lang w:eastAsia="ru-RU"/>
        </w:rPr>
        <w:t>3799</w:t>
      </w:r>
      <w:r w:rsidRPr="00661DB0">
        <w:rPr>
          <w:rFonts w:ascii="Times New Roman" w:eastAsia="Times New Roman" w:hAnsi="Times New Roman" w:cs="Times New Roman"/>
          <w:color w:val="2F2F2F"/>
          <w:sz w:val="20"/>
          <w:szCs w:val="20"/>
          <w:lang w:eastAsia="ru-RU"/>
        </w:rPr>
        <w:t xml:space="preserve"> человек, что составляет 22</w:t>
      </w:r>
      <w:r w:rsidRPr="00661DB0">
        <w:rPr>
          <w:rFonts w:ascii="Times New Roman" w:eastAsia="Times New Roman" w:hAnsi="Times New Roman" w:cs="Times New Roman"/>
          <w:color w:val="FF0000"/>
          <w:sz w:val="20"/>
          <w:szCs w:val="20"/>
          <w:lang w:eastAsia="ru-RU"/>
        </w:rPr>
        <w:t xml:space="preserve"> </w:t>
      </w:r>
      <w:r w:rsidRPr="00661DB0">
        <w:rPr>
          <w:rFonts w:ascii="Times New Roman" w:eastAsia="Times New Roman" w:hAnsi="Times New Roman" w:cs="Times New Roman"/>
          <w:color w:val="2F2F2F"/>
          <w:sz w:val="20"/>
          <w:szCs w:val="20"/>
          <w:lang w:eastAsia="ru-RU"/>
        </w:rPr>
        <w:t>% от численности населения Воробьевского муниципального района.  Основной вид деятельности в поселении это производство сельскохозяйственной продукции. В настоящее время  сельскохозяйственную деятельность на территории сельского поселения осуществляют следующие хозяйства  ФГУП «Воробьевское»</w:t>
      </w:r>
      <w:proofErr w:type="gramStart"/>
      <w:r w:rsidRPr="00661DB0">
        <w:rPr>
          <w:rFonts w:ascii="Times New Roman" w:eastAsia="Times New Roman" w:hAnsi="Times New Roman" w:cs="Times New Roman"/>
          <w:color w:val="2F2F2F"/>
          <w:sz w:val="20"/>
          <w:szCs w:val="20"/>
          <w:lang w:eastAsia="ru-RU"/>
        </w:rPr>
        <w:t> ,</w:t>
      </w:r>
      <w:proofErr w:type="gramEnd"/>
      <w:r w:rsidRPr="00661DB0">
        <w:rPr>
          <w:rFonts w:ascii="Times New Roman" w:eastAsia="Times New Roman" w:hAnsi="Times New Roman" w:cs="Times New Roman"/>
          <w:color w:val="2F2F2F"/>
          <w:sz w:val="20"/>
          <w:szCs w:val="20"/>
          <w:lang w:eastAsia="ru-RU"/>
        </w:rPr>
        <w:t xml:space="preserve"> ИП </w:t>
      </w:r>
      <w:r w:rsidRPr="00661DB0">
        <w:rPr>
          <w:rFonts w:ascii="Times New Roman" w:eastAsia="Times New Roman" w:hAnsi="Times New Roman" w:cs="Times New Roman"/>
          <w:sz w:val="20"/>
          <w:szCs w:val="20"/>
          <w:lang w:eastAsia="ru-RU"/>
        </w:rPr>
        <w:t xml:space="preserve">КФХ </w:t>
      </w:r>
      <w:proofErr w:type="spellStart"/>
      <w:r w:rsidRPr="00661DB0">
        <w:rPr>
          <w:rFonts w:ascii="Times New Roman" w:eastAsia="Times New Roman" w:hAnsi="Times New Roman" w:cs="Times New Roman"/>
          <w:color w:val="2F2F2F"/>
          <w:sz w:val="20"/>
          <w:szCs w:val="20"/>
          <w:lang w:eastAsia="ru-RU"/>
        </w:rPr>
        <w:t>Ласуков</w:t>
      </w:r>
      <w:proofErr w:type="spellEnd"/>
      <w:r w:rsidRPr="00661DB0">
        <w:rPr>
          <w:rFonts w:ascii="Times New Roman" w:eastAsia="Times New Roman" w:hAnsi="Times New Roman" w:cs="Times New Roman"/>
          <w:color w:val="2F2F2F"/>
          <w:sz w:val="20"/>
          <w:szCs w:val="20"/>
          <w:lang w:eastAsia="ru-RU"/>
        </w:rPr>
        <w:t xml:space="preserve"> В.А., ЦЧ АПК. Постепенно развивается малый бизнес. Предпринимательскую деятельность осуществляют </w:t>
      </w:r>
      <w:r w:rsidRPr="00661DB0">
        <w:rPr>
          <w:rFonts w:ascii="Times New Roman" w:eastAsia="Times New Roman" w:hAnsi="Times New Roman" w:cs="Times New Roman"/>
          <w:sz w:val="20"/>
          <w:szCs w:val="20"/>
          <w:lang w:eastAsia="ru-RU"/>
        </w:rPr>
        <w:t>45</w:t>
      </w:r>
      <w:r w:rsidRPr="00661DB0">
        <w:rPr>
          <w:rFonts w:ascii="Times New Roman" w:eastAsia="Times New Roman" w:hAnsi="Times New Roman" w:cs="Times New Roman"/>
          <w:color w:val="2F2F2F"/>
          <w:sz w:val="20"/>
          <w:szCs w:val="20"/>
          <w:lang w:eastAsia="ru-RU"/>
        </w:rPr>
        <w:t xml:space="preserve"> ИП</w:t>
      </w:r>
      <w:proofErr w:type="gramStart"/>
      <w:r w:rsidRPr="00661DB0">
        <w:rPr>
          <w:rFonts w:ascii="Times New Roman" w:eastAsia="Times New Roman" w:hAnsi="Times New Roman" w:cs="Times New Roman"/>
          <w:color w:val="2F2F2F"/>
          <w:sz w:val="20"/>
          <w:szCs w:val="20"/>
          <w:lang w:eastAsia="ru-RU"/>
        </w:rPr>
        <w:t>.В</w:t>
      </w:r>
      <w:proofErr w:type="gramEnd"/>
      <w:r w:rsidRPr="00661DB0">
        <w:rPr>
          <w:rFonts w:ascii="Times New Roman" w:eastAsia="Times New Roman" w:hAnsi="Times New Roman" w:cs="Times New Roman"/>
          <w:color w:val="2F2F2F"/>
          <w:sz w:val="20"/>
          <w:szCs w:val="20"/>
          <w:lang w:eastAsia="ru-RU"/>
        </w:rPr>
        <w:t xml:space="preserve"> личных подсобных хозяйствах жителей поселения </w:t>
      </w:r>
      <w:r w:rsidRPr="00661DB0">
        <w:rPr>
          <w:rFonts w:ascii="Times New Roman" w:eastAsia="Times New Roman" w:hAnsi="Times New Roman" w:cs="Times New Roman"/>
          <w:sz w:val="20"/>
          <w:szCs w:val="20"/>
          <w:lang w:eastAsia="ru-RU"/>
        </w:rPr>
        <w:t>620</w:t>
      </w:r>
      <w:r w:rsidRPr="00661DB0">
        <w:rPr>
          <w:rFonts w:ascii="Times New Roman" w:eastAsia="Times New Roman" w:hAnsi="Times New Roman" w:cs="Times New Roman"/>
          <w:color w:val="2F2F2F"/>
          <w:sz w:val="20"/>
          <w:szCs w:val="20"/>
          <w:lang w:eastAsia="ru-RU"/>
        </w:rPr>
        <w:t xml:space="preserve"> голов КРС, в том числе </w:t>
      </w:r>
      <w:r w:rsidRPr="00661DB0">
        <w:rPr>
          <w:rFonts w:ascii="Times New Roman" w:eastAsia="Times New Roman" w:hAnsi="Times New Roman" w:cs="Times New Roman"/>
          <w:sz w:val="20"/>
          <w:szCs w:val="20"/>
          <w:lang w:eastAsia="ru-RU"/>
        </w:rPr>
        <w:t>340</w:t>
      </w:r>
      <w:r w:rsidRPr="00661DB0">
        <w:rPr>
          <w:rFonts w:ascii="Times New Roman" w:eastAsia="Times New Roman" w:hAnsi="Times New Roman" w:cs="Times New Roman"/>
          <w:color w:val="2F2F2F"/>
          <w:sz w:val="20"/>
          <w:szCs w:val="20"/>
          <w:lang w:eastAsia="ru-RU"/>
        </w:rPr>
        <w:t xml:space="preserve"> коров, </w:t>
      </w:r>
      <w:r w:rsidRPr="00661DB0">
        <w:rPr>
          <w:rFonts w:ascii="Times New Roman" w:eastAsia="Times New Roman" w:hAnsi="Times New Roman" w:cs="Times New Roman"/>
          <w:sz w:val="20"/>
          <w:szCs w:val="20"/>
          <w:lang w:eastAsia="ru-RU"/>
        </w:rPr>
        <w:t>269</w:t>
      </w:r>
      <w:r w:rsidRPr="00661DB0">
        <w:rPr>
          <w:rFonts w:ascii="Times New Roman" w:eastAsia="Times New Roman" w:hAnsi="Times New Roman" w:cs="Times New Roman"/>
          <w:color w:val="2F2F2F"/>
          <w:sz w:val="20"/>
          <w:szCs w:val="20"/>
          <w:lang w:eastAsia="ru-RU"/>
        </w:rPr>
        <w:t xml:space="preserve"> голов свиней, </w:t>
      </w:r>
      <w:r w:rsidRPr="00661DB0">
        <w:rPr>
          <w:rFonts w:ascii="Times New Roman" w:eastAsia="Times New Roman" w:hAnsi="Times New Roman" w:cs="Times New Roman"/>
          <w:sz w:val="20"/>
          <w:szCs w:val="20"/>
          <w:lang w:eastAsia="ru-RU"/>
        </w:rPr>
        <w:t>472</w:t>
      </w:r>
      <w:r w:rsidRPr="00661DB0">
        <w:rPr>
          <w:rFonts w:ascii="Times New Roman" w:eastAsia="Times New Roman" w:hAnsi="Times New Roman" w:cs="Times New Roman"/>
          <w:color w:val="2F2F2F"/>
          <w:sz w:val="20"/>
          <w:szCs w:val="20"/>
          <w:lang w:eastAsia="ru-RU"/>
        </w:rPr>
        <w:t xml:space="preserve"> голов овец, поголовье птицы </w:t>
      </w:r>
      <w:r w:rsidRPr="00661DB0">
        <w:rPr>
          <w:rFonts w:ascii="Times New Roman" w:eastAsia="Times New Roman" w:hAnsi="Times New Roman" w:cs="Times New Roman"/>
          <w:sz w:val="20"/>
          <w:szCs w:val="20"/>
          <w:lang w:eastAsia="ru-RU"/>
        </w:rPr>
        <w:t>5100</w:t>
      </w:r>
      <w:r w:rsidRPr="00661DB0">
        <w:rPr>
          <w:rFonts w:ascii="Times New Roman" w:eastAsia="Times New Roman" w:hAnsi="Times New Roman" w:cs="Times New Roman"/>
          <w:color w:val="2F2F2F"/>
          <w:sz w:val="20"/>
          <w:szCs w:val="20"/>
          <w:lang w:eastAsia="ru-RU"/>
        </w:rPr>
        <w:t xml:space="preserve"> голов.</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xml:space="preserve">           В поселении невысокий уровень не зарегистрированной безработицы. Не занято в экономике </w:t>
      </w:r>
      <w:r w:rsidRPr="00661DB0">
        <w:rPr>
          <w:rFonts w:ascii="Times New Roman" w:eastAsia="Times New Roman" w:hAnsi="Times New Roman" w:cs="Times New Roman"/>
          <w:sz w:val="20"/>
          <w:szCs w:val="20"/>
          <w:lang w:eastAsia="ru-RU"/>
        </w:rPr>
        <w:t xml:space="preserve">15 </w:t>
      </w:r>
      <w:r w:rsidRPr="00661DB0">
        <w:rPr>
          <w:rFonts w:ascii="Times New Roman" w:eastAsia="Times New Roman" w:hAnsi="Times New Roman" w:cs="Times New Roman"/>
          <w:color w:val="2F2F2F"/>
          <w:sz w:val="20"/>
          <w:szCs w:val="20"/>
          <w:lang w:eastAsia="ru-RU"/>
        </w:rPr>
        <w:t xml:space="preserve">человек </w:t>
      </w:r>
      <w:proofErr w:type="gramStart"/>
      <w:r w:rsidRPr="00661DB0">
        <w:rPr>
          <w:rFonts w:ascii="Times New Roman" w:eastAsia="Times New Roman" w:hAnsi="Times New Roman" w:cs="Times New Roman"/>
          <w:color w:val="2F2F2F"/>
          <w:sz w:val="20"/>
          <w:szCs w:val="20"/>
          <w:lang w:eastAsia="ru-RU"/>
        </w:rPr>
        <w:t xml:space="preserve">( </w:t>
      </w:r>
      <w:proofErr w:type="gramEnd"/>
      <w:r w:rsidRPr="00661DB0">
        <w:rPr>
          <w:rFonts w:ascii="Times New Roman" w:eastAsia="Times New Roman" w:hAnsi="Times New Roman" w:cs="Times New Roman"/>
          <w:sz w:val="20"/>
          <w:szCs w:val="20"/>
          <w:lang w:eastAsia="ru-RU"/>
        </w:rPr>
        <w:t>8%</w:t>
      </w:r>
      <w:r w:rsidRPr="00661DB0">
        <w:rPr>
          <w:rFonts w:ascii="Times New Roman" w:eastAsia="Times New Roman" w:hAnsi="Times New Roman" w:cs="Times New Roman"/>
          <w:color w:val="2F2F2F"/>
          <w:sz w:val="20"/>
          <w:szCs w:val="20"/>
          <w:lang w:eastAsia="ru-RU"/>
        </w:rPr>
        <w:t xml:space="preserve"> трудоспособного населения). Коэффициент демографической нагрузки (соотношение количества населения в нетрудоспособном возрасте на 1000 человек трудоспособного населения) значительно ниже  средне районного показателя (740) и средне областного (639).</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b/>
          <w:color w:val="2F2F2F"/>
          <w:sz w:val="20"/>
          <w:szCs w:val="20"/>
          <w:lang w:eastAsia="ru-RU"/>
        </w:rPr>
        <w:lastRenderedPageBreak/>
        <w:t>Основные показатели Солонецкого сельского поселения</w:t>
      </w:r>
      <w:r w:rsidRPr="00661DB0">
        <w:rPr>
          <w:rFonts w:ascii="Times New Roman" w:eastAsia="Times New Roman" w:hAnsi="Times New Roman" w:cs="Times New Roman"/>
          <w:color w:val="2F2F2F"/>
          <w:sz w:val="20"/>
          <w:szCs w:val="20"/>
          <w:lang w:eastAsia="ru-RU"/>
        </w:rPr>
        <w:t>.</w:t>
      </w:r>
    </w:p>
    <w:p w:rsidR="00661DB0" w:rsidRPr="00661DB0" w:rsidRDefault="00661DB0" w:rsidP="00661DB0">
      <w:pPr>
        <w:pStyle w:val="Standard"/>
        <w:shd w:val="clear" w:color="auto" w:fill="FFFFFF"/>
        <w:spacing w:after="75"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tbl>
      <w:tblPr>
        <w:tblW w:w="10560" w:type="dxa"/>
        <w:jc w:val="center"/>
        <w:tblLayout w:type="fixed"/>
        <w:tblCellMar>
          <w:left w:w="10" w:type="dxa"/>
          <w:right w:w="10" w:type="dxa"/>
        </w:tblCellMar>
        <w:tblLook w:val="04A0" w:firstRow="1" w:lastRow="0" w:firstColumn="1" w:lastColumn="0" w:noHBand="0" w:noVBand="1"/>
      </w:tblPr>
      <w:tblGrid>
        <w:gridCol w:w="5744"/>
        <w:gridCol w:w="975"/>
        <w:gridCol w:w="3841"/>
      </w:tblGrid>
      <w:tr w:rsidR="00661DB0" w:rsidRPr="00661DB0" w:rsidTr="004F5002">
        <w:trPr>
          <w:trHeight w:val="567"/>
          <w:tblHeade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Наименование показателя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Един.</w:t>
            </w:r>
          </w:p>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proofErr w:type="spellStart"/>
            <w:r w:rsidRPr="00661DB0">
              <w:rPr>
                <w:rFonts w:ascii="Times New Roman" w:eastAsia="Times New Roman" w:hAnsi="Times New Roman" w:cs="Times New Roman"/>
                <w:b/>
                <w:bCs/>
                <w:sz w:val="20"/>
                <w:szCs w:val="20"/>
                <w:lang w:eastAsia="ru-RU"/>
              </w:rPr>
              <w:t>измер</w:t>
            </w:r>
            <w:proofErr w:type="spellEnd"/>
            <w:r w:rsidRPr="00661DB0">
              <w:rPr>
                <w:rFonts w:ascii="Times New Roman" w:eastAsia="Times New Roman" w:hAnsi="Times New Roman" w:cs="Times New Roman"/>
                <w:b/>
                <w:bCs/>
                <w:sz w:val="20"/>
                <w:szCs w:val="20"/>
                <w:lang w:eastAsia="ru-RU"/>
              </w:rPr>
              <w:t>.</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2015год</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Численность населения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3799</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Число хозяйств</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Ед.</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Поголовье КРС в ЛПХ</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Гол.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620</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Поголовье свиней в ЛПХ</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Гол.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340</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Фонд заработной платы</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Млн.</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360</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Среднемесячная заработная плата</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Руб.</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15080</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Численность трудовых ресурсов</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2547</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Занято в экономике поселения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1601</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Работает за пределами поселения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946</w:t>
            </w:r>
          </w:p>
        </w:tc>
      </w:tr>
      <w:tr w:rsidR="00661DB0" w:rsidRPr="00661DB0" w:rsidTr="004F5002">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Учащиеся в трудоспособном возрасте</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392</w:t>
            </w:r>
          </w:p>
        </w:tc>
      </w:tr>
    </w:tbl>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Темпы развития благоустройства территории Солонецкого сельского поселения свидетельствуют о повышении качества условий жизни сельского населения. За последние годы немало было сделано в этом направлении: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proofErr w:type="gramStart"/>
      <w:r w:rsidRPr="00661DB0">
        <w:rPr>
          <w:rFonts w:ascii="Times New Roman" w:eastAsia="Times New Roman" w:hAnsi="Times New Roman" w:cs="Times New Roman"/>
          <w:color w:val="2F2F2F"/>
          <w:sz w:val="20"/>
          <w:szCs w:val="20"/>
          <w:lang w:eastAsia="ru-RU"/>
        </w:rPr>
        <w:t>благоустройство парка в с. Солонцы, строительство водопровода в с. Затон, произведена отсыпка щебнем автодорог по улицам Солонецкого сельского населения.</w:t>
      </w:r>
      <w:proofErr w:type="gramEnd"/>
      <w:r w:rsidRPr="00661DB0">
        <w:rPr>
          <w:rFonts w:ascii="Times New Roman" w:eastAsia="Times New Roman" w:hAnsi="Times New Roman" w:cs="Times New Roman"/>
          <w:color w:val="2F2F2F"/>
          <w:sz w:val="20"/>
          <w:szCs w:val="20"/>
          <w:lang w:eastAsia="ru-RU"/>
        </w:rPr>
        <w:t xml:space="preserve"> Ежегодно производится ямочный ремонт автодороги. Приобретено дополнительно и установлено на улицах  30 светильников уличного освещения.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Расходы местного бюджета имеют социальную направленность.</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Местный бюджет</w:t>
      </w:r>
    </w:p>
    <w:p w:rsidR="00661DB0" w:rsidRPr="00661DB0" w:rsidRDefault="00661DB0" w:rsidP="00661DB0">
      <w:pPr>
        <w:pStyle w:val="Standard"/>
        <w:shd w:val="clear" w:color="auto" w:fill="FFFFFF"/>
        <w:spacing w:after="75"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tbl>
      <w:tblPr>
        <w:tblW w:w="9385" w:type="dxa"/>
        <w:tblLayout w:type="fixed"/>
        <w:tblCellMar>
          <w:left w:w="10" w:type="dxa"/>
          <w:right w:w="10" w:type="dxa"/>
        </w:tblCellMar>
        <w:tblLook w:val="04A0" w:firstRow="1" w:lastRow="0" w:firstColumn="1" w:lastColumn="0" w:noHBand="0" w:noVBand="1"/>
      </w:tblPr>
      <w:tblGrid>
        <w:gridCol w:w="5544"/>
        <w:gridCol w:w="1986"/>
        <w:gridCol w:w="1855"/>
      </w:tblGrid>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Наименование доходов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Ед. измерения</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p>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2016 г.</w:t>
            </w:r>
          </w:p>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Налог на доходы физических лиц</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287</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Доходы от уплаты акцизов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596,7</w:t>
            </w:r>
          </w:p>
        </w:tc>
      </w:tr>
      <w:tr w:rsidR="00661DB0" w:rsidRPr="00661DB0" w:rsidTr="004F5002">
        <w:trPr>
          <w:trHeight w:val="403"/>
        </w:trPr>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Налог на имущество физических лиц</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374</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Единый сельскохозяйственный налог</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137</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Земельный налог</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2834</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Госпошлина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22 </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Арендная плата за землю</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478</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Аренда имущества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39</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Прочие неналоговые доходы</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Итого собственных доходов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4770,7</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Безвозмездные поступления</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7472,6</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Дотация на выравнивание бюджетной обеспеченности за счет средств областного бюджета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706</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Дотация на выравнивание бюджетной обеспеченности за счет средств районного бюджета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1624,3</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Прочие субсидии передаваемые бюджетам поселений на социальн</w:t>
            </w:r>
            <w:proofErr w:type="gramStart"/>
            <w:r w:rsidRPr="00661DB0">
              <w:rPr>
                <w:rFonts w:ascii="Times New Roman" w:eastAsia="Times New Roman" w:hAnsi="Times New Roman" w:cs="Times New Roman"/>
                <w:sz w:val="20"/>
                <w:szCs w:val="20"/>
                <w:lang w:eastAsia="ru-RU"/>
              </w:rPr>
              <w:t>о-</w:t>
            </w:r>
            <w:proofErr w:type="gramEnd"/>
            <w:r w:rsidRPr="00661DB0">
              <w:rPr>
                <w:rFonts w:ascii="Times New Roman" w:eastAsia="Times New Roman" w:hAnsi="Times New Roman" w:cs="Times New Roman"/>
                <w:sz w:val="20"/>
                <w:szCs w:val="20"/>
                <w:lang w:eastAsia="ru-RU"/>
              </w:rPr>
              <w:t xml:space="preserve"> значимые расходы</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4970</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Субвенция на осуществление полномочий по первичному воинскому учету</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172,3 </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sz w:val="20"/>
                <w:szCs w:val="20"/>
                <w:lang w:eastAsia="ru-RU"/>
              </w:rPr>
            </w:pPr>
            <w:r w:rsidRPr="00661DB0">
              <w:rPr>
                <w:rFonts w:ascii="Times New Roman" w:eastAsia="Times New Roman" w:hAnsi="Times New Roman" w:cs="Times New Roman"/>
                <w:b/>
                <w:sz w:val="20"/>
                <w:szCs w:val="20"/>
                <w:lang w:eastAsia="ru-RU"/>
              </w:rPr>
              <w:t>Всего доходов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sz w:val="20"/>
                <w:szCs w:val="20"/>
                <w:lang w:eastAsia="ru-RU"/>
              </w:rPr>
            </w:pPr>
            <w:r w:rsidRPr="00661DB0">
              <w:rPr>
                <w:rFonts w:ascii="Times New Roman" w:eastAsia="Times New Roman" w:hAnsi="Times New Roman" w:cs="Times New Roman"/>
                <w:b/>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sz w:val="20"/>
                <w:szCs w:val="20"/>
                <w:lang w:eastAsia="ru-RU"/>
              </w:rPr>
            </w:pPr>
          </w:p>
          <w:p w:rsidR="00661DB0" w:rsidRPr="00661DB0" w:rsidRDefault="00661DB0" w:rsidP="004F5002">
            <w:pPr>
              <w:pStyle w:val="Standard"/>
              <w:spacing w:after="0" w:line="240" w:lineRule="auto"/>
              <w:jc w:val="center"/>
              <w:rPr>
                <w:rFonts w:ascii="Times New Roman" w:eastAsia="Times New Roman" w:hAnsi="Times New Roman" w:cs="Times New Roman"/>
                <w:b/>
                <w:sz w:val="20"/>
                <w:szCs w:val="20"/>
                <w:lang w:eastAsia="ru-RU"/>
              </w:rPr>
            </w:pPr>
            <w:r w:rsidRPr="00661DB0">
              <w:rPr>
                <w:rFonts w:ascii="Times New Roman" w:eastAsia="Times New Roman" w:hAnsi="Times New Roman" w:cs="Times New Roman"/>
                <w:b/>
                <w:sz w:val="20"/>
                <w:szCs w:val="20"/>
                <w:lang w:eastAsia="ru-RU"/>
              </w:rPr>
              <w:t>12243,3</w:t>
            </w:r>
          </w:p>
          <w:p w:rsidR="00661DB0" w:rsidRPr="00661DB0" w:rsidRDefault="00661DB0" w:rsidP="004F5002">
            <w:pPr>
              <w:pStyle w:val="Standard"/>
              <w:spacing w:after="0" w:line="240" w:lineRule="auto"/>
              <w:rPr>
                <w:rFonts w:ascii="Times New Roman" w:eastAsia="Times New Roman" w:hAnsi="Times New Roman" w:cs="Times New Roman"/>
                <w:b/>
                <w:sz w:val="20"/>
                <w:szCs w:val="20"/>
                <w:lang w:eastAsia="ru-RU"/>
              </w:rPr>
            </w:pPr>
            <w:r w:rsidRPr="00661DB0">
              <w:rPr>
                <w:rFonts w:ascii="Times New Roman" w:eastAsia="Times New Roman" w:hAnsi="Times New Roman" w:cs="Times New Roman"/>
                <w:b/>
                <w:sz w:val="20"/>
                <w:szCs w:val="20"/>
                <w:lang w:eastAsia="ru-RU"/>
              </w:rPr>
              <w:t> </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Расходы местного бюджета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Всего</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12243,3</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Общегосударственные вопросы</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4989</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Национальная оборона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172,3</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Жилищно-коммунальное хозяйство</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2262</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Национальная экономика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381</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Социальная политика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100</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lastRenderedPageBreak/>
              <w:t>Культура, кинематография и средства массовой информации</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3374</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Защита населения территории от чрезвычайных ситуаций природного и техногенного характера, гражданская оборона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20</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475</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Физическая культура и спорт</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12</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Дорожный фонд</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458</w:t>
            </w:r>
          </w:p>
        </w:tc>
      </w:tr>
      <w:tr w:rsidR="00661DB0" w:rsidRPr="00661DB0" w:rsidTr="004F5002">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p>
        </w:tc>
      </w:tr>
    </w:tbl>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p>
    <w:p w:rsidR="00661DB0" w:rsidRPr="00661DB0" w:rsidRDefault="00661DB0" w:rsidP="00661DB0">
      <w:pPr>
        <w:pStyle w:val="Standard"/>
        <w:shd w:val="clear" w:color="auto" w:fill="FFFFFF"/>
        <w:spacing w:after="0" w:line="240" w:lineRule="auto"/>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    2. Процессы, определяющие развитие Солонецкого сельского поселения  в долгосрочной перспективе.    </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p w:rsidR="00661DB0" w:rsidRPr="00661DB0" w:rsidRDefault="00661DB0" w:rsidP="00661DB0">
      <w:pPr>
        <w:pStyle w:val="Standard"/>
        <w:shd w:val="clear" w:color="auto" w:fill="FFFFFF"/>
        <w:spacing w:after="0" w:line="240" w:lineRule="auto"/>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    2.1. Внешние вызовы долгосрочного развития.</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  </w:t>
      </w:r>
      <w:r w:rsidRPr="00661DB0">
        <w:rPr>
          <w:rFonts w:ascii="Times New Roman" w:eastAsia="Times New Roman" w:hAnsi="Times New Roman" w:cs="Times New Roman"/>
          <w:bCs/>
          <w:color w:val="2F2F2F"/>
          <w:sz w:val="20"/>
          <w:szCs w:val="20"/>
          <w:lang w:eastAsia="ru-RU"/>
        </w:rPr>
        <w:t>Долгосрочное   развитие  поселения  определяют  процессы, относимые как к внешней, так и внутренней среде. И внешняя и внутренняя среда в долгосрочном аспекте носит характер вызовов (угроз) и  возможностей (преимуществ).</w:t>
      </w: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 </w:t>
      </w:r>
      <w:r w:rsidRPr="00661DB0">
        <w:rPr>
          <w:rFonts w:ascii="Times New Roman" w:eastAsia="Times New Roman" w:hAnsi="Times New Roman" w:cs="Times New Roman"/>
          <w:color w:val="2F2F2F"/>
          <w:sz w:val="20"/>
          <w:szCs w:val="20"/>
          <w:lang w:eastAsia="ru-RU"/>
        </w:rPr>
        <w:t>Внешние системные вызовы долгосрочного развития поселения обусловлены:</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w:t>
      </w:r>
      <w:r w:rsidRPr="00661DB0">
        <w:rPr>
          <w:rFonts w:ascii="Times New Roman" w:eastAsia="Times New Roman" w:hAnsi="Times New Roman" w:cs="Times New Roman"/>
          <w:b/>
          <w:bCs/>
          <w:color w:val="2F2F2F"/>
          <w:sz w:val="20"/>
          <w:szCs w:val="20"/>
          <w:lang w:eastAsia="ru-RU"/>
        </w:rPr>
        <w:t>1</w:t>
      </w:r>
      <w:r w:rsidRPr="00661DB0">
        <w:rPr>
          <w:rFonts w:ascii="Times New Roman" w:eastAsia="Times New Roman" w:hAnsi="Times New Roman" w:cs="Times New Roman"/>
          <w:color w:val="2F2F2F"/>
          <w:sz w:val="20"/>
          <w:szCs w:val="20"/>
          <w:lang w:eastAsia="ru-RU"/>
        </w:rPr>
        <w:t>.</w:t>
      </w:r>
      <w:r w:rsidRPr="00661DB0">
        <w:rPr>
          <w:rFonts w:ascii="Times New Roman" w:eastAsia="Times New Roman" w:hAnsi="Times New Roman" w:cs="Times New Roman"/>
          <w:b/>
          <w:bCs/>
          <w:color w:val="2F2F2F"/>
          <w:sz w:val="20"/>
          <w:szCs w:val="20"/>
          <w:lang w:eastAsia="ru-RU"/>
        </w:rPr>
        <w:t xml:space="preserve">Возрастающей </w:t>
      </w:r>
      <w:proofErr w:type="gramStart"/>
      <w:r w:rsidRPr="00661DB0">
        <w:rPr>
          <w:rFonts w:ascii="Times New Roman" w:eastAsia="Times New Roman" w:hAnsi="Times New Roman" w:cs="Times New Roman"/>
          <w:b/>
          <w:bCs/>
          <w:color w:val="2F2F2F"/>
          <w:sz w:val="20"/>
          <w:szCs w:val="20"/>
          <w:lang w:eastAsia="ru-RU"/>
        </w:rPr>
        <w:t>конкуренцией товаров</w:t>
      </w:r>
      <w:proofErr w:type="gramEnd"/>
      <w:r w:rsidRPr="00661DB0">
        <w:rPr>
          <w:rFonts w:ascii="Times New Roman" w:eastAsia="Times New Roman" w:hAnsi="Times New Roman" w:cs="Times New Roman"/>
          <w:b/>
          <w:bCs/>
          <w:color w:val="2F2F2F"/>
          <w:sz w:val="20"/>
          <w:szCs w:val="20"/>
          <w:lang w:eastAsia="ru-RU"/>
        </w:rPr>
        <w:t xml:space="preserve"> первой необходимости</w:t>
      </w:r>
      <w:r w:rsidRPr="00661DB0">
        <w:rPr>
          <w:rFonts w:ascii="Times New Roman" w:eastAsia="Times New Roman" w:hAnsi="Times New Roman" w:cs="Times New Roman"/>
          <w:color w:val="2F2F2F"/>
          <w:sz w:val="20"/>
          <w:szCs w:val="20"/>
          <w:lang w:eastAsia="ru-RU"/>
        </w:rPr>
        <w:t>:</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    </w:t>
      </w:r>
      <w:r w:rsidRPr="00661DB0">
        <w:rPr>
          <w:rFonts w:ascii="Times New Roman" w:eastAsia="Times New Roman" w:hAnsi="Times New Roman" w:cs="Times New Roman"/>
          <w:color w:val="2F2F2F"/>
          <w:sz w:val="20"/>
          <w:szCs w:val="20"/>
          <w:lang w:eastAsia="ru-RU"/>
        </w:rPr>
        <w:t> </w:t>
      </w:r>
      <w:proofErr w:type="gramStart"/>
      <w:r w:rsidRPr="00661DB0">
        <w:rPr>
          <w:rFonts w:ascii="Times New Roman" w:eastAsia="Times New Roman" w:hAnsi="Times New Roman" w:cs="Times New Roman"/>
          <w:color w:val="2F2F2F"/>
          <w:sz w:val="20"/>
          <w:szCs w:val="20"/>
          <w:lang w:eastAsia="ru-RU"/>
        </w:rPr>
        <w:t xml:space="preserve">Преобладание на прилавках наших  магазинов  импортных продуктов питания в красочной упаковке, не соответствующих нормам </w:t>
      </w:r>
      <w:proofErr w:type="spellStart"/>
      <w:r w:rsidRPr="00661DB0">
        <w:rPr>
          <w:rFonts w:ascii="Times New Roman" w:eastAsia="Times New Roman" w:hAnsi="Times New Roman" w:cs="Times New Roman"/>
          <w:color w:val="2F2F2F"/>
          <w:sz w:val="20"/>
          <w:szCs w:val="20"/>
          <w:lang w:eastAsia="ru-RU"/>
        </w:rPr>
        <w:t>САНПиНа</w:t>
      </w:r>
      <w:proofErr w:type="spellEnd"/>
      <w:r w:rsidRPr="00661DB0">
        <w:rPr>
          <w:rFonts w:ascii="Times New Roman" w:eastAsia="Times New Roman" w:hAnsi="Times New Roman" w:cs="Times New Roman"/>
          <w:color w:val="2F2F2F"/>
          <w:sz w:val="20"/>
          <w:szCs w:val="20"/>
          <w:lang w:eastAsia="ru-RU"/>
        </w:rPr>
        <w:t>, иногда  даже опасного для здоровья людей.</w:t>
      </w:r>
      <w:proofErr w:type="gramEnd"/>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Ответ на этот вызов  обусловливает необходимость:</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-повышения конкурентоспособности продукции отечественных сельхозпроизводителей (использование новых технологий  в развитии растениеводства и животноводства).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-увеличение производства продукции, повышения  уровня её качества (планируется расширение посевной площади до 60-70% и увеличение поголовья скота, улучшение племенного стада);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  внедрение новых технологий производства (оснащение машинного двора современной техникой)</w:t>
      </w:r>
      <w:proofErr w:type="gramStart"/>
      <w:r w:rsidRPr="00661DB0">
        <w:rPr>
          <w:rFonts w:ascii="Times New Roman" w:eastAsia="Times New Roman" w:hAnsi="Times New Roman" w:cs="Times New Roman"/>
          <w:color w:val="2F2F2F"/>
          <w:sz w:val="20"/>
          <w:szCs w:val="20"/>
          <w:lang w:eastAsia="ru-RU"/>
        </w:rPr>
        <w:t xml:space="preserve"> .</w:t>
      </w:r>
      <w:proofErr w:type="gramEnd"/>
      <w:r w:rsidRPr="00661DB0">
        <w:rPr>
          <w:rFonts w:ascii="Times New Roman" w:eastAsia="Times New Roman" w:hAnsi="Times New Roman" w:cs="Times New Roman"/>
          <w:color w:val="2F2F2F"/>
          <w:sz w:val="20"/>
          <w:szCs w:val="20"/>
          <w:lang w:eastAsia="ru-RU"/>
        </w:rPr>
        <w:t>                                                                                   -   переработка  сельскохозяйственной продукции (строительство комбикормового завода и мини завода по пакетированию молока);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-привлечение дополнительных инвестиций в сельское хозяйство и перерабатывающую промышленность (расширение рынков сбыта сельскохозяйственной продукции, установление новых партнерских отношений).        </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2.</w:t>
      </w:r>
      <w:r w:rsidRPr="00661DB0">
        <w:rPr>
          <w:rFonts w:ascii="Times New Roman" w:eastAsia="Times New Roman" w:hAnsi="Times New Roman" w:cs="Times New Roman"/>
          <w:color w:val="2F2F2F"/>
          <w:sz w:val="20"/>
          <w:szCs w:val="20"/>
          <w:lang w:eastAsia="ru-RU"/>
        </w:rPr>
        <w:t> Следующий вызов – возрастание роли человеческого капитала как основного фактора экономического развития. Уровень конкурентоспособности  современной экономики в большей степени определяется качеством профессиональных кадров.</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Ответ на этот вызов предполагает:</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повышение уровня  привлекательности жизни и работы на селе (благоустройство поселения,  повышение уровня зарплаты в сельском хозяйстве до уровня в промышленности, строительство и ремонт дорог, связывающих поселение с другими населенными пунктами);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-развитие социальной инфраструктуры (вложение сре</w:t>
      </w:r>
      <w:proofErr w:type="gramStart"/>
      <w:r w:rsidRPr="00661DB0">
        <w:rPr>
          <w:rFonts w:ascii="Times New Roman" w:eastAsia="Times New Roman" w:hAnsi="Times New Roman" w:cs="Times New Roman"/>
          <w:color w:val="2F2F2F"/>
          <w:sz w:val="20"/>
          <w:szCs w:val="20"/>
          <w:lang w:eastAsia="ru-RU"/>
        </w:rPr>
        <w:t>дств в р</w:t>
      </w:r>
      <w:proofErr w:type="gramEnd"/>
      <w:r w:rsidRPr="00661DB0">
        <w:rPr>
          <w:rFonts w:ascii="Times New Roman" w:eastAsia="Times New Roman" w:hAnsi="Times New Roman" w:cs="Times New Roman"/>
          <w:color w:val="2F2F2F"/>
          <w:sz w:val="20"/>
          <w:szCs w:val="20"/>
          <w:lang w:eastAsia="ru-RU"/>
        </w:rPr>
        <w:t>азвитие физкультуры и спорта, строительство детского садика);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-привлечение молодежи и сокращение их оттока в город</w:t>
      </w:r>
      <w:proofErr w:type="gramStart"/>
      <w:r w:rsidRPr="00661DB0">
        <w:rPr>
          <w:rFonts w:ascii="Times New Roman" w:eastAsia="Times New Roman" w:hAnsi="Times New Roman" w:cs="Times New Roman"/>
          <w:color w:val="2F2F2F"/>
          <w:sz w:val="20"/>
          <w:szCs w:val="20"/>
          <w:lang w:eastAsia="ru-RU"/>
        </w:rPr>
        <w:t xml:space="preserve"> ;</w:t>
      </w:r>
      <w:proofErr w:type="gramEnd"/>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-строительство  жилья молодым специалистам;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-создание новых рабочих мест.</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xml:space="preserve">2.2.SWOT-АНАЛИЗ </w:t>
      </w:r>
      <w:r w:rsidRPr="00661DB0">
        <w:rPr>
          <w:rFonts w:ascii="Times New Roman" w:eastAsia="Times New Roman" w:hAnsi="Times New Roman" w:cs="Times New Roman"/>
          <w:b/>
          <w:color w:val="2F2F2F"/>
          <w:sz w:val="20"/>
          <w:szCs w:val="20"/>
          <w:lang w:eastAsia="ru-RU"/>
        </w:rPr>
        <w:t>муниципального образования «Солонецкого сельское поселение  Воробьевского муниципального района</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75" w:line="240" w:lineRule="auto"/>
        <w:rPr>
          <w:rFonts w:ascii="Times New Roman" w:eastAsia="Times New Roman" w:hAnsi="Times New Roman" w:cs="Times New Roman"/>
          <w:b/>
          <w:color w:val="2F2F2F"/>
          <w:sz w:val="20"/>
          <w:szCs w:val="20"/>
          <w:lang w:eastAsia="ru-RU"/>
        </w:rPr>
      </w:pPr>
      <w:r w:rsidRPr="00661DB0">
        <w:rPr>
          <w:rFonts w:ascii="Times New Roman" w:eastAsia="Times New Roman" w:hAnsi="Times New Roman" w:cs="Times New Roman"/>
          <w:b/>
          <w:color w:val="2F2F2F"/>
          <w:sz w:val="20"/>
          <w:szCs w:val="20"/>
          <w:lang w:eastAsia="ru-RU"/>
        </w:rPr>
        <w:t>Конкурентные преимущества (сильные стороны)</w:t>
      </w:r>
    </w:p>
    <w:tbl>
      <w:tblPr>
        <w:tblW w:w="9654" w:type="dxa"/>
        <w:tblLayout w:type="fixed"/>
        <w:tblCellMar>
          <w:left w:w="10" w:type="dxa"/>
          <w:right w:w="10" w:type="dxa"/>
        </w:tblCellMar>
        <w:tblLook w:val="04A0" w:firstRow="1" w:lastRow="0" w:firstColumn="1" w:lastColumn="0" w:noHBand="0" w:noVBand="1"/>
      </w:tblPr>
      <w:tblGrid>
        <w:gridCol w:w="538"/>
        <w:gridCol w:w="9116"/>
      </w:tblGrid>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ГЕОГРАФИЧЕСКОЕ ПОЛОЖЕНИЕ</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Удобное географическое положение.  Дорожная сеть хорошего качества и состояния, что способствует развитию межрегиональных связей. Удаленность от промышленных центров способствует высокому уровню экологической обстановки.</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МИНЕРАЛЬНО-СЫРЬЕВАЯ БАЗА.</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Наличие земельных ресурсов для ведения сельскохозяйственного производства, личного подсобного хозяйства, разведения садового хозяйства.</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Почвы черноземные, плодородные пригодные для сельскохозяйственного производства, находятся в экологически чистой зоне.</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Наличие искусственных водоемов для развития рыбоводства и создания мест отдыха.</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3</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ПРИРОДНО-КЛИМАТИЧЕСКИЕ УСЛОВИЯ</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Мягкие  климатические условия, позволяющие достигать высокой эффективности сельскохозяйственного производства</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4.</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ЭКОНОМИЧЕСКИЙ РОСТ.</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Возрастание роли малого бизнеса в экономике поселения, увеличение числа ЛПХ.</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Отсутствие долговой  нагрузки  на местный бюджет по заемным средствам.</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lastRenderedPageBreak/>
              <w:t>5.</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ДОРОЖНО-ТРАНСПОРТНАЯ СЕТЬ.</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Муниципальное образование соединено с районным центром, населенными пунктами района и области хорошей сетью дорог.</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Ежегодно производится ямочный ремонт дорог. Дороги обсыпаются щебнем</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6.</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РАЗВИТАЯ КОММУНИКАЦИОННАЯ ИНФРАСТРУКТУРА</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Все  населенные пункты муниципального образования имеют выход на автоматическую междугородную связь</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 территории муниципального образования мобильная связь представлена видами: «МТС», «Билайн», «Мегафон», «Теле</w:t>
            </w:r>
            <w:proofErr w:type="gramStart"/>
            <w:r w:rsidRPr="00661DB0">
              <w:rPr>
                <w:rFonts w:ascii="Times New Roman" w:eastAsia="Times New Roman" w:hAnsi="Times New Roman" w:cs="Times New Roman"/>
                <w:sz w:val="20"/>
                <w:szCs w:val="20"/>
                <w:lang w:eastAsia="ru-RU"/>
              </w:rPr>
              <w:t>2</w:t>
            </w:r>
            <w:proofErr w:type="gramEnd"/>
            <w:r w:rsidRPr="00661DB0">
              <w:rPr>
                <w:rFonts w:ascii="Times New Roman" w:eastAsia="Times New Roman" w:hAnsi="Times New Roman" w:cs="Times New Roman"/>
                <w:sz w:val="20"/>
                <w:szCs w:val="20"/>
                <w:lang w:eastAsia="ru-RU"/>
              </w:rPr>
              <w:t>».</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 муниципальном образовании работают пункты Федеральной почтовой связи Воронежской области.</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Достаточно быстро  растет число пользователей Интернет.</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7.</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УРОВЕНЬ ЖИЗНИ НАСЕЛЕНИЯ</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Наличие автомобиля практически в каждом доме.</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hAnsi="Times New Roman" w:cs="Times New Roman"/>
                <w:sz w:val="20"/>
                <w:szCs w:val="20"/>
              </w:rPr>
            </w:pPr>
            <w:r w:rsidRPr="00661DB0">
              <w:rPr>
                <w:rFonts w:ascii="Times New Roman" w:eastAsia="Times New Roman" w:hAnsi="Times New Roman" w:cs="Times New Roman"/>
                <w:sz w:val="20"/>
                <w:szCs w:val="20"/>
                <w:lang w:eastAsia="ru-RU"/>
              </w:rPr>
              <w:t>Среднемесячная заработная плата на 1 работающего составила –15080 рубля.</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Наличие средств телефонной связи почти в каждом доме.</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Сохранена социальная сфера – образовательные, медицинские учреждения, дом культуры, библиотека.</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Достаточно широкий спектр услуг бытового обслуживания  для населения.</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8</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ЭФФЕКТИВНАЯ СТРУКТУРА ОРГАНИЗАЦИИ МЕСТНОГО САМОУПРАВЛЕНИЯ</w:t>
            </w:r>
          </w:p>
        </w:tc>
      </w:tr>
      <w:tr w:rsidR="00661DB0" w:rsidRPr="00661DB0" w:rsidTr="004F5002">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Создана и постоянно совершенствуется нормативно-правовая база в сфере местного самоуправления, которая разрабатывается и утверждается решениями Солонецкого сельского Совета депутатов</w:t>
            </w:r>
          </w:p>
        </w:tc>
      </w:tr>
    </w:tbl>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2.3. Внутренние сдерживающие факторы (слабые стороны)</w:t>
      </w:r>
    </w:p>
    <w:p w:rsidR="00661DB0" w:rsidRPr="00661DB0" w:rsidRDefault="00661DB0" w:rsidP="00661DB0">
      <w:pPr>
        <w:pStyle w:val="Standard"/>
        <w:shd w:val="clear" w:color="auto" w:fill="FFFFFF"/>
        <w:spacing w:after="75"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tbl>
      <w:tblPr>
        <w:tblW w:w="9668" w:type="dxa"/>
        <w:tblLayout w:type="fixed"/>
        <w:tblCellMar>
          <w:left w:w="10" w:type="dxa"/>
          <w:right w:w="10" w:type="dxa"/>
        </w:tblCellMar>
        <w:tblLook w:val="04A0" w:firstRow="1" w:lastRow="0" w:firstColumn="1" w:lastColumn="0" w:noHBand="0" w:noVBand="1"/>
      </w:tblPr>
      <w:tblGrid>
        <w:gridCol w:w="532"/>
        <w:gridCol w:w="9136"/>
      </w:tblGrid>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НЕДОСТАТОЧНЫЕ ТЕМПЫ СТРУКТУРНОЙ ПЕРЕСТРОЙКИ ЭКОНОМИКИ</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Медленно идет внедрение новых форм хозяйствования.</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Малый бизнес развивается слабыми темпами.</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proofErr w:type="spellStart"/>
            <w:r w:rsidRPr="00661DB0">
              <w:rPr>
                <w:rFonts w:ascii="Times New Roman" w:eastAsia="Times New Roman" w:hAnsi="Times New Roman" w:cs="Times New Roman"/>
                <w:sz w:val="20"/>
                <w:szCs w:val="20"/>
                <w:lang w:eastAsia="ru-RU"/>
              </w:rPr>
              <w:t>Диспаритет</w:t>
            </w:r>
            <w:proofErr w:type="spellEnd"/>
            <w:r w:rsidRPr="00661DB0">
              <w:rPr>
                <w:rFonts w:ascii="Times New Roman" w:eastAsia="Times New Roman" w:hAnsi="Times New Roman" w:cs="Times New Roman"/>
                <w:sz w:val="20"/>
                <w:szCs w:val="20"/>
                <w:lang w:eastAsia="ru-RU"/>
              </w:rPr>
              <w:t xml:space="preserve"> цен на сельскохозяйственную продукцию (непомерный рост стоимости энергоносителей, запасных частей, удобрений и новой сельхозтехники).</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Снижение налогового потенциала, недостаточная бюджетная обеспеченность из-за слабой экономической базы поселения.</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РЕСУРСНЫЕ ОГРАНИЧЕНИЯ</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Недостаточное количество сельхозтехники сдерживает  увеличение посевных площадей.</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Высокие цены и тарифы на поставку коммунальных услуг.</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НАПРЯЖЕННОСТЬ НА РЫНКЕ ТРУДА</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В сельскохозяйственных предприятиях большинство работников пенсионного и </w:t>
            </w:r>
            <w:proofErr w:type="gramStart"/>
            <w:r w:rsidRPr="00661DB0">
              <w:rPr>
                <w:rFonts w:ascii="Times New Roman" w:eastAsia="Times New Roman" w:hAnsi="Times New Roman" w:cs="Times New Roman"/>
                <w:sz w:val="20"/>
                <w:szCs w:val="20"/>
                <w:lang w:eastAsia="ru-RU"/>
              </w:rPr>
              <w:t>пред</w:t>
            </w:r>
            <w:proofErr w:type="gramEnd"/>
            <w:r w:rsidRPr="00661DB0">
              <w:rPr>
                <w:rFonts w:ascii="Times New Roman" w:eastAsia="Times New Roman" w:hAnsi="Times New Roman" w:cs="Times New Roman"/>
                <w:sz w:val="20"/>
                <w:szCs w:val="20"/>
                <w:lang w:eastAsia="ru-RU"/>
              </w:rPr>
              <w:t xml:space="preserve"> пенсионного возраста. Идет отток молодого населения в более привлекательные отрасли и города.</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Отсутствие мотивации к труду, рост безработицы, низкий уровень доходов населения, деградация, алкоголизм.</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Демографические проблемы, связанные со старением населения и усиливающаяся финансовая нагрузка на экономически активное население.</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Нехватка  квалифицированной  рабочей силы в поселении.</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Наличие незанятого экономически активного населения трудоспособного возраста.</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4.</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ДЕМОГРАФИЧЕСКАЯ СИТУАЦИЯ</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Естественная убыль населения, сложившаяся в результате повышения смертности над рождаемостью.</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Демографическая ситуация в муниципальном образовании характеризуется старением населения.</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Непривлекательность жизни на селе вынуждает молодое поколение уезжать в город.</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5.</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НЕДОСТАТОЧНАЯ РАЗВИТОСТЬ СОЦИАЛЬНОЙ ИНФРАСТРУКТУРЫ</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Отсутствие  темпа роста строительства жилья.</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6.</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ПОВЫШЕННАЯ АНТРОПОГЕННАЯ НАГРУЗКА НА ОКРУЖАЮЩУЮ СРЕДУ</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Стихийное возникновение  несанкционированных свалок ведет к ухудшению экологической обстановки.</w:t>
            </w:r>
          </w:p>
        </w:tc>
      </w:tr>
      <w:tr w:rsidR="00661DB0" w:rsidRPr="00661DB0" w:rsidTr="004F5002">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Организован  сбор бытовых отходов населения, но еще в недостаточном объеме.</w:t>
            </w:r>
          </w:p>
        </w:tc>
      </w:tr>
    </w:tbl>
    <w:p w:rsidR="00661DB0" w:rsidRPr="00661DB0" w:rsidRDefault="00661DB0" w:rsidP="00661DB0">
      <w:pPr>
        <w:pStyle w:val="Standard"/>
        <w:shd w:val="clear" w:color="auto" w:fill="FFFFFF"/>
        <w:spacing w:after="150" w:line="240" w:lineRule="auto"/>
        <w:ind w:firstLine="150"/>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75" w:line="240" w:lineRule="auto"/>
        <w:jc w:val="center"/>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2.4.SWOT-матрица долгосрочного развития</w:t>
      </w:r>
    </w:p>
    <w:p w:rsidR="00661DB0" w:rsidRPr="00661DB0" w:rsidRDefault="00661DB0" w:rsidP="00661DB0">
      <w:pPr>
        <w:pStyle w:val="Standard"/>
        <w:shd w:val="clear" w:color="auto" w:fill="FFFFFF"/>
        <w:spacing w:after="75"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Солонецкого сельского    поселения</w:t>
      </w:r>
    </w:p>
    <w:p w:rsidR="00661DB0" w:rsidRPr="00661DB0" w:rsidRDefault="00661DB0" w:rsidP="00661DB0">
      <w:pPr>
        <w:pStyle w:val="Standard"/>
        <w:shd w:val="clear" w:color="auto" w:fill="FFFFFF"/>
        <w:spacing w:after="75" w:line="240" w:lineRule="auto"/>
        <w:jc w:val="center"/>
        <w:rPr>
          <w:rFonts w:ascii="Times New Roman" w:hAnsi="Times New Roman" w:cs="Times New Roman"/>
          <w:sz w:val="20"/>
          <w:szCs w:val="20"/>
        </w:rPr>
      </w:pPr>
    </w:p>
    <w:tbl>
      <w:tblPr>
        <w:tblW w:w="9668" w:type="dxa"/>
        <w:tblLayout w:type="fixed"/>
        <w:tblCellMar>
          <w:left w:w="10" w:type="dxa"/>
          <w:right w:w="10" w:type="dxa"/>
        </w:tblCellMar>
        <w:tblLook w:val="04A0" w:firstRow="1" w:lastRow="0" w:firstColumn="1" w:lastColumn="0" w:noHBand="0" w:noVBand="1"/>
      </w:tblPr>
      <w:tblGrid>
        <w:gridCol w:w="4677"/>
        <w:gridCol w:w="4991"/>
      </w:tblGrid>
      <w:tr w:rsidR="00661DB0" w:rsidRPr="00661DB0" w:rsidTr="004F5002">
        <w:tc>
          <w:tcPr>
            <w:tcW w:w="46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Конкурентные преимущества  (сильные стороны)</w:t>
            </w:r>
          </w:p>
        </w:tc>
        <w:tc>
          <w:tcPr>
            <w:tcW w:w="49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Внутренние сдерживающие факторы (слабые стороны)</w:t>
            </w:r>
          </w:p>
        </w:tc>
      </w:tr>
      <w:tr w:rsidR="00661DB0" w:rsidRPr="00661DB0" w:rsidTr="004F5002">
        <w:tc>
          <w:tcPr>
            <w:tcW w:w="4677" w:type="dxa"/>
            <w:tcBorders>
              <w:left w:val="single" w:sz="2" w:space="0" w:color="000000"/>
              <w:bottom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     Географическое положение</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      Минерально-сырьевая база</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lastRenderedPageBreak/>
              <w:t>3.     Экономический рост</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     Дорожно-транспортная сеть</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     Развитая коммуникационная инфраструктура</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6.     Рост  уровня жизни населения</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7.     Эффективная структура организации местного самоуправления</w:t>
            </w:r>
          </w:p>
        </w:tc>
        <w:tc>
          <w:tcPr>
            <w:tcW w:w="4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lastRenderedPageBreak/>
              <w:t>1.     Недостаточные темпы роста экономики</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2.     Высокая степень износа коммунальной </w:t>
            </w:r>
            <w:r w:rsidRPr="00661DB0">
              <w:rPr>
                <w:rFonts w:ascii="Times New Roman" w:eastAsia="Times New Roman" w:hAnsi="Times New Roman" w:cs="Times New Roman"/>
                <w:sz w:val="20"/>
                <w:szCs w:val="20"/>
                <w:lang w:eastAsia="ru-RU"/>
              </w:rPr>
              <w:lastRenderedPageBreak/>
              <w:t>инфраструктуры</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     Ресурсные и иные ограничения</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     Напряженность на рынке труда</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     Неблагоприятная демографическая ситуация</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6.     Недостаточная развитость социальной инфраструктуры</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7.     Повышенная антропогенная нагрузка на окружающую среду</w:t>
            </w:r>
          </w:p>
        </w:tc>
      </w:tr>
      <w:tr w:rsidR="00661DB0" w:rsidRPr="00661DB0" w:rsidTr="004F5002">
        <w:tc>
          <w:tcPr>
            <w:tcW w:w="4677" w:type="dxa"/>
            <w:tcBorders>
              <w:left w:val="single" w:sz="2" w:space="0" w:color="000000"/>
              <w:bottom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lastRenderedPageBreak/>
              <w:t>Возможности внешней среды</w:t>
            </w:r>
          </w:p>
        </w:tc>
        <w:tc>
          <w:tcPr>
            <w:tcW w:w="4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jc w:val="center"/>
              <w:rPr>
                <w:rFonts w:ascii="Times New Roman" w:eastAsia="Times New Roman" w:hAnsi="Times New Roman" w:cs="Times New Roman"/>
                <w:b/>
                <w:bCs/>
                <w:sz w:val="20"/>
                <w:szCs w:val="20"/>
                <w:lang w:eastAsia="ru-RU"/>
              </w:rPr>
            </w:pPr>
            <w:r w:rsidRPr="00661DB0">
              <w:rPr>
                <w:rFonts w:ascii="Times New Roman" w:eastAsia="Times New Roman" w:hAnsi="Times New Roman" w:cs="Times New Roman"/>
                <w:b/>
                <w:bCs/>
                <w:sz w:val="20"/>
                <w:szCs w:val="20"/>
                <w:lang w:eastAsia="ru-RU"/>
              </w:rPr>
              <w:t>Угрозы со стороны внешней среды</w:t>
            </w:r>
          </w:p>
        </w:tc>
      </w:tr>
      <w:tr w:rsidR="00661DB0" w:rsidRPr="00661DB0" w:rsidTr="004F5002">
        <w:tc>
          <w:tcPr>
            <w:tcW w:w="4677" w:type="dxa"/>
            <w:tcBorders>
              <w:left w:val="single" w:sz="2" w:space="0" w:color="000000"/>
              <w:bottom w:val="single" w:sz="2" w:space="0" w:color="000000"/>
            </w:tcBorders>
            <w:shd w:val="clear" w:color="auto" w:fill="auto"/>
            <w:tcMar>
              <w:top w:w="55" w:type="dxa"/>
              <w:left w:w="55" w:type="dxa"/>
              <w:bottom w:w="55" w:type="dxa"/>
              <w:right w:w="55"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     Объективные факторы развития науки, техники и технологий</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     Социально-экономическая политика федерального и областного центра</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3.Межмуниципальная  кооперация и</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конкуренция</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      4.Использование рыночных ниш </w:t>
            </w:r>
            <w:proofErr w:type="gramStart"/>
            <w:r w:rsidRPr="00661DB0">
              <w:rPr>
                <w:rFonts w:ascii="Times New Roman" w:eastAsia="Times New Roman" w:hAnsi="Times New Roman" w:cs="Times New Roman"/>
                <w:sz w:val="20"/>
                <w:szCs w:val="20"/>
                <w:lang w:eastAsia="ru-RU"/>
              </w:rPr>
              <w:t>для</w:t>
            </w:r>
            <w:proofErr w:type="gramEnd"/>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развития малого предпринимательства</w:t>
            </w:r>
          </w:p>
        </w:tc>
        <w:tc>
          <w:tcPr>
            <w:tcW w:w="4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61DB0" w:rsidRPr="00661DB0" w:rsidRDefault="00661DB0" w:rsidP="004F5002">
            <w:pPr>
              <w:pStyle w:val="TableContents"/>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  Последствия мирового финансового кризиса</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tc>
      </w:tr>
    </w:tbl>
    <w:p w:rsidR="00661DB0" w:rsidRPr="00661DB0" w:rsidRDefault="00661DB0" w:rsidP="00661DB0">
      <w:pPr>
        <w:pStyle w:val="Standard"/>
        <w:shd w:val="clear" w:color="auto" w:fill="FFFFFF"/>
        <w:spacing w:after="75"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3. Проблемы социально-экономического развития сельского поселения</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Стратегии.</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Ключевыми проблемами социально-экономического развития поселения являются:</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3.1.Экономические проблемы:</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1. Слабый поток  инвестиций в агропромышленный комплекс. Преодоление этого ограничения уже в ближайшие годы потребует реализации инновационного 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2.Не развита сфера переработки сельскохозяйственной продукции.</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3. Развитие малого предпринимательства и ЛПХ сдерживает отсутствие  собственных средств  и проблемы в привлечении кредитных ресурсов.</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3.2.Социальные  проблемы:</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1.Естественная убыль населения, сложившаяся в результате превышения смертности над рождаемостью; старение населения и миграция молодого поколения в города.</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2.Дефицит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3.3.Экологические проблемы:</w:t>
      </w:r>
    </w:p>
    <w:p w:rsidR="00661DB0" w:rsidRPr="00661DB0" w:rsidRDefault="00661DB0" w:rsidP="00661DB0">
      <w:pPr>
        <w:pStyle w:val="a6"/>
        <w:jc w:val="both"/>
        <w:rPr>
          <w:rFonts w:ascii="Times New Roman" w:hAnsi="Times New Roman" w:cs="Times New Roman"/>
          <w:sz w:val="20"/>
          <w:szCs w:val="20"/>
        </w:rPr>
      </w:pPr>
      <w:r w:rsidRPr="00661DB0">
        <w:rPr>
          <w:rFonts w:ascii="Times New Roman" w:hAnsi="Times New Roman" w:cs="Times New Roman"/>
          <w:sz w:val="20"/>
          <w:szCs w:val="20"/>
        </w:rPr>
        <w:t>1. Стихийное возникновение  числа несанкционированных свалок мусора.</w:t>
      </w:r>
    </w:p>
    <w:p w:rsidR="00661DB0" w:rsidRPr="00661DB0" w:rsidRDefault="00661DB0" w:rsidP="00661DB0">
      <w:pPr>
        <w:pStyle w:val="a6"/>
        <w:rPr>
          <w:rFonts w:ascii="Times New Roman" w:hAnsi="Times New Roman" w:cs="Times New Roman"/>
          <w:b/>
          <w:bCs/>
          <w:sz w:val="20"/>
          <w:szCs w:val="20"/>
        </w:rPr>
      </w:pPr>
      <w:r w:rsidRPr="00661DB0">
        <w:rPr>
          <w:rFonts w:ascii="Times New Roman" w:hAnsi="Times New Roman" w:cs="Times New Roman"/>
          <w:b/>
          <w:bCs/>
          <w:sz w:val="20"/>
          <w:szCs w:val="20"/>
        </w:rPr>
        <w:t> </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4.  Миссия, стратегическая цель и основные стратегические направления развития  сельского поселения  района</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На основе проведённого анализа социально-экономического развития и проблемной диагностики Солонецкого сельского поселения Воробьевского муниципального района была сформулирована стратегическая цель социально-экономического развития и миссия поселения.</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миссия Солонецкого сельского поселения - это территория высокого уровня жизни и культуры населения на базе развития экономики и социальной сферы.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36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Определение миссии послужило основой для формирования стратегической цели:</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hAnsi="Times New Roman" w:cs="Times New Roman"/>
          <w:sz w:val="20"/>
          <w:szCs w:val="20"/>
        </w:rPr>
        <w:t>Стратегическая цель – реализация программ повышения благосостояния и уровня жизни, культуры населения, развитие сельского хозяйства и перерабатывающей промышленности, обеспечивающих рост инвестиций.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Социальная цель: создать условия для устойчивого роста благосостояния и социального развития населения на основе использования ресурсного потенциала.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Экологическая цель: сформировать условия для поддержания устойчивого равновесия системы расселения, размещения производительных сил и природы.</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360" w:lineRule="auto"/>
        <w:jc w:val="center"/>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4.1.Стратегические направления развития Солонецкого сельского поселения Воробьевского муниципального  района:</w:t>
      </w:r>
    </w:p>
    <w:p w:rsidR="00661DB0" w:rsidRPr="00661DB0" w:rsidRDefault="00661DB0" w:rsidP="00661DB0">
      <w:pPr>
        <w:pStyle w:val="Standard"/>
        <w:shd w:val="clear" w:color="auto" w:fill="FFFFFF"/>
        <w:spacing w:after="0" w:line="360" w:lineRule="auto"/>
        <w:jc w:val="center"/>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lastRenderedPageBreak/>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   Развитие человеческого потенциала, повышение качества жизни населения.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3.  Повышение эффективности функционирования  муниципальных служб на территории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 4.  </w:t>
      </w:r>
      <w:proofErr w:type="spellStart"/>
      <w:r w:rsidRPr="00661DB0">
        <w:rPr>
          <w:rFonts w:ascii="Times New Roman" w:eastAsia="Times New Roman" w:hAnsi="Times New Roman" w:cs="Times New Roman"/>
          <w:color w:val="2F2F2F"/>
          <w:sz w:val="20"/>
          <w:szCs w:val="20"/>
          <w:lang w:eastAsia="ru-RU"/>
        </w:rPr>
        <w:t>Экологизация</w:t>
      </w:r>
      <w:proofErr w:type="spellEnd"/>
      <w:r w:rsidRPr="00661DB0">
        <w:rPr>
          <w:rFonts w:ascii="Times New Roman" w:eastAsia="Times New Roman" w:hAnsi="Times New Roman" w:cs="Times New Roman"/>
          <w:color w:val="2F2F2F"/>
          <w:sz w:val="20"/>
          <w:szCs w:val="20"/>
          <w:lang w:eastAsia="ru-RU"/>
        </w:rPr>
        <w:t xml:space="preserve"> экономики.</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Обеспечение высоких темпов устойчивого экономического роста и повышение конкурентоспособности экономики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Поставленные задачи будут выполняться в 3 направлениях:</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Мероприятия по обеспечению устойчивого наращивания потенциала и по созданию условий для развития агропромышленного комплекса, </w:t>
      </w:r>
      <w:proofErr w:type="gramStart"/>
      <w:r w:rsidRPr="00661DB0">
        <w:rPr>
          <w:rFonts w:ascii="Times New Roman" w:eastAsia="Times New Roman" w:hAnsi="Times New Roman" w:cs="Times New Roman"/>
          <w:color w:val="2F2F2F"/>
          <w:sz w:val="20"/>
          <w:szCs w:val="20"/>
          <w:lang w:eastAsia="ru-RU"/>
        </w:rPr>
        <w:t>модернизации его материально-технической базы, обеспечивающей соответствие современным стандартам структурированы</w:t>
      </w:r>
      <w:proofErr w:type="gramEnd"/>
      <w:r w:rsidRPr="00661DB0">
        <w:rPr>
          <w:rFonts w:ascii="Times New Roman" w:eastAsia="Times New Roman" w:hAnsi="Times New Roman" w:cs="Times New Roman"/>
          <w:color w:val="2F2F2F"/>
          <w:sz w:val="20"/>
          <w:szCs w:val="20"/>
          <w:lang w:eastAsia="ru-RU"/>
        </w:rPr>
        <w:t xml:space="preserve"> по следующим направлениям: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привлечения инвестиций в сферу материального производства;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использование целого комплекса современных удобрений при выращивании зерновых;</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содействие развитию мелкотоварного сельского хозяйства посредством реализации областных и федеральных программ;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содействие в реализации сельскохозяйственной продукции фермерским хозяйствам, местным товаропроизводителям и личным подсобным хозяйствам, через стимулирование создания  сельскохозяйственной потребительской кооперации, развитие заготовительной деятельности и первичной переработки</w:t>
      </w:r>
      <w:proofErr w:type="gramStart"/>
      <w:r w:rsidRPr="00661DB0">
        <w:rPr>
          <w:rFonts w:ascii="Times New Roman" w:eastAsia="Times New Roman" w:hAnsi="Times New Roman" w:cs="Times New Roman"/>
          <w:color w:val="2F2F2F"/>
          <w:sz w:val="20"/>
          <w:szCs w:val="20"/>
          <w:lang w:eastAsia="ru-RU"/>
        </w:rPr>
        <w:t xml:space="preserve"> .</w:t>
      </w:r>
      <w:proofErr w:type="gramEnd"/>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Возможна реализация перспективных инвестиционных проектов:</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-развитие тепличного хозяйства;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-выращивание овощей открытого грунта, картофеля;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производство плодоовощных консервов,  мёда и изделий на его основе;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выращивание цветочной рассады;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организация семейного отдыха.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Планируется задействовать два водных объекта для организации семейного отдыха и любительского рыболовства.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Формирование новых производств позволит обеспечить  занятость сельского населения, повысить уровень среднедушевых доходов населения.</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Повышению качества жизни сельского населения будет способствовать реализация программ, направленных на развитие жилищного строительства и реконструкцию коммунальной инфраструктуры. До 2020 года намечено проведение капитального ремонта автомобильных дорог, реконструкция уличного освещения. Реконструкция парка в с-з. Воробьевский. Большое внимание будет уделено обеспечению населения качественной питьевой водой.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(Приложение 1)</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Развитие человеческого потенциала, повышение качества жизни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населения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Главным  богатством  в современных условиях должен быть человеческий капитал, а условием его накопления – высокое качество жизни. Развитие человеческого капитала, улучшение его качества становится важным фактором, определяющим успех социальных и экономических преобразований.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Поднятие уровня жизни населения одна из главнейших задач, стоящих на сегодняшний день перед администрацией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Важнейшими задачами в рамках данного направления являются: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повышение качества жизни;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повышение уровня досугового обслуживания населения;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-создание условий, обеспечивающих доступность жилья для разных категорий граждан, выделение земельных участков под индивидуальное жилищное строительство в населенных пунктах администрации.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повышение уровня эффективности и надежности функционирования жилищно-коммунальных систем жизнеобеспечения населения;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Повышение эффективности функционирования муниципальных служб на территории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Одним из основных инструментов повышения эффективности функционирования  муниципальных структур является: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1.   Совершенствование систем управления, способных обеспечить наиболее полную реализацию стратегии: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разработка генеральных планов комплексной схемы градостроительного развития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lastRenderedPageBreak/>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i/>
          <w:iCs/>
          <w:color w:val="2F2F2F"/>
          <w:sz w:val="20"/>
          <w:szCs w:val="20"/>
          <w:lang w:eastAsia="ru-RU"/>
        </w:rPr>
        <w:t>-      </w:t>
      </w:r>
      <w:r w:rsidRPr="00661DB0">
        <w:rPr>
          <w:rFonts w:ascii="Times New Roman" w:eastAsia="Times New Roman" w:hAnsi="Times New Roman" w:cs="Times New Roman"/>
          <w:color w:val="2F2F2F"/>
          <w:sz w:val="20"/>
          <w:szCs w:val="20"/>
          <w:lang w:eastAsia="ru-RU"/>
        </w:rPr>
        <w:t>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rsidR="00661DB0" w:rsidRPr="00661DB0" w:rsidRDefault="00661DB0" w:rsidP="00661DB0">
      <w:pPr>
        <w:pStyle w:val="Standard"/>
        <w:shd w:val="clear" w:color="auto" w:fill="FFFFFF"/>
        <w:spacing w:after="0" w:line="240" w:lineRule="auto"/>
        <w:jc w:val="both"/>
        <w:rPr>
          <w:rFonts w:ascii="Times New Roman" w:hAnsi="Times New Roman" w:cs="Times New Roman"/>
          <w:sz w:val="20"/>
          <w:szCs w:val="20"/>
        </w:rPr>
      </w:pPr>
      <w:r w:rsidRPr="00661DB0">
        <w:rPr>
          <w:rFonts w:ascii="Times New Roman" w:eastAsia="Times New Roman" w:hAnsi="Times New Roman" w:cs="Times New Roman"/>
          <w:i/>
          <w:iCs/>
          <w:color w:val="2F2F2F"/>
          <w:sz w:val="20"/>
          <w:szCs w:val="20"/>
          <w:lang w:eastAsia="ru-RU"/>
        </w:rPr>
        <w:t>-  </w:t>
      </w:r>
      <w:r w:rsidRPr="00661DB0">
        <w:rPr>
          <w:rFonts w:ascii="Times New Roman" w:eastAsia="Times New Roman" w:hAnsi="Times New Roman" w:cs="Times New Roman"/>
          <w:color w:val="2F2F2F"/>
          <w:sz w:val="20"/>
          <w:szCs w:val="20"/>
          <w:lang w:eastAsia="ru-RU"/>
        </w:rPr>
        <w:t>проведение мероприятий по снижению административных барьеров при получении земельного участка;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повышения инвестиционной привлекательности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2.  Создание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 Целенаправленная работа будет проводиться с ЛПХ и гражданами, незанятыми в экономике по вопросам организации собственного дела; по  разъяснению существующих мер государственной поддержки субъектов малого бизнеса. Для поиска инвесторов с целью организации предприятий на неиспользуемых площадях планируется  создание </w:t>
      </w:r>
      <w:proofErr w:type="gramStart"/>
      <w:r w:rsidRPr="00661DB0">
        <w:rPr>
          <w:rFonts w:ascii="Times New Roman" w:eastAsia="Times New Roman" w:hAnsi="Times New Roman" w:cs="Times New Roman"/>
          <w:color w:val="2F2F2F"/>
          <w:sz w:val="20"/>
          <w:szCs w:val="20"/>
          <w:lang w:eastAsia="ru-RU"/>
        </w:rPr>
        <w:t>интернет-странички</w:t>
      </w:r>
      <w:proofErr w:type="gramEnd"/>
      <w:r w:rsidRPr="00661DB0">
        <w:rPr>
          <w:rFonts w:ascii="Times New Roman" w:eastAsia="Times New Roman" w:hAnsi="Times New Roman" w:cs="Times New Roman"/>
          <w:color w:val="2F2F2F"/>
          <w:sz w:val="20"/>
          <w:szCs w:val="20"/>
          <w:lang w:eastAsia="ru-RU"/>
        </w:rPr>
        <w:t xml:space="preserve"> на сайте администрации поселения.</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i/>
          <w:iCs/>
          <w:color w:val="2F2F2F"/>
          <w:sz w:val="20"/>
          <w:szCs w:val="20"/>
          <w:lang w:eastAsia="ru-RU"/>
        </w:rPr>
      </w:pP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i/>
          <w:iCs/>
          <w:color w:val="2F2F2F"/>
          <w:sz w:val="20"/>
          <w:szCs w:val="20"/>
          <w:lang w:eastAsia="ru-RU"/>
        </w:rPr>
      </w:pPr>
      <w:proofErr w:type="spellStart"/>
      <w:r w:rsidRPr="00661DB0">
        <w:rPr>
          <w:rFonts w:ascii="Times New Roman" w:eastAsia="Times New Roman" w:hAnsi="Times New Roman" w:cs="Times New Roman"/>
          <w:b/>
          <w:i/>
          <w:iCs/>
          <w:color w:val="2F2F2F"/>
          <w:sz w:val="20"/>
          <w:szCs w:val="20"/>
          <w:lang w:eastAsia="ru-RU"/>
        </w:rPr>
        <w:t>Экологизация</w:t>
      </w:r>
      <w:proofErr w:type="spellEnd"/>
      <w:r w:rsidRPr="00661DB0">
        <w:rPr>
          <w:rFonts w:ascii="Times New Roman" w:eastAsia="Times New Roman" w:hAnsi="Times New Roman" w:cs="Times New Roman"/>
          <w:b/>
          <w:i/>
          <w:iCs/>
          <w:color w:val="2F2F2F"/>
          <w:sz w:val="20"/>
          <w:szCs w:val="20"/>
          <w:lang w:eastAsia="ru-RU"/>
        </w:rPr>
        <w:t xml:space="preserve"> экономики</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Неотъемлемой частью в решении стратегических задач поселения является     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 эффективностью. Создание  благоприятной экологической обстановки как фактора улучшения среды обитания человека должно обеспечиваться через формирование системы природоохранного регулирования, основанной на сохранении      природного   потенциала   поселения   для   будущих поколений.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Для обеспечения благоприятного состояния окружающей среды как необходимого условия улучшения качества жизни и здоровья населения будут </w:t>
      </w:r>
      <w:proofErr w:type="gramStart"/>
      <w:r w:rsidRPr="00661DB0">
        <w:rPr>
          <w:rFonts w:ascii="Times New Roman" w:eastAsia="Times New Roman" w:hAnsi="Times New Roman" w:cs="Times New Roman"/>
          <w:color w:val="2F2F2F"/>
          <w:sz w:val="20"/>
          <w:szCs w:val="20"/>
          <w:lang w:eastAsia="ru-RU"/>
        </w:rPr>
        <w:t>проводится</w:t>
      </w:r>
      <w:proofErr w:type="gramEnd"/>
      <w:r w:rsidRPr="00661DB0">
        <w:rPr>
          <w:rFonts w:ascii="Times New Roman" w:eastAsia="Times New Roman" w:hAnsi="Times New Roman" w:cs="Times New Roman"/>
          <w:color w:val="2F2F2F"/>
          <w:sz w:val="20"/>
          <w:szCs w:val="20"/>
          <w:lang w:eastAsia="ru-RU"/>
        </w:rPr>
        <w:t xml:space="preserve"> мероприятия: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озеленение территорий поселения, создание парка и мест отдыха;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разбивка цветников у административных зданий и домов жителей;</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 проведение ежегодных рейдов с целью выявления нарушений санитарного состояния общественных мест и домовладений.</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5. </w:t>
      </w:r>
      <w:r w:rsidRPr="00661DB0">
        <w:rPr>
          <w:rFonts w:ascii="Times New Roman" w:eastAsia="Times New Roman" w:hAnsi="Times New Roman" w:cs="Times New Roman"/>
          <w:b/>
          <w:bCs/>
          <w:color w:val="2F2F2F"/>
          <w:sz w:val="20"/>
          <w:szCs w:val="20"/>
          <w:lang w:eastAsia="ru-RU"/>
        </w:rPr>
        <w:t>Механизм  реализации  Стратегии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 целях обеспечения  эффективной  муниципальной политики, отвечающей современным условиям, в поселении утверждены и действуют 6 программ.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Перечень действующих муниципальных программ: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1.Целевая программа сельского поселения «Муниципальное управление Солонецкого сельского поселения Воробьевского муниципального района Воронежской области на 2016-2020 годы».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Подпрограммы муниципальной программы Солонецкого сельского поселения Воробьевского муниципального района: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а)  Управление муниципальными финансами;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б) Организация первичного воинского учета на территории Солонецкого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 Обеспечение реализации муниципальной программы.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 Целевая программа сельского поселения «Социальное развитие Солонецкого сельского поселения Воробьевского муниципального района Воронежской области на 2016-2020 годы».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Подпрограммы муниципальной программы Солонецкого сельского поселения Воробьевского муниципального района: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б) Организация благоустройства в границах территории Солонецкого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 Реализация мероприятий по санитарно-эпидемиологическому благополучию на территории Солонецкого сельского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г) Развитие национальной экономики Солонецкого поселения;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д) Уличное освещение.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3. Программа «Физическая культура и спорт на 2016-2020 годы».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4. Программа  « Сохранение и развитие культуры Солонецкого сельского поселения Воробьевского муниципального района Воронежской области  на 2016-2020 годы».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5. Целевая программа « Дорожное хозяйство Солонецкого сельского поселения Воробьевского муниципального района Воронежской области  на 2016 – 2020 годы».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6. Целевая программа « Чистая вода  на 2016 – 2020 годы».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xml:space="preserve">Механизм реализации Стратегии основывается на принципах согласования интересов всех участников </w:t>
      </w:r>
      <w:proofErr w:type="gramStart"/>
      <w:r w:rsidRPr="00661DB0">
        <w:rPr>
          <w:rFonts w:ascii="Times New Roman" w:eastAsia="Times New Roman" w:hAnsi="Times New Roman" w:cs="Times New Roman"/>
          <w:color w:val="2F2F2F"/>
          <w:sz w:val="20"/>
          <w:szCs w:val="20"/>
          <w:lang w:eastAsia="ru-RU"/>
        </w:rPr>
        <w:t>экономического процесса</w:t>
      </w:r>
      <w:proofErr w:type="gramEnd"/>
      <w:r w:rsidRPr="00661DB0">
        <w:rPr>
          <w:rFonts w:ascii="Times New Roman" w:eastAsia="Times New Roman" w:hAnsi="Times New Roman" w:cs="Times New Roman"/>
          <w:color w:val="2F2F2F"/>
          <w:sz w:val="20"/>
          <w:szCs w:val="20"/>
          <w:lang w:eastAsia="ru-RU"/>
        </w:rPr>
        <w:t>: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Реализация Стратегии предусматривает использование всех имеющихся инструментов осуществления государственной политики на местном уровне.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Действенными инструментами реализации стратегических направлений является:</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lastRenderedPageBreak/>
        <w:t>-      нормативно-правовое регулирование;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реализация целевых программ, участие в областных и федеральных программах;</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участие инвесторов в социальных проектах,</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грамотная кадровая политика,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распространение передового опыта,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мобилизация всех интеллектуальных и трудовых ресурсов на решение поставленных задач.</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Выполнение задач будет осуществляться в соответствии со следующими принципами: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в центре внимания должен находиться человек с его многообразными и многоплановыми потребностями;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устойчивое развитие предполагает триединое решение экономических, социальных и экологических проблем;</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устойчивое развитие имеет своей стратегической целью создание достойных условий жизни не только ныне живущим, но и будущим поколениям.</w:t>
      </w:r>
    </w:p>
    <w:p w:rsidR="00661DB0" w:rsidRPr="00661DB0" w:rsidRDefault="00661DB0" w:rsidP="00661DB0">
      <w:pPr>
        <w:pStyle w:val="Standard"/>
        <w:shd w:val="clear" w:color="auto" w:fill="FFFFFF"/>
        <w:spacing w:after="0" w:line="24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 </w:t>
      </w: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6.  Ожидаемые результаты реализации Стратегии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Ожидаемые результаты реализации Стратегии</w:t>
      </w:r>
      <w:proofErr w:type="gramStart"/>
      <w:r w:rsidRPr="00661DB0">
        <w:rPr>
          <w:rFonts w:ascii="Times New Roman" w:eastAsia="Times New Roman" w:hAnsi="Times New Roman" w:cs="Times New Roman"/>
          <w:color w:val="2F2F2F"/>
          <w:sz w:val="20"/>
          <w:szCs w:val="20"/>
          <w:lang w:eastAsia="ru-RU"/>
        </w:rPr>
        <w:t xml:space="preserve"> :</w:t>
      </w:r>
      <w:proofErr w:type="gramEnd"/>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1. Обеспечение стабильного экономического роста на основе максимального использования имеющегося производственного потенциала.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2. Формирование самодостаточного аграрного кластера, развитие заготовительной деятельности и первичной переработки сельскохозяйственной продукции.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3.  Благоприятное состояние окружающей среды.</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rsidR="00661DB0" w:rsidRPr="00661DB0" w:rsidRDefault="00661DB0" w:rsidP="00661DB0">
      <w:pPr>
        <w:pStyle w:val="Standard"/>
        <w:shd w:val="clear" w:color="auto" w:fill="FFFFFF"/>
        <w:spacing w:after="0" w:line="360" w:lineRule="auto"/>
        <w:rPr>
          <w:rFonts w:ascii="Times New Roman" w:hAnsi="Times New Roman" w:cs="Times New Roman"/>
          <w:sz w:val="20"/>
          <w:szCs w:val="20"/>
        </w:rPr>
      </w:pPr>
      <w:r w:rsidRPr="00661DB0">
        <w:rPr>
          <w:rFonts w:ascii="Times New Roman" w:eastAsia="Times New Roman" w:hAnsi="Times New Roman" w:cs="Times New Roman"/>
          <w:b/>
          <w:bCs/>
          <w:color w:val="2F2F2F"/>
          <w:sz w:val="20"/>
          <w:szCs w:val="20"/>
          <w:lang w:eastAsia="ru-RU"/>
        </w:rPr>
        <w:t> 7. Мониторинг Стратегии.</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 целях оперативного отслеживания и контроля хода осуществления Стратегии, поддержания актуальности Стратегии, принятия решений о необходимости корректировки, а также оценки влияния результатов реализации Стратегии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поселения.</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p>
    <w:p w:rsidR="00661DB0" w:rsidRPr="00661DB0" w:rsidRDefault="00661DB0" w:rsidP="00661DB0">
      <w:pPr>
        <w:pStyle w:val="Standard"/>
        <w:shd w:val="clear" w:color="auto" w:fill="FFFFFF"/>
        <w:spacing w:after="0" w:line="360" w:lineRule="auto"/>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8.  Заключение</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Стратегия социально-экономического развития  сельского поселения до 2020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развития Воробьевского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rsidR="00661DB0" w:rsidRPr="00661DB0" w:rsidRDefault="00661DB0" w:rsidP="00661DB0">
      <w:pPr>
        <w:pStyle w:val="Standard"/>
        <w:shd w:val="clear" w:color="auto" w:fill="FFFFFF"/>
        <w:spacing w:after="0" w:line="240" w:lineRule="auto"/>
        <w:jc w:val="both"/>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В рамках стратегии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p w:rsidR="00661DB0" w:rsidRPr="00661DB0" w:rsidRDefault="00661DB0" w:rsidP="00661DB0">
      <w:pPr>
        <w:pStyle w:val="Standard"/>
        <w:shd w:val="clear" w:color="auto" w:fill="FFFFFF"/>
        <w:spacing w:after="0" w:line="240" w:lineRule="auto"/>
        <w:jc w:val="right"/>
        <w:rPr>
          <w:rFonts w:ascii="Times New Roman" w:hAnsi="Times New Roman" w:cs="Times New Roman"/>
          <w:sz w:val="20"/>
          <w:szCs w:val="20"/>
        </w:rPr>
      </w:pPr>
      <w:r w:rsidRPr="00661DB0">
        <w:rPr>
          <w:rFonts w:ascii="Times New Roman" w:eastAsia="Times New Roman" w:hAnsi="Times New Roman" w:cs="Times New Roman"/>
          <w:color w:val="2F2F2F"/>
          <w:sz w:val="20"/>
          <w:szCs w:val="20"/>
          <w:lang w:eastAsia="ru-RU"/>
        </w:rPr>
        <w:t>                                                                                                        </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b/>
          <w:bCs/>
          <w:color w:val="2F2F2F"/>
          <w:sz w:val="20"/>
          <w:szCs w:val="20"/>
          <w:lang w:eastAsia="ru-RU"/>
        </w:rPr>
      </w:pPr>
      <w:r w:rsidRPr="00661DB0">
        <w:rPr>
          <w:rFonts w:ascii="Times New Roman" w:eastAsia="Times New Roman" w:hAnsi="Times New Roman" w:cs="Times New Roman"/>
          <w:b/>
          <w:bCs/>
          <w:color w:val="2F2F2F"/>
          <w:sz w:val="20"/>
          <w:szCs w:val="20"/>
          <w:lang w:eastAsia="ru-RU"/>
        </w:rPr>
        <w:t>Инвестиционные проекты Солонецкого сельского поселения Воробьевского муниципального района</w:t>
      </w:r>
    </w:p>
    <w:p w:rsidR="00661DB0" w:rsidRPr="00661DB0" w:rsidRDefault="00661DB0" w:rsidP="00661DB0">
      <w:pPr>
        <w:pStyle w:val="Standard"/>
        <w:shd w:val="clear" w:color="auto" w:fill="FFFFFF"/>
        <w:spacing w:after="0" w:line="240" w:lineRule="auto"/>
        <w:jc w:val="center"/>
        <w:rPr>
          <w:rFonts w:ascii="Times New Roman" w:eastAsia="Times New Roman" w:hAnsi="Times New Roman" w:cs="Times New Roman"/>
          <w:color w:val="2F2F2F"/>
          <w:sz w:val="20"/>
          <w:szCs w:val="20"/>
          <w:lang w:eastAsia="ru-RU"/>
        </w:rPr>
      </w:pPr>
      <w:r w:rsidRPr="00661DB0">
        <w:rPr>
          <w:rFonts w:ascii="Times New Roman" w:eastAsia="Times New Roman" w:hAnsi="Times New Roman" w:cs="Times New Roman"/>
          <w:color w:val="2F2F2F"/>
          <w:sz w:val="20"/>
          <w:szCs w:val="20"/>
          <w:lang w:eastAsia="ru-RU"/>
        </w:rPr>
        <w:t> </w:t>
      </w:r>
    </w:p>
    <w:tbl>
      <w:tblPr>
        <w:tblW w:w="9825" w:type="dxa"/>
        <w:tblLayout w:type="fixed"/>
        <w:tblCellMar>
          <w:left w:w="10" w:type="dxa"/>
          <w:right w:w="10" w:type="dxa"/>
        </w:tblCellMar>
        <w:tblLook w:val="04A0" w:firstRow="1" w:lastRow="0" w:firstColumn="1" w:lastColumn="0" w:noHBand="0" w:noVBand="1"/>
      </w:tblPr>
      <w:tblGrid>
        <w:gridCol w:w="644"/>
        <w:gridCol w:w="5039"/>
        <w:gridCol w:w="4142"/>
      </w:tblGrid>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 </w:t>
            </w:r>
            <w:proofErr w:type="gramStart"/>
            <w:r w:rsidRPr="00661DB0">
              <w:rPr>
                <w:rFonts w:ascii="Times New Roman" w:eastAsia="Times New Roman" w:hAnsi="Times New Roman" w:cs="Times New Roman"/>
                <w:sz w:val="20"/>
                <w:szCs w:val="20"/>
                <w:lang w:eastAsia="ru-RU"/>
              </w:rPr>
              <w:t>п</w:t>
            </w:r>
            <w:proofErr w:type="gramEnd"/>
            <w:r w:rsidRPr="00661DB0">
              <w:rPr>
                <w:rFonts w:ascii="Times New Roman" w:eastAsia="Times New Roman" w:hAnsi="Times New Roman" w:cs="Times New Roman"/>
                <w:sz w:val="20"/>
                <w:szCs w:val="20"/>
                <w:lang w:eastAsia="ru-RU"/>
              </w:rPr>
              <w:t>/п</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Наименование проекта</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Последовательность</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реализации проектов (</w:t>
            </w:r>
            <w:proofErr w:type="gramStart"/>
            <w:r w:rsidRPr="00661DB0">
              <w:rPr>
                <w:rFonts w:ascii="Times New Roman" w:eastAsia="Times New Roman" w:hAnsi="Times New Roman" w:cs="Times New Roman"/>
                <w:sz w:val="20"/>
                <w:szCs w:val="20"/>
                <w:lang w:eastAsia="ru-RU"/>
              </w:rPr>
              <w:t>расчетный</w:t>
            </w:r>
            <w:proofErr w:type="gramEnd"/>
            <w:r w:rsidRPr="00661DB0">
              <w:rPr>
                <w:rFonts w:ascii="Times New Roman" w:eastAsia="Times New Roman" w:hAnsi="Times New Roman" w:cs="Times New Roman"/>
                <w:sz w:val="20"/>
                <w:szCs w:val="20"/>
                <w:lang w:eastAsia="ru-RU"/>
              </w:rPr>
              <w:t xml:space="preserve"> срок-2016-2020 годы)</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Строительство ФАП в </w:t>
            </w:r>
            <w:proofErr w:type="spellStart"/>
            <w:r w:rsidRPr="00661DB0">
              <w:rPr>
                <w:rFonts w:ascii="Times New Roman" w:eastAsia="Times New Roman" w:hAnsi="Times New Roman" w:cs="Times New Roman"/>
                <w:sz w:val="20"/>
                <w:szCs w:val="20"/>
                <w:lang w:eastAsia="ru-RU"/>
              </w:rPr>
              <w:t>п.ц.у</w:t>
            </w:r>
            <w:proofErr w:type="gramStart"/>
            <w:r w:rsidRPr="00661DB0">
              <w:rPr>
                <w:rFonts w:ascii="Times New Roman" w:eastAsia="Times New Roman" w:hAnsi="Times New Roman" w:cs="Times New Roman"/>
                <w:sz w:val="20"/>
                <w:szCs w:val="20"/>
                <w:lang w:eastAsia="ru-RU"/>
              </w:rPr>
              <w:t>.с</w:t>
            </w:r>
            <w:proofErr w:type="spellEnd"/>
            <w:proofErr w:type="gramEnd"/>
            <w:r w:rsidRPr="00661DB0">
              <w:rPr>
                <w:rFonts w:ascii="Times New Roman" w:eastAsia="Times New Roman" w:hAnsi="Times New Roman" w:cs="Times New Roman"/>
                <w:sz w:val="20"/>
                <w:szCs w:val="20"/>
                <w:lang w:eastAsia="ru-RU"/>
              </w:rPr>
              <w:t>-за «Воробьевский»</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2</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Ремонт кровли спортивного зала и основного корпуса МКОУ «Солонецкая СОШ»</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3</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proofErr w:type="gramStart"/>
            <w:r w:rsidRPr="00661DB0">
              <w:rPr>
                <w:rFonts w:ascii="Times New Roman" w:eastAsia="Times New Roman" w:hAnsi="Times New Roman" w:cs="Times New Roman"/>
                <w:sz w:val="20"/>
                <w:szCs w:val="20"/>
                <w:lang w:eastAsia="ru-RU"/>
              </w:rPr>
              <w:t>Ремонт спортивного зала МКОУ «Поселковая СОШ»</w:t>
            </w:r>
            <w:proofErr w:type="gram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4</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Приобретение музыкального оборудования в учреждения культуры</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5</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Строительство спортивной площадки в с.Затон</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6.</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Строительство систем водоснабжения в с.Затон.</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7.</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Строительство систем водоснабжения в </w:t>
            </w:r>
            <w:proofErr w:type="spellStart"/>
            <w:r w:rsidRPr="00661DB0">
              <w:rPr>
                <w:rFonts w:ascii="Times New Roman" w:eastAsia="Times New Roman" w:hAnsi="Times New Roman" w:cs="Times New Roman"/>
                <w:sz w:val="20"/>
                <w:szCs w:val="20"/>
                <w:lang w:eastAsia="ru-RU"/>
              </w:rPr>
              <w:t>пос</w:t>
            </w:r>
            <w:proofErr w:type="gramStart"/>
            <w:r w:rsidRPr="00661DB0">
              <w:rPr>
                <w:rFonts w:ascii="Times New Roman" w:eastAsia="Times New Roman" w:hAnsi="Times New Roman" w:cs="Times New Roman"/>
                <w:sz w:val="20"/>
                <w:szCs w:val="20"/>
                <w:lang w:eastAsia="ru-RU"/>
              </w:rPr>
              <w:t>.П</w:t>
            </w:r>
            <w:proofErr w:type="gramEnd"/>
            <w:r w:rsidRPr="00661DB0">
              <w:rPr>
                <w:rFonts w:ascii="Times New Roman" w:eastAsia="Times New Roman" w:hAnsi="Times New Roman" w:cs="Times New Roman"/>
                <w:sz w:val="20"/>
                <w:szCs w:val="20"/>
                <w:lang w:eastAsia="ru-RU"/>
              </w:rPr>
              <w:t>ервомайский</w:t>
            </w:r>
            <w:proofErr w:type="spell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8.</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Строительство блочной котельной для теплоснабжения МКОУ  «Солонецкая СОШ»</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lastRenderedPageBreak/>
              <w:t>9.</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Строительство блочной котельной для теплоснабжения МКОУ   Затонская НОШ</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10.</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Газопровод низкого давления в </w:t>
            </w:r>
            <w:proofErr w:type="spellStart"/>
            <w:r w:rsidRPr="00661DB0">
              <w:rPr>
                <w:rFonts w:ascii="Times New Roman" w:eastAsia="Times New Roman" w:hAnsi="Times New Roman" w:cs="Times New Roman"/>
                <w:sz w:val="20"/>
                <w:szCs w:val="20"/>
                <w:lang w:eastAsia="ru-RU"/>
              </w:rPr>
              <w:t>х</w:t>
            </w:r>
            <w:proofErr w:type="gramStart"/>
            <w:r w:rsidRPr="00661DB0">
              <w:rPr>
                <w:rFonts w:ascii="Times New Roman" w:eastAsia="Times New Roman" w:hAnsi="Times New Roman" w:cs="Times New Roman"/>
                <w:sz w:val="20"/>
                <w:szCs w:val="20"/>
                <w:lang w:eastAsia="ru-RU"/>
              </w:rPr>
              <w:t>.Г</w:t>
            </w:r>
            <w:proofErr w:type="gramEnd"/>
            <w:r w:rsidRPr="00661DB0">
              <w:rPr>
                <w:rFonts w:ascii="Times New Roman" w:eastAsia="Times New Roman" w:hAnsi="Times New Roman" w:cs="Times New Roman"/>
                <w:sz w:val="20"/>
                <w:szCs w:val="20"/>
                <w:lang w:eastAsia="ru-RU"/>
              </w:rPr>
              <w:t>ринев</w:t>
            </w:r>
            <w:proofErr w:type="spellEnd"/>
            <w:r w:rsidRPr="00661DB0">
              <w:rPr>
                <w:rFonts w:ascii="Times New Roman" w:eastAsia="Times New Roman" w:hAnsi="Times New Roman" w:cs="Times New Roman"/>
                <w:sz w:val="20"/>
                <w:szCs w:val="20"/>
                <w:lang w:eastAsia="ru-RU"/>
              </w:rPr>
              <w:t xml:space="preserve"> </w:t>
            </w:r>
            <w:proofErr w:type="spellStart"/>
            <w:r w:rsidRPr="00661DB0">
              <w:rPr>
                <w:rFonts w:ascii="Times New Roman" w:eastAsia="Times New Roman" w:hAnsi="Times New Roman" w:cs="Times New Roman"/>
                <w:sz w:val="20"/>
                <w:szCs w:val="20"/>
                <w:lang w:eastAsia="ru-RU"/>
              </w:rPr>
              <w:t>ул.Кирова</w:t>
            </w:r>
            <w:proofErr w:type="spell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11.</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Строительство систем водоснабжения с устройством водозабора в </w:t>
            </w:r>
            <w:proofErr w:type="spellStart"/>
            <w:r w:rsidRPr="00661DB0">
              <w:rPr>
                <w:rFonts w:ascii="Times New Roman" w:eastAsia="Times New Roman" w:hAnsi="Times New Roman" w:cs="Times New Roman"/>
                <w:sz w:val="20"/>
                <w:szCs w:val="20"/>
                <w:lang w:eastAsia="ru-RU"/>
              </w:rPr>
              <w:t>с</w:t>
            </w:r>
            <w:proofErr w:type="gramStart"/>
            <w:r w:rsidRPr="00661DB0">
              <w:rPr>
                <w:rFonts w:ascii="Times New Roman" w:eastAsia="Times New Roman" w:hAnsi="Times New Roman" w:cs="Times New Roman"/>
                <w:sz w:val="20"/>
                <w:szCs w:val="20"/>
                <w:lang w:eastAsia="ru-RU"/>
              </w:rPr>
              <w:t>.С</w:t>
            </w:r>
            <w:proofErr w:type="gramEnd"/>
            <w:r w:rsidRPr="00661DB0">
              <w:rPr>
                <w:rFonts w:ascii="Times New Roman" w:eastAsia="Times New Roman" w:hAnsi="Times New Roman" w:cs="Times New Roman"/>
                <w:sz w:val="20"/>
                <w:szCs w:val="20"/>
                <w:lang w:eastAsia="ru-RU"/>
              </w:rPr>
              <w:t>олонцы</w:t>
            </w:r>
            <w:proofErr w:type="spell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12.</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Ремонт и содержание дорог местного значения</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13.</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Формирование земельных участков</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14.</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Мероприятия по освещению населенных пунктов, их озеленению, проведение субботников, установка приветственных стел</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15.</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Модернизация и совершенствование материально-технической базы ОМСУ (ремонт, приобретение </w:t>
            </w:r>
            <w:proofErr w:type="spellStart"/>
            <w:r w:rsidRPr="00661DB0">
              <w:rPr>
                <w:rFonts w:ascii="Times New Roman" w:eastAsia="Times New Roman" w:hAnsi="Times New Roman" w:cs="Times New Roman"/>
                <w:sz w:val="20"/>
                <w:szCs w:val="20"/>
                <w:lang w:eastAsia="ru-RU"/>
              </w:rPr>
              <w:t>орг</w:t>
            </w:r>
            <w:proofErr w:type="gramStart"/>
            <w:r w:rsidRPr="00661DB0">
              <w:rPr>
                <w:rFonts w:ascii="Times New Roman" w:eastAsia="Times New Roman" w:hAnsi="Times New Roman" w:cs="Times New Roman"/>
                <w:sz w:val="20"/>
                <w:szCs w:val="20"/>
                <w:lang w:eastAsia="ru-RU"/>
              </w:rPr>
              <w:t>.т</w:t>
            </w:r>
            <w:proofErr w:type="gramEnd"/>
            <w:r w:rsidRPr="00661DB0">
              <w:rPr>
                <w:rFonts w:ascii="Times New Roman" w:eastAsia="Times New Roman" w:hAnsi="Times New Roman" w:cs="Times New Roman"/>
                <w:sz w:val="20"/>
                <w:szCs w:val="20"/>
                <w:lang w:eastAsia="ru-RU"/>
              </w:rPr>
              <w:t>ехники</w:t>
            </w:r>
            <w:proofErr w:type="spellEnd"/>
            <w:r w:rsidRPr="00661DB0">
              <w:rPr>
                <w:rFonts w:ascii="Times New Roman" w:eastAsia="Times New Roman" w:hAnsi="Times New Roman" w:cs="Times New Roman"/>
                <w:sz w:val="20"/>
                <w:szCs w:val="20"/>
                <w:lang w:eastAsia="ru-RU"/>
              </w:rPr>
              <w:t>, оборудования)</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16</w:t>
            </w: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p>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 Прочие расходы (расходные материалы, затраты на проведение общественных мероприятий и </w:t>
            </w:r>
            <w:proofErr w:type="spellStart"/>
            <w:r w:rsidRPr="00661DB0">
              <w:rPr>
                <w:rFonts w:ascii="Times New Roman" w:eastAsia="Times New Roman" w:hAnsi="Times New Roman" w:cs="Times New Roman"/>
                <w:sz w:val="20"/>
                <w:szCs w:val="20"/>
                <w:lang w:eastAsia="ru-RU"/>
              </w:rPr>
              <w:t>т</w:t>
            </w:r>
            <w:proofErr w:type="gramStart"/>
            <w:r w:rsidRPr="00661DB0">
              <w:rPr>
                <w:rFonts w:ascii="Times New Roman" w:eastAsia="Times New Roman" w:hAnsi="Times New Roman" w:cs="Times New Roman"/>
                <w:sz w:val="20"/>
                <w:szCs w:val="20"/>
                <w:lang w:eastAsia="ru-RU"/>
              </w:rPr>
              <w:t>.д</w:t>
            </w:r>
            <w:proofErr w:type="spellEnd"/>
            <w:proofErr w:type="gramEnd"/>
            <w:r w:rsidRPr="00661DB0">
              <w:rPr>
                <w:rFonts w:ascii="Times New Roman" w:eastAsia="Times New Roman" w:hAnsi="Times New Roman" w:cs="Times New Roman"/>
                <w:sz w:val="20"/>
                <w:szCs w:val="20"/>
                <w:lang w:eastAsia="ru-RU"/>
              </w:rPr>
              <w:t>)</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w:t>
            </w:r>
          </w:p>
          <w:p w:rsidR="00661DB0" w:rsidRPr="00661DB0" w:rsidRDefault="00661DB0" w:rsidP="004F5002">
            <w:pPr>
              <w:pStyle w:val="Standard"/>
              <w:spacing w:after="0" w:line="240" w:lineRule="auto"/>
              <w:jc w:val="center"/>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Расчетный срок </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17</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Капитальный ремонт здания СДК с.Затон</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Расчетный срок</w:t>
            </w:r>
          </w:p>
        </w:tc>
      </w:tr>
      <w:tr w:rsidR="00661DB0" w:rsidRPr="00661DB0" w:rsidTr="004F5002">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18</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pStyle w:val="Standard"/>
              <w:spacing w:after="0" w:line="240" w:lineRule="auto"/>
              <w:rPr>
                <w:rFonts w:ascii="Times New Roman" w:eastAsia="Times New Roman" w:hAnsi="Times New Roman" w:cs="Times New Roman"/>
                <w:sz w:val="20"/>
                <w:szCs w:val="20"/>
                <w:lang w:eastAsia="ru-RU"/>
              </w:rPr>
            </w:pPr>
            <w:r w:rsidRPr="00661DB0">
              <w:rPr>
                <w:rFonts w:ascii="Times New Roman" w:eastAsia="Times New Roman" w:hAnsi="Times New Roman" w:cs="Times New Roman"/>
                <w:sz w:val="20"/>
                <w:szCs w:val="20"/>
                <w:lang w:eastAsia="ru-RU"/>
              </w:rPr>
              <w:t xml:space="preserve">Благоустройство парка в </w:t>
            </w:r>
            <w:proofErr w:type="spellStart"/>
            <w:r w:rsidRPr="00661DB0">
              <w:rPr>
                <w:rFonts w:ascii="Times New Roman" w:eastAsia="Times New Roman" w:hAnsi="Times New Roman" w:cs="Times New Roman"/>
                <w:sz w:val="20"/>
                <w:szCs w:val="20"/>
                <w:lang w:eastAsia="ru-RU"/>
              </w:rPr>
              <w:t>п.ц.у</w:t>
            </w:r>
            <w:proofErr w:type="gramStart"/>
            <w:r w:rsidRPr="00661DB0">
              <w:rPr>
                <w:rFonts w:ascii="Times New Roman" w:eastAsia="Times New Roman" w:hAnsi="Times New Roman" w:cs="Times New Roman"/>
                <w:sz w:val="20"/>
                <w:szCs w:val="20"/>
                <w:lang w:eastAsia="ru-RU"/>
              </w:rPr>
              <w:t>.с</w:t>
            </w:r>
            <w:proofErr w:type="spellEnd"/>
            <w:proofErr w:type="gramEnd"/>
            <w:r w:rsidRPr="00661DB0">
              <w:rPr>
                <w:rFonts w:ascii="Times New Roman" w:eastAsia="Times New Roman" w:hAnsi="Times New Roman" w:cs="Times New Roman"/>
                <w:sz w:val="20"/>
                <w:szCs w:val="20"/>
                <w:lang w:eastAsia="ru-RU"/>
              </w:rPr>
              <w:t xml:space="preserve">-за Воробьевский </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661DB0" w:rsidRPr="00661DB0" w:rsidRDefault="00661DB0" w:rsidP="004F5002">
            <w:pPr>
              <w:jc w:val="center"/>
              <w:rPr>
                <w:rFonts w:ascii="Times New Roman" w:hAnsi="Times New Roman" w:cs="Times New Roman"/>
                <w:sz w:val="20"/>
                <w:szCs w:val="20"/>
              </w:rPr>
            </w:pPr>
            <w:r w:rsidRPr="00661DB0">
              <w:rPr>
                <w:rFonts w:ascii="Times New Roman" w:hAnsi="Times New Roman" w:cs="Times New Roman"/>
                <w:sz w:val="20"/>
                <w:szCs w:val="20"/>
              </w:rPr>
              <w:t>Расчетный срок</w:t>
            </w:r>
          </w:p>
        </w:tc>
      </w:tr>
    </w:tbl>
    <w:p w:rsidR="00661DB0" w:rsidRPr="00661DB0" w:rsidRDefault="00661DB0" w:rsidP="00661DB0">
      <w:pPr>
        <w:pStyle w:val="Standard"/>
        <w:shd w:val="clear" w:color="auto" w:fill="FFFFFF"/>
        <w:spacing w:after="0" w:line="240" w:lineRule="auto"/>
        <w:rPr>
          <w:rFonts w:ascii="Times New Roman" w:eastAsia="Times New Roman" w:hAnsi="Times New Roman" w:cs="Times New Roman"/>
          <w:color w:val="2F2F2F"/>
          <w:sz w:val="20"/>
          <w:szCs w:val="20"/>
          <w:lang w:eastAsia="ru-RU"/>
        </w:rPr>
      </w:pPr>
    </w:p>
    <w:p w:rsidR="00661DB0" w:rsidRPr="00661DB0" w:rsidRDefault="00661DB0" w:rsidP="00661DB0">
      <w:pPr>
        <w:jc w:val="center"/>
        <w:rPr>
          <w:rFonts w:ascii="Times New Roman" w:hAnsi="Times New Roman" w:cs="Times New Roman"/>
          <w:b/>
          <w:bCs/>
          <w:caps/>
          <w:sz w:val="20"/>
          <w:szCs w:val="20"/>
        </w:rPr>
      </w:pPr>
      <w:r w:rsidRPr="00661DB0">
        <w:rPr>
          <w:rFonts w:ascii="Times New Roman" w:hAnsi="Times New Roman" w:cs="Times New Roman"/>
          <w:b/>
          <w:bCs/>
          <w:caps/>
          <w:sz w:val="20"/>
          <w:szCs w:val="20"/>
        </w:rPr>
        <w:t>СОВЕТ НАРОДНЫХ ДЕПУТАТОВ</w:t>
      </w:r>
    </w:p>
    <w:p w:rsidR="00661DB0" w:rsidRPr="00661DB0" w:rsidRDefault="00661DB0" w:rsidP="00661DB0">
      <w:pPr>
        <w:jc w:val="center"/>
        <w:rPr>
          <w:rFonts w:ascii="Times New Roman" w:hAnsi="Times New Roman" w:cs="Times New Roman"/>
          <w:b/>
          <w:bCs/>
          <w:caps/>
          <w:sz w:val="20"/>
          <w:szCs w:val="20"/>
        </w:rPr>
      </w:pPr>
      <w:r w:rsidRPr="00661DB0">
        <w:rPr>
          <w:rFonts w:ascii="Times New Roman" w:hAnsi="Times New Roman" w:cs="Times New Roman"/>
          <w:b/>
          <w:bCs/>
          <w:caps/>
          <w:sz w:val="20"/>
          <w:szCs w:val="20"/>
        </w:rPr>
        <w:t>СОЛОНЕЦКОГО сельского поселения</w:t>
      </w:r>
    </w:p>
    <w:p w:rsidR="00661DB0" w:rsidRPr="00661DB0" w:rsidRDefault="00661DB0" w:rsidP="00661DB0">
      <w:pPr>
        <w:jc w:val="center"/>
        <w:rPr>
          <w:rFonts w:ascii="Times New Roman" w:hAnsi="Times New Roman" w:cs="Times New Roman"/>
          <w:b/>
          <w:bCs/>
          <w:caps/>
          <w:sz w:val="20"/>
          <w:szCs w:val="20"/>
        </w:rPr>
      </w:pPr>
      <w:r w:rsidRPr="00661DB0">
        <w:rPr>
          <w:rFonts w:ascii="Times New Roman" w:hAnsi="Times New Roman" w:cs="Times New Roman"/>
          <w:b/>
          <w:bCs/>
          <w:caps/>
          <w:sz w:val="20"/>
          <w:szCs w:val="20"/>
        </w:rPr>
        <w:t>Воробьевского муниципального района</w:t>
      </w:r>
    </w:p>
    <w:p w:rsidR="00661DB0" w:rsidRPr="00661DB0" w:rsidRDefault="00661DB0" w:rsidP="00661DB0">
      <w:pPr>
        <w:jc w:val="center"/>
        <w:rPr>
          <w:rFonts w:ascii="Times New Roman" w:hAnsi="Times New Roman" w:cs="Times New Roman"/>
          <w:b/>
          <w:bCs/>
          <w:sz w:val="20"/>
          <w:szCs w:val="20"/>
        </w:rPr>
      </w:pPr>
      <w:r w:rsidRPr="00661DB0">
        <w:rPr>
          <w:rFonts w:ascii="Times New Roman" w:hAnsi="Times New Roman" w:cs="Times New Roman"/>
          <w:b/>
          <w:bCs/>
          <w:caps/>
          <w:sz w:val="20"/>
          <w:szCs w:val="20"/>
        </w:rPr>
        <w:t>ВОРОНЕЖСКОЙ ОБЛАСТИ</w:t>
      </w:r>
    </w:p>
    <w:p w:rsidR="00661DB0" w:rsidRPr="00661DB0" w:rsidRDefault="00661DB0" w:rsidP="00661DB0">
      <w:pPr>
        <w:jc w:val="center"/>
        <w:rPr>
          <w:rFonts w:ascii="Times New Roman" w:hAnsi="Times New Roman" w:cs="Times New Roman"/>
          <w:b/>
          <w:bCs/>
          <w:sz w:val="20"/>
          <w:szCs w:val="20"/>
        </w:rPr>
      </w:pPr>
      <w:proofErr w:type="gramStart"/>
      <w:r w:rsidRPr="00661DB0">
        <w:rPr>
          <w:rFonts w:ascii="Times New Roman" w:hAnsi="Times New Roman" w:cs="Times New Roman"/>
          <w:b/>
          <w:bCs/>
          <w:sz w:val="20"/>
          <w:szCs w:val="20"/>
        </w:rPr>
        <w:t>Р</w:t>
      </w:r>
      <w:proofErr w:type="gramEnd"/>
      <w:r w:rsidRPr="00661DB0">
        <w:rPr>
          <w:rFonts w:ascii="Times New Roman" w:hAnsi="Times New Roman" w:cs="Times New Roman"/>
          <w:b/>
          <w:bCs/>
          <w:sz w:val="20"/>
          <w:szCs w:val="20"/>
        </w:rPr>
        <w:t xml:space="preserve"> Е Ш Е Н И Е</w:t>
      </w:r>
    </w:p>
    <w:p w:rsidR="00661DB0" w:rsidRPr="00661DB0" w:rsidRDefault="00661DB0" w:rsidP="00661DB0">
      <w:pPr>
        <w:ind w:right="-1050"/>
        <w:jc w:val="both"/>
        <w:rPr>
          <w:rFonts w:ascii="Times New Roman" w:hAnsi="Times New Roman" w:cs="Times New Roman"/>
          <w:sz w:val="20"/>
          <w:szCs w:val="20"/>
        </w:rPr>
      </w:pPr>
      <w:r w:rsidRPr="00661DB0">
        <w:rPr>
          <w:rFonts w:ascii="Times New Roman" w:hAnsi="Times New Roman" w:cs="Times New Roman"/>
          <w:sz w:val="20"/>
          <w:szCs w:val="20"/>
        </w:rPr>
        <w:t>от 28 января 2016 г.    №5</w:t>
      </w:r>
    </w:p>
    <w:p w:rsidR="00661DB0" w:rsidRPr="00661DB0" w:rsidRDefault="00661DB0" w:rsidP="00661DB0">
      <w:pPr>
        <w:ind w:right="-1050"/>
        <w:jc w:val="both"/>
        <w:rPr>
          <w:rFonts w:ascii="Times New Roman" w:hAnsi="Times New Roman" w:cs="Times New Roman"/>
          <w:sz w:val="20"/>
          <w:szCs w:val="20"/>
        </w:rPr>
      </w:pPr>
      <w:r w:rsidRPr="00661DB0">
        <w:rPr>
          <w:rFonts w:ascii="Times New Roman" w:hAnsi="Times New Roman" w:cs="Times New Roman"/>
          <w:sz w:val="20"/>
          <w:szCs w:val="20"/>
        </w:rPr>
        <w:t xml:space="preserve">             </w:t>
      </w:r>
      <w:proofErr w:type="spellStart"/>
      <w:r w:rsidRPr="00661DB0">
        <w:rPr>
          <w:rFonts w:ascii="Times New Roman" w:hAnsi="Times New Roman" w:cs="Times New Roman"/>
          <w:sz w:val="20"/>
          <w:szCs w:val="20"/>
        </w:rPr>
        <w:t>с</w:t>
      </w:r>
      <w:proofErr w:type="gramStart"/>
      <w:r w:rsidRPr="00661DB0">
        <w:rPr>
          <w:rFonts w:ascii="Times New Roman" w:hAnsi="Times New Roman" w:cs="Times New Roman"/>
          <w:sz w:val="20"/>
          <w:szCs w:val="20"/>
        </w:rPr>
        <w:t>.С</w:t>
      </w:r>
      <w:proofErr w:type="gramEnd"/>
      <w:r w:rsidRPr="00661DB0">
        <w:rPr>
          <w:rFonts w:ascii="Times New Roman" w:hAnsi="Times New Roman" w:cs="Times New Roman"/>
          <w:sz w:val="20"/>
          <w:szCs w:val="20"/>
        </w:rPr>
        <w:t>олонцы</w:t>
      </w:r>
      <w:proofErr w:type="spellEnd"/>
    </w:p>
    <w:p w:rsidR="00661DB0" w:rsidRPr="00661DB0" w:rsidRDefault="00661DB0" w:rsidP="00661DB0">
      <w:pPr>
        <w:ind w:right="-1050"/>
        <w:rPr>
          <w:rFonts w:ascii="Times New Roman" w:hAnsi="Times New Roman" w:cs="Times New Roman"/>
          <w:sz w:val="20"/>
          <w:szCs w:val="20"/>
        </w:rPr>
      </w:pPr>
      <w:r w:rsidRPr="00661DB0">
        <w:rPr>
          <w:rFonts w:ascii="Times New Roman" w:hAnsi="Times New Roman" w:cs="Times New Roman"/>
          <w:sz w:val="20"/>
          <w:szCs w:val="20"/>
        </w:rPr>
        <w:t xml:space="preserve">Об утверждении </w:t>
      </w:r>
      <w:proofErr w:type="gramStart"/>
      <w:r w:rsidRPr="00661DB0">
        <w:rPr>
          <w:rFonts w:ascii="Times New Roman" w:hAnsi="Times New Roman" w:cs="Times New Roman"/>
          <w:sz w:val="20"/>
          <w:szCs w:val="20"/>
        </w:rPr>
        <w:t>прогнозного</w:t>
      </w:r>
      <w:proofErr w:type="gramEnd"/>
    </w:p>
    <w:p w:rsidR="00661DB0" w:rsidRPr="00661DB0" w:rsidRDefault="00661DB0" w:rsidP="00661DB0">
      <w:pPr>
        <w:ind w:right="-1050"/>
        <w:rPr>
          <w:rFonts w:ascii="Times New Roman" w:hAnsi="Times New Roman" w:cs="Times New Roman"/>
          <w:sz w:val="20"/>
          <w:szCs w:val="20"/>
        </w:rPr>
      </w:pPr>
      <w:r w:rsidRPr="00661DB0">
        <w:rPr>
          <w:rFonts w:ascii="Times New Roman" w:hAnsi="Times New Roman" w:cs="Times New Roman"/>
          <w:sz w:val="20"/>
          <w:szCs w:val="20"/>
        </w:rPr>
        <w:t>плана (программы) приватизации</w:t>
      </w:r>
    </w:p>
    <w:p w:rsidR="00661DB0" w:rsidRPr="00661DB0" w:rsidRDefault="00661DB0" w:rsidP="00661DB0">
      <w:pPr>
        <w:ind w:right="-1050"/>
        <w:rPr>
          <w:rFonts w:ascii="Times New Roman" w:hAnsi="Times New Roman" w:cs="Times New Roman"/>
          <w:sz w:val="20"/>
          <w:szCs w:val="20"/>
        </w:rPr>
      </w:pPr>
      <w:r w:rsidRPr="00661DB0">
        <w:rPr>
          <w:rFonts w:ascii="Times New Roman" w:hAnsi="Times New Roman" w:cs="Times New Roman"/>
          <w:sz w:val="20"/>
          <w:szCs w:val="20"/>
        </w:rPr>
        <w:t>муниципального имущества</w:t>
      </w:r>
    </w:p>
    <w:p w:rsidR="00661DB0" w:rsidRPr="00661DB0" w:rsidRDefault="00661DB0" w:rsidP="00661DB0">
      <w:pPr>
        <w:ind w:right="-1050"/>
        <w:rPr>
          <w:rFonts w:ascii="Times New Roman" w:hAnsi="Times New Roman" w:cs="Times New Roman"/>
          <w:sz w:val="20"/>
          <w:szCs w:val="20"/>
        </w:rPr>
      </w:pPr>
      <w:r w:rsidRPr="00661DB0">
        <w:rPr>
          <w:rFonts w:ascii="Times New Roman" w:hAnsi="Times New Roman" w:cs="Times New Roman"/>
          <w:sz w:val="20"/>
          <w:szCs w:val="20"/>
        </w:rPr>
        <w:t xml:space="preserve">Солонецкого сельского </w:t>
      </w:r>
    </w:p>
    <w:p w:rsidR="00661DB0" w:rsidRPr="00661DB0" w:rsidRDefault="00661DB0" w:rsidP="00661DB0">
      <w:pPr>
        <w:ind w:right="-1050"/>
        <w:rPr>
          <w:rFonts w:ascii="Times New Roman" w:hAnsi="Times New Roman" w:cs="Times New Roman"/>
          <w:sz w:val="20"/>
          <w:szCs w:val="20"/>
        </w:rPr>
      </w:pPr>
      <w:r w:rsidRPr="00661DB0">
        <w:rPr>
          <w:rFonts w:ascii="Times New Roman" w:hAnsi="Times New Roman" w:cs="Times New Roman"/>
          <w:sz w:val="20"/>
          <w:szCs w:val="20"/>
        </w:rPr>
        <w:t>поселения на 2016 год</w:t>
      </w:r>
    </w:p>
    <w:p w:rsidR="00661DB0" w:rsidRPr="00661DB0" w:rsidRDefault="00661DB0" w:rsidP="00661DB0">
      <w:pPr>
        <w:ind w:right="45" w:firstLine="851"/>
        <w:jc w:val="both"/>
        <w:rPr>
          <w:rFonts w:ascii="Times New Roman" w:hAnsi="Times New Roman" w:cs="Times New Roman"/>
          <w:sz w:val="20"/>
          <w:szCs w:val="20"/>
        </w:rPr>
      </w:pPr>
      <w:r w:rsidRPr="00661DB0">
        <w:rPr>
          <w:rFonts w:ascii="Times New Roman" w:hAnsi="Times New Roman" w:cs="Times New Roman"/>
          <w:sz w:val="20"/>
          <w:szCs w:val="20"/>
        </w:rPr>
        <w:t xml:space="preserve">Руководствуясь Федеральными законами от 06.10.2003 г. № 131-ФЗ «Об общих принципах  организации местного самоуправления в Российской Федерации», от 21.12.2001 г. № 178-ФЗ «О приватизации государственного и муниципального имущества», в соответствии с Уставом Солонецкого сельского поселения, Совет народных депутатов Солонецкого сельского </w:t>
      </w:r>
    </w:p>
    <w:p w:rsidR="00661DB0" w:rsidRPr="00661DB0" w:rsidRDefault="00661DB0" w:rsidP="00661DB0">
      <w:pPr>
        <w:ind w:right="45"/>
        <w:jc w:val="both"/>
        <w:rPr>
          <w:rFonts w:ascii="Times New Roman" w:hAnsi="Times New Roman" w:cs="Times New Roman"/>
          <w:b/>
          <w:sz w:val="20"/>
          <w:szCs w:val="20"/>
        </w:rPr>
      </w:pPr>
      <w:proofErr w:type="gramStart"/>
      <w:r w:rsidRPr="00661DB0">
        <w:rPr>
          <w:rFonts w:ascii="Times New Roman" w:hAnsi="Times New Roman" w:cs="Times New Roman"/>
          <w:b/>
          <w:sz w:val="20"/>
          <w:szCs w:val="20"/>
        </w:rPr>
        <w:t>р</w:t>
      </w:r>
      <w:proofErr w:type="gramEnd"/>
      <w:r w:rsidRPr="00661DB0">
        <w:rPr>
          <w:rFonts w:ascii="Times New Roman" w:hAnsi="Times New Roman" w:cs="Times New Roman"/>
          <w:b/>
          <w:sz w:val="20"/>
          <w:szCs w:val="20"/>
        </w:rPr>
        <w:t xml:space="preserve"> е ш и л :</w:t>
      </w:r>
    </w:p>
    <w:p w:rsidR="00661DB0" w:rsidRPr="00661DB0" w:rsidRDefault="00661DB0" w:rsidP="00661DB0">
      <w:pPr>
        <w:tabs>
          <w:tab w:val="left" w:pos="0"/>
        </w:tabs>
        <w:ind w:right="45"/>
        <w:jc w:val="both"/>
        <w:rPr>
          <w:rFonts w:ascii="Times New Roman" w:hAnsi="Times New Roman" w:cs="Times New Roman"/>
          <w:sz w:val="20"/>
          <w:szCs w:val="20"/>
        </w:rPr>
      </w:pPr>
      <w:r w:rsidRPr="00661DB0">
        <w:rPr>
          <w:rFonts w:ascii="Times New Roman" w:hAnsi="Times New Roman" w:cs="Times New Roman"/>
          <w:sz w:val="20"/>
          <w:szCs w:val="20"/>
        </w:rPr>
        <w:tab/>
        <w:t>1.Утвердить прогнозный план (программу) приватизации муниципального имущества Солонецкого сельского поселения на 2016 год (приложение № 1).</w:t>
      </w:r>
    </w:p>
    <w:p w:rsidR="00661DB0" w:rsidRPr="00661DB0" w:rsidRDefault="00661DB0" w:rsidP="00661DB0">
      <w:pPr>
        <w:ind w:right="45" w:firstLine="851"/>
        <w:jc w:val="both"/>
        <w:rPr>
          <w:rFonts w:ascii="Times New Roman" w:hAnsi="Times New Roman" w:cs="Times New Roman"/>
          <w:sz w:val="20"/>
          <w:szCs w:val="20"/>
        </w:rPr>
      </w:pPr>
      <w:r w:rsidRPr="00661DB0">
        <w:rPr>
          <w:rFonts w:ascii="Times New Roman" w:hAnsi="Times New Roman" w:cs="Times New Roman"/>
          <w:sz w:val="20"/>
          <w:szCs w:val="20"/>
        </w:rPr>
        <w:t>2.Опубликовать настоящее решение в муниципальном печатном средстве массовой информации «Солонецкий муниципальный Вестник».</w:t>
      </w:r>
    </w:p>
    <w:p w:rsidR="00661DB0" w:rsidRPr="00661DB0" w:rsidRDefault="00661DB0" w:rsidP="00661DB0">
      <w:pPr>
        <w:ind w:right="45" w:firstLine="851"/>
        <w:jc w:val="both"/>
        <w:rPr>
          <w:rFonts w:ascii="Times New Roman" w:hAnsi="Times New Roman" w:cs="Times New Roman"/>
          <w:sz w:val="20"/>
          <w:szCs w:val="20"/>
        </w:rPr>
      </w:pPr>
    </w:p>
    <w:p w:rsidR="00661DB0" w:rsidRPr="00661DB0" w:rsidRDefault="00661DB0" w:rsidP="00661DB0">
      <w:pPr>
        <w:jc w:val="both"/>
        <w:rPr>
          <w:rFonts w:ascii="Times New Roman" w:hAnsi="Times New Roman" w:cs="Times New Roman"/>
          <w:sz w:val="20"/>
          <w:szCs w:val="20"/>
          <w:highlight w:val="yellow"/>
        </w:rPr>
      </w:pPr>
      <w:r w:rsidRPr="00661DB0">
        <w:rPr>
          <w:rFonts w:ascii="Times New Roman" w:hAnsi="Times New Roman" w:cs="Times New Roman"/>
          <w:sz w:val="20"/>
          <w:szCs w:val="20"/>
        </w:rPr>
        <w:t>Глава Солонецкого</w:t>
      </w:r>
      <w:r w:rsidRPr="00661DB0">
        <w:rPr>
          <w:rFonts w:ascii="Times New Roman" w:hAnsi="Times New Roman" w:cs="Times New Roman"/>
          <w:sz w:val="20"/>
          <w:szCs w:val="20"/>
          <w:highlight w:val="yellow"/>
        </w:rPr>
        <w:t xml:space="preserve"> </w:t>
      </w:r>
    </w:p>
    <w:p w:rsidR="00661DB0" w:rsidRPr="00661DB0" w:rsidRDefault="00661DB0" w:rsidP="00661DB0">
      <w:pPr>
        <w:jc w:val="both"/>
        <w:rPr>
          <w:rFonts w:ascii="Times New Roman" w:hAnsi="Times New Roman" w:cs="Times New Roman"/>
          <w:sz w:val="20"/>
          <w:szCs w:val="20"/>
        </w:rPr>
      </w:pPr>
      <w:r w:rsidRPr="00661DB0">
        <w:rPr>
          <w:rFonts w:ascii="Times New Roman" w:hAnsi="Times New Roman" w:cs="Times New Roman"/>
          <w:sz w:val="20"/>
          <w:szCs w:val="20"/>
        </w:rPr>
        <w:t>сельского поселения</w:t>
      </w:r>
      <w:r w:rsidRPr="00661DB0">
        <w:rPr>
          <w:rFonts w:ascii="Times New Roman" w:hAnsi="Times New Roman" w:cs="Times New Roman"/>
          <w:sz w:val="20"/>
          <w:szCs w:val="20"/>
        </w:rPr>
        <w:tab/>
      </w:r>
      <w:r w:rsidRPr="00661DB0">
        <w:rPr>
          <w:rFonts w:ascii="Times New Roman" w:hAnsi="Times New Roman" w:cs="Times New Roman"/>
          <w:sz w:val="20"/>
          <w:szCs w:val="20"/>
        </w:rPr>
        <w:tab/>
      </w:r>
      <w:r w:rsidRPr="00661DB0">
        <w:rPr>
          <w:rFonts w:ascii="Times New Roman" w:hAnsi="Times New Roman" w:cs="Times New Roman"/>
          <w:sz w:val="20"/>
          <w:szCs w:val="20"/>
        </w:rPr>
        <w:tab/>
      </w:r>
      <w:r w:rsidRPr="00661DB0">
        <w:rPr>
          <w:rFonts w:ascii="Times New Roman" w:hAnsi="Times New Roman" w:cs="Times New Roman"/>
          <w:sz w:val="20"/>
          <w:szCs w:val="20"/>
        </w:rPr>
        <w:tab/>
      </w:r>
      <w:r w:rsidRPr="00661DB0">
        <w:rPr>
          <w:rFonts w:ascii="Times New Roman" w:hAnsi="Times New Roman" w:cs="Times New Roman"/>
          <w:sz w:val="20"/>
          <w:szCs w:val="20"/>
        </w:rPr>
        <w:tab/>
        <w:t>Г.В.Саломатина</w:t>
      </w:r>
    </w:p>
    <w:p w:rsidR="00661DB0" w:rsidRPr="00661DB0" w:rsidRDefault="00661DB0" w:rsidP="00661DB0">
      <w:pPr>
        <w:ind w:right="4533"/>
        <w:jc w:val="both"/>
        <w:rPr>
          <w:rFonts w:ascii="Times New Roman" w:hAnsi="Times New Roman" w:cs="Times New Roman"/>
          <w:sz w:val="20"/>
          <w:szCs w:val="20"/>
        </w:rPr>
      </w:pPr>
    </w:p>
    <w:p w:rsidR="00661DB0" w:rsidRPr="00661DB0" w:rsidRDefault="00661DB0" w:rsidP="00661DB0">
      <w:pPr>
        <w:tabs>
          <w:tab w:val="left" w:pos="7180"/>
        </w:tabs>
        <w:ind w:right="-1050"/>
        <w:rPr>
          <w:rFonts w:ascii="Times New Roman" w:hAnsi="Times New Roman" w:cs="Times New Roman"/>
          <w:sz w:val="20"/>
          <w:szCs w:val="20"/>
        </w:rPr>
      </w:pPr>
    </w:p>
    <w:p w:rsidR="00661DB0" w:rsidRPr="00661DB0" w:rsidRDefault="00661DB0" w:rsidP="00661DB0">
      <w:pPr>
        <w:tabs>
          <w:tab w:val="left" w:pos="7180"/>
        </w:tabs>
        <w:ind w:right="-1050"/>
        <w:rPr>
          <w:rFonts w:ascii="Times New Roman" w:hAnsi="Times New Roman" w:cs="Times New Roman"/>
          <w:sz w:val="20"/>
          <w:szCs w:val="20"/>
        </w:rPr>
      </w:pPr>
    </w:p>
    <w:p w:rsidR="00661DB0" w:rsidRPr="00661DB0" w:rsidRDefault="00661DB0" w:rsidP="00661DB0">
      <w:pPr>
        <w:pStyle w:val="aff1"/>
        <w:spacing w:before="0" w:beforeAutospacing="0" w:after="0" w:afterAutospacing="0"/>
        <w:jc w:val="both"/>
        <w:rPr>
          <w:sz w:val="20"/>
          <w:szCs w:val="20"/>
        </w:rPr>
      </w:pPr>
      <w:r w:rsidRPr="00661DB0">
        <w:rPr>
          <w:sz w:val="20"/>
          <w:szCs w:val="20"/>
        </w:rPr>
        <w:t xml:space="preserve">      </w:t>
      </w:r>
      <w:r>
        <w:rPr>
          <w:sz w:val="20"/>
          <w:szCs w:val="20"/>
        </w:rPr>
        <w:t xml:space="preserve">                        </w:t>
      </w:r>
      <w:r w:rsidRPr="00661DB0">
        <w:rPr>
          <w:sz w:val="20"/>
          <w:szCs w:val="20"/>
        </w:rPr>
        <w:t xml:space="preserve">                                                            </w:t>
      </w:r>
    </w:p>
    <w:p w:rsidR="00661DB0" w:rsidRPr="00661DB0" w:rsidRDefault="00661DB0" w:rsidP="00661DB0">
      <w:pPr>
        <w:pStyle w:val="aff1"/>
        <w:spacing w:before="0" w:beforeAutospacing="0" w:after="0" w:afterAutospacing="0"/>
        <w:jc w:val="both"/>
        <w:rPr>
          <w:sz w:val="20"/>
          <w:szCs w:val="20"/>
        </w:rPr>
      </w:pPr>
      <w:r w:rsidRPr="00661DB0">
        <w:rPr>
          <w:sz w:val="20"/>
          <w:szCs w:val="20"/>
        </w:rPr>
        <w:t xml:space="preserve">                                                                                                            </w:t>
      </w:r>
    </w:p>
    <w:p w:rsidR="00661DB0" w:rsidRPr="00661DB0" w:rsidRDefault="00661DB0" w:rsidP="00661DB0">
      <w:pPr>
        <w:pStyle w:val="aff1"/>
        <w:spacing w:before="0" w:beforeAutospacing="0" w:after="0" w:afterAutospacing="0"/>
        <w:jc w:val="right"/>
        <w:rPr>
          <w:sz w:val="20"/>
          <w:szCs w:val="20"/>
        </w:rPr>
      </w:pPr>
      <w:r w:rsidRPr="00661DB0">
        <w:rPr>
          <w:sz w:val="20"/>
          <w:szCs w:val="20"/>
        </w:rPr>
        <w:t>Приложение №1</w:t>
      </w:r>
    </w:p>
    <w:p w:rsidR="00661DB0" w:rsidRPr="00661DB0" w:rsidRDefault="00661DB0" w:rsidP="00661DB0">
      <w:pPr>
        <w:pStyle w:val="aff1"/>
        <w:spacing w:before="0" w:beforeAutospacing="0" w:after="0" w:afterAutospacing="0"/>
        <w:jc w:val="right"/>
        <w:rPr>
          <w:sz w:val="20"/>
          <w:szCs w:val="20"/>
        </w:rPr>
      </w:pPr>
      <w:r w:rsidRPr="00661DB0">
        <w:rPr>
          <w:sz w:val="20"/>
          <w:szCs w:val="20"/>
        </w:rPr>
        <w:t>к решению Совета народных депутатов</w:t>
      </w:r>
    </w:p>
    <w:p w:rsidR="00661DB0" w:rsidRPr="00661DB0" w:rsidRDefault="00661DB0" w:rsidP="00661DB0">
      <w:pPr>
        <w:pStyle w:val="aff1"/>
        <w:spacing w:before="0" w:beforeAutospacing="0" w:after="0" w:afterAutospacing="0"/>
        <w:jc w:val="right"/>
        <w:rPr>
          <w:sz w:val="20"/>
          <w:szCs w:val="20"/>
        </w:rPr>
      </w:pPr>
      <w:r w:rsidRPr="00661DB0">
        <w:rPr>
          <w:sz w:val="20"/>
          <w:szCs w:val="20"/>
        </w:rPr>
        <w:t>Солонецкого сельского поселения</w:t>
      </w:r>
    </w:p>
    <w:p w:rsidR="00661DB0" w:rsidRPr="00661DB0" w:rsidRDefault="00661DB0" w:rsidP="00661DB0">
      <w:pPr>
        <w:pStyle w:val="aff1"/>
        <w:spacing w:before="0" w:beforeAutospacing="0" w:after="0" w:afterAutospacing="0"/>
        <w:jc w:val="right"/>
        <w:rPr>
          <w:b/>
          <w:bCs/>
          <w:sz w:val="20"/>
          <w:szCs w:val="20"/>
        </w:rPr>
      </w:pPr>
      <w:r w:rsidRPr="00661DB0">
        <w:rPr>
          <w:sz w:val="20"/>
          <w:szCs w:val="20"/>
        </w:rPr>
        <w:t>от 28.01.2016 г. №5</w:t>
      </w:r>
    </w:p>
    <w:p w:rsidR="00661DB0" w:rsidRPr="00661DB0" w:rsidRDefault="00661DB0" w:rsidP="00661DB0">
      <w:pPr>
        <w:pStyle w:val="aff1"/>
        <w:spacing w:before="0" w:beforeAutospacing="0" w:after="0" w:afterAutospacing="0"/>
        <w:jc w:val="center"/>
        <w:rPr>
          <w:b/>
          <w:bCs/>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Прогнозный план</w:t>
      </w: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приватизации муниципального имущества</w:t>
      </w: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Солонецкого сельского поселения на 2016 год</w:t>
      </w:r>
    </w:p>
    <w:p w:rsidR="00661DB0" w:rsidRPr="00661DB0" w:rsidRDefault="00661DB0" w:rsidP="00661DB0">
      <w:pPr>
        <w:pStyle w:val="aff1"/>
        <w:spacing w:before="0" w:beforeAutospacing="0" w:after="0" w:afterAutospacing="0"/>
        <w:jc w:val="center"/>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1. Введение</w:t>
      </w:r>
    </w:p>
    <w:p w:rsidR="00661DB0" w:rsidRPr="00661DB0" w:rsidRDefault="00661DB0" w:rsidP="00661DB0">
      <w:pPr>
        <w:pStyle w:val="aff1"/>
        <w:spacing w:before="0" w:beforeAutospacing="0" w:after="0" w:afterAutospacing="0"/>
        <w:jc w:val="both"/>
        <w:rPr>
          <w:sz w:val="20"/>
          <w:szCs w:val="20"/>
        </w:rPr>
      </w:pPr>
      <w:r w:rsidRPr="00661DB0">
        <w:rPr>
          <w:sz w:val="20"/>
          <w:szCs w:val="20"/>
        </w:rPr>
        <w:lastRenderedPageBreak/>
        <w:tab/>
        <w:t>Прогнозный план приватизации муниципального имущества Солонецкого сельского поселения на 2016 год (далее – Прогнозный план) разработан в соответствии с Федеральным законом от 21 декабря 2010 года № 178-ФЗ «О приватизации государственного и муниципального имущества», Уставом Солонецкого сельского поселения.</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Настоящий прогнозный план устанавливает основные  цели, задачи приватизации муниципального имущества в Солонецком сельском поселении, конкретный перечень муниципального имущества, подлежащего приватизации, и мероприятия по его реализации.</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Основными целями реализации настоящего Прогнозного плана являются:</w:t>
      </w:r>
    </w:p>
    <w:p w:rsidR="00661DB0" w:rsidRPr="00661DB0" w:rsidRDefault="00661DB0" w:rsidP="00661DB0">
      <w:pPr>
        <w:pStyle w:val="aff1"/>
        <w:spacing w:before="0" w:beforeAutospacing="0" w:after="0" w:afterAutospacing="0"/>
        <w:jc w:val="both"/>
        <w:rPr>
          <w:sz w:val="20"/>
          <w:szCs w:val="20"/>
        </w:rPr>
      </w:pPr>
      <w:r w:rsidRPr="00661DB0">
        <w:rPr>
          <w:sz w:val="20"/>
          <w:szCs w:val="20"/>
        </w:rPr>
        <w:t>- повышение эффективности использования муниципальной собственности;</w:t>
      </w:r>
    </w:p>
    <w:p w:rsidR="00661DB0" w:rsidRPr="00661DB0" w:rsidRDefault="00661DB0" w:rsidP="00661DB0">
      <w:pPr>
        <w:pStyle w:val="aff1"/>
        <w:spacing w:before="0" w:beforeAutospacing="0" w:after="0" w:afterAutospacing="0"/>
        <w:jc w:val="both"/>
        <w:rPr>
          <w:sz w:val="20"/>
          <w:szCs w:val="20"/>
        </w:rPr>
      </w:pPr>
      <w:r w:rsidRPr="00661DB0">
        <w:rPr>
          <w:sz w:val="20"/>
          <w:szCs w:val="20"/>
        </w:rPr>
        <w:t>- усиление социальной направленности приватизации;</w:t>
      </w:r>
    </w:p>
    <w:p w:rsidR="00661DB0" w:rsidRPr="00661DB0" w:rsidRDefault="00661DB0" w:rsidP="00661DB0">
      <w:pPr>
        <w:pStyle w:val="aff1"/>
        <w:spacing w:before="0" w:beforeAutospacing="0" w:after="0" w:afterAutospacing="0"/>
        <w:jc w:val="both"/>
        <w:rPr>
          <w:sz w:val="20"/>
          <w:szCs w:val="20"/>
        </w:rPr>
      </w:pPr>
      <w:r w:rsidRPr="00661DB0">
        <w:rPr>
          <w:sz w:val="20"/>
          <w:szCs w:val="20"/>
        </w:rPr>
        <w:t>- обеспечение планомерности процесса  приватизации.</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Для достижения указанных целей приватизация муниципального имущества будет направлена на решение следующих задач:</w:t>
      </w:r>
    </w:p>
    <w:p w:rsidR="00661DB0" w:rsidRPr="00661DB0" w:rsidRDefault="00661DB0" w:rsidP="00661DB0">
      <w:pPr>
        <w:pStyle w:val="aff1"/>
        <w:spacing w:before="0" w:beforeAutospacing="0" w:after="0" w:afterAutospacing="0"/>
        <w:jc w:val="both"/>
        <w:rPr>
          <w:sz w:val="20"/>
          <w:szCs w:val="20"/>
        </w:rPr>
      </w:pPr>
      <w:r w:rsidRPr="00661DB0">
        <w:rPr>
          <w:sz w:val="20"/>
          <w:szCs w:val="20"/>
        </w:rPr>
        <w:t>- оптимизация структуры муниципальной собственности;</w:t>
      </w:r>
    </w:p>
    <w:p w:rsidR="00661DB0" w:rsidRPr="00661DB0" w:rsidRDefault="00661DB0" w:rsidP="00661DB0">
      <w:pPr>
        <w:pStyle w:val="aff1"/>
        <w:spacing w:before="0" w:beforeAutospacing="0" w:after="0" w:afterAutospacing="0"/>
        <w:jc w:val="both"/>
        <w:rPr>
          <w:sz w:val="20"/>
          <w:szCs w:val="20"/>
        </w:rPr>
      </w:pPr>
      <w:r w:rsidRPr="00661DB0">
        <w:rPr>
          <w:sz w:val="20"/>
          <w:szCs w:val="20"/>
        </w:rPr>
        <w:t>- рациональное пополнение доходов бюджета сельского поселения;</w:t>
      </w:r>
    </w:p>
    <w:p w:rsidR="00661DB0" w:rsidRPr="00661DB0" w:rsidRDefault="00661DB0" w:rsidP="00661DB0">
      <w:pPr>
        <w:pStyle w:val="aff1"/>
        <w:spacing w:before="0" w:beforeAutospacing="0" w:after="0" w:afterAutospacing="0"/>
        <w:jc w:val="both"/>
        <w:rPr>
          <w:sz w:val="20"/>
          <w:szCs w:val="20"/>
        </w:rPr>
      </w:pPr>
      <w:r w:rsidRPr="00661DB0">
        <w:rPr>
          <w:sz w:val="20"/>
          <w:szCs w:val="20"/>
        </w:rPr>
        <w:t>- уменьшение расходов бюджета сельского поселения на управление муниципальным имуществом;</w:t>
      </w:r>
    </w:p>
    <w:p w:rsidR="00661DB0" w:rsidRPr="00661DB0" w:rsidRDefault="00661DB0" w:rsidP="00661DB0">
      <w:pPr>
        <w:pStyle w:val="aff1"/>
        <w:spacing w:before="0" w:beforeAutospacing="0" w:after="0" w:afterAutospacing="0"/>
        <w:jc w:val="both"/>
        <w:rPr>
          <w:sz w:val="20"/>
          <w:szCs w:val="20"/>
        </w:rPr>
      </w:pPr>
      <w:r w:rsidRPr="00661DB0">
        <w:rPr>
          <w:sz w:val="20"/>
          <w:szCs w:val="20"/>
        </w:rPr>
        <w:t>- проведение предпродажной подготовки с привлечением аудиторов, оценщиков, финансовых и юридических  консультантов;</w:t>
      </w:r>
    </w:p>
    <w:p w:rsidR="00661DB0" w:rsidRPr="00661DB0" w:rsidRDefault="00661DB0" w:rsidP="00661DB0">
      <w:pPr>
        <w:pStyle w:val="aff1"/>
        <w:spacing w:before="0" w:beforeAutospacing="0" w:after="0" w:afterAutospacing="0"/>
        <w:jc w:val="both"/>
        <w:rPr>
          <w:sz w:val="20"/>
          <w:szCs w:val="20"/>
        </w:rPr>
      </w:pPr>
      <w:r w:rsidRPr="00661DB0">
        <w:rPr>
          <w:sz w:val="20"/>
          <w:szCs w:val="20"/>
        </w:rPr>
        <w:t>- дифференцированный подход к приватизации предприятий в зависимости от их ликвидности;</w:t>
      </w:r>
    </w:p>
    <w:p w:rsidR="00661DB0" w:rsidRPr="00661DB0" w:rsidRDefault="00661DB0" w:rsidP="00661DB0">
      <w:pPr>
        <w:pStyle w:val="aff1"/>
        <w:spacing w:before="0" w:beforeAutospacing="0" w:after="0" w:afterAutospacing="0"/>
        <w:jc w:val="both"/>
        <w:rPr>
          <w:sz w:val="20"/>
          <w:szCs w:val="20"/>
        </w:rPr>
      </w:pPr>
      <w:r w:rsidRPr="00661DB0">
        <w:rPr>
          <w:sz w:val="20"/>
          <w:szCs w:val="20"/>
        </w:rPr>
        <w:t xml:space="preserve">- обеспечение </w:t>
      </w:r>
      <w:proofErr w:type="gramStart"/>
      <w:r w:rsidRPr="00661DB0">
        <w:rPr>
          <w:sz w:val="20"/>
          <w:szCs w:val="20"/>
        </w:rPr>
        <w:t>контроля за</w:t>
      </w:r>
      <w:proofErr w:type="gramEnd"/>
      <w:r w:rsidRPr="00661DB0">
        <w:rPr>
          <w:sz w:val="20"/>
          <w:szCs w:val="20"/>
        </w:rPr>
        <w:t xml:space="preserve"> выполнением обязательств собственниками приватизируемого имущества;</w:t>
      </w:r>
    </w:p>
    <w:p w:rsidR="00661DB0" w:rsidRPr="00661DB0" w:rsidRDefault="00661DB0" w:rsidP="00661DB0">
      <w:pPr>
        <w:pStyle w:val="aff1"/>
        <w:spacing w:before="0" w:beforeAutospacing="0" w:after="0" w:afterAutospacing="0"/>
        <w:jc w:val="both"/>
        <w:rPr>
          <w:sz w:val="20"/>
          <w:szCs w:val="20"/>
        </w:rPr>
      </w:pPr>
      <w:r w:rsidRPr="00661DB0">
        <w:rPr>
          <w:sz w:val="20"/>
          <w:szCs w:val="20"/>
        </w:rPr>
        <w:t>- проведение в сжатые сроки приватизации объектов незавершенного строительства.</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2. Перечни муниципального имущества, подлежащего приватизации</w:t>
      </w: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на 2016 год</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 xml:space="preserve">В рамках реализации задач по приватизации муниципального имущества на 2016 год необходимо осуществить продажу объектов недвижимости согласно Приложению №1 к </w:t>
      </w:r>
      <w:r w:rsidRPr="00661DB0">
        <w:rPr>
          <w:bCs/>
          <w:sz w:val="20"/>
          <w:szCs w:val="20"/>
        </w:rPr>
        <w:t>Прогнозному плану</w:t>
      </w:r>
      <w:r w:rsidRPr="00661DB0">
        <w:rPr>
          <w:sz w:val="20"/>
          <w:szCs w:val="20"/>
        </w:rPr>
        <w:t xml:space="preserve"> </w:t>
      </w:r>
      <w:r w:rsidRPr="00661DB0">
        <w:rPr>
          <w:bCs/>
          <w:sz w:val="20"/>
          <w:szCs w:val="20"/>
        </w:rPr>
        <w:t>приватизации муниципального имущества</w:t>
      </w:r>
      <w:r w:rsidRPr="00661DB0">
        <w:rPr>
          <w:sz w:val="20"/>
          <w:szCs w:val="20"/>
        </w:rPr>
        <w:t xml:space="preserve"> </w:t>
      </w:r>
      <w:r w:rsidRPr="00661DB0">
        <w:rPr>
          <w:bCs/>
          <w:sz w:val="20"/>
          <w:szCs w:val="20"/>
        </w:rPr>
        <w:t>Солонецкого сельского поселения на 2016 год.</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3. Основные  мероприятия по реализации Прогнозного плана</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В целях реализации настоящего Прогнозного плана предусматривается проведение  следующих мероприятий:</w:t>
      </w:r>
    </w:p>
    <w:p w:rsidR="00661DB0" w:rsidRPr="00661DB0" w:rsidRDefault="00661DB0" w:rsidP="00661DB0">
      <w:pPr>
        <w:pStyle w:val="aff1"/>
        <w:spacing w:before="0" w:beforeAutospacing="0" w:after="0" w:afterAutospacing="0"/>
        <w:jc w:val="both"/>
        <w:rPr>
          <w:sz w:val="20"/>
          <w:szCs w:val="20"/>
        </w:rPr>
      </w:pPr>
      <w:r w:rsidRPr="00661DB0">
        <w:rPr>
          <w:sz w:val="20"/>
          <w:szCs w:val="20"/>
        </w:rPr>
        <w:t>- государственная регистрация права муниципальной собственности на объекты недвижимости, подлежащие приватизации;</w:t>
      </w:r>
    </w:p>
    <w:p w:rsidR="00661DB0" w:rsidRPr="00661DB0" w:rsidRDefault="00661DB0" w:rsidP="00661DB0">
      <w:pPr>
        <w:pStyle w:val="aff1"/>
        <w:spacing w:before="0" w:beforeAutospacing="0" w:after="0" w:afterAutospacing="0"/>
        <w:jc w:val="both"/>
        <w:rPr>
          <w:sz w:val="20"/>
          <w:szCs w:val="20"/>
        </w:rPr>
      </w:pPr>
      <w:r w:rsidRPr="00661DB0">
        <w:rPr>
          <w:sz w:val="20"/>
          <w:szCs w:val="20"/>
        </w:rPr>
        <w:t>- формирование земельных участков, занимаемых подлежащими приватизации объектами недвижимости;</w:t>
      </w:r>
    </w:p>
    <w:p w:rsidR="00661DB0" w:rsidRPr="00661DB0" w:rsidRDefault="00661DB0" w:rsidP="00661DB0">
      <w:pPr>
        <w:pStyle w:val="aff1"/>
        <w:spacing w:before="0" w:beforeAutospacing="0" w:after="0" w:afterAutospacing="0"/>
        <w:jc w:val="both"/>
        <w:rPr>
          <w:sz w:val="20"/>
          <w:szCs w:val="20"/>
        </w:rPr>
      </w:pPr>
      <w:r w:rsidRPr="00661DB0">
        <w:rPr>
          <w:sz w:val="20"/>
          <w:szCs w:val="20"/>
        </w:rPr>
        <w:t>- оценка муниципального имущества;</w:t>
      </w:r>
    </w:p>
    <w:p w:rsidR="00661DB0" w:rsidRPr="00661DB0" w:rsidRDefault="00661DB0" w:rsidP="00661DB0">
      <w:pPr>
        <w:pStyle w:val="aff1"/>
        <w:spacing w:before="0" w:beforeAutospacing="0" w:after="0" w:afterAutospacing="0"/>
        <w:jc w:val="both"/>
        <w:rPr>
          <w:sz w:val="20"/>
          <w:szCs w:val="20"/>
        </w:rPr>
      </w:pPr>
      <w:r w:rsidRPr="00661DB0">
        <w:rPr>
          <w:sz w:val="20"/>
          <w:szCs w:val="20"/>
        </w:rPr>
        <w:t>- подготовка и утверждение планов приватизации;</w:t>
      </w:r>
    </w:p>
    <w:p w:rsidR="00661DB0" w:rsidRPr="00661DB0" w:rsidRDefault="00661DB0" w:rsidP="00661DB0">
      <w:pPr>
        <w:pStyle w:val="aff1"/>
        <w:spacing w:before="0" w:beforeAutospacing="0" w:after="0" w:afterAutospacing="0"/>
        <w:jc w:val="both"/>
        <w:rPr>
          <w:sz w:val="20"/>
          <w:szCs w:val="20"/>
        </w:rPr>
      </w:pPr>
      <w:r w:rsidRPr="00661DB0">
        <w:rPr>
          <w:sz w:val="20"/>
          <w:szCs w:val="20"/>
        </w:rPr>
        <w:t>-информационное обеспечение муниципального имущества;</w:t>
      </w:r>
    </w:p>
    <w:p w:rsidR="00661DB0" w:rsidRPr="00661DB0" w:rsidRDefault="00661DB0" w:rsidP="00661DB0">
      <w:pPr>
        <w:pStyle w:val="aff1"/>
        <w:spacing w:before="0" w:beforeAutospacing="0" w:after="0" w:afterAutospacing="0"/>
        <w:jc w:val="both"/>
        <w:rPr>
          <w:sz w:val="20"/>
          <w:szCs w:val="20"/>
        </w:rPr>
      </w:pPr>
      <w:r w:rsidRPr="00661DB0">
        <w:rPr>
          <w:sz w:val="20"/>
          <w:szCs w:val="20"/>
        </w:rPr>
        <w:t>- подготовка и проведение конкурсов и аукционов по продаже муниципального имущества, распределение денежных средств, полученных от приватизации муниципального имущества;</w:t>
      </w:r>
    </w:p>
    <w:p w:rsidR="00661DB0" w:rsidRPr="00661DB0" w:rsidRDefault="00661DB0" w:rsidP="00661DB0">
      <w:pPr>
        <w:pStyle w:val="aff1"/>
        <w:spacing w:before="0" w:beforeAutospacing="0" w:after="0" w:afterAutospacing="0"/>
        <w:jc w:val="both"/>
        <w:rPr>
          <w:sz w:val="20"/>
          <w:szCs w:val="20"/>
        </w:rPr>
      </w:pPr>
      <w:r w:rsidRPr="00661DB0">
        <w:rPr>
          <w:sz w:val="20"/>
          <w:szCs w:val="20"/>
        </w:rPr>
        <w:t>- государственная регистрация перехода права собственности к новому собственнику;</w:t>
      </w:r>
    </w:p>
    <w:p w:rsidR="00661DB0" w:rsidRPr="00661DB0" w:rsidRDefault="00661DB0" w:rsidP="00661DB0">
      <w:pPr>
        <w:pStyle w:val="aff1"/>
        <w:spacing w:before="0" w:beforeAutospacing="0" w:after="0" w:afterAutospacing="0"/>
        <w:jc w:val="both"/>
        <w:rPr>
          <w:sz w:val="20"/>
          <w:szCs w:val="20"/>
        </w:rPr>
      </w:pPr>
      <w:r w:rsidRPr="00661DB0">
        <w:rPr>
          <w:sz w:val="20"/>
          <w:szCs w:val="20"/>
        </w:rPr>
        <w:t>- информирование населения об объектах недвижимости, подлежащих приватизации через средства массовой информации  и сети Интернет.</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4. Определение цены подлежащего приватизации муниципального имущества</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Начальная цена приватизируемого имущества устанавливается в случаях, предусмотренных законом на основании отчета независимых оценщиков об оценке муниципального имущества, составленного  в соответствии с законодательством Российской Федерации об оценочной деятельности.</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Сделки купли —  продажи приватизируемого муниципального имущества облагаются налогом на добавленную стоимость.</w:t>
      </w:r>
    </w:p>
    <w:p w:rsidR="00661DB0" w:rsidRPr="00661DB0" w:rsidRDefault="00661DB0" w:rsidP="00661DB0">
      <w:pPr>
        <w:pStyle w:val="aff1"/>
        <w:spacing w:before="0" w:beforeAutospacing="0" w:after="0" w:afterAutospacing="0"/>
        <w:jc w:val="both"/>
        <w:rPr>
          <w:sz w:val="20"/>
          <w:szCs w:val="20"/>
        </w:rPr>
      </w:pPr>
      <w:r w:rsidRPr="00661DB0">
        <w:rPr>
          <w:b/>
          <w:bCs/>
          <w:sz w:val="20"/>
          <w:szCs w:val="20"/>
        </w:rPr>
        <w:t> </w:t>
      </w: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5. Отчуждение земельных участков</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осуществляются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При приватизации расположенных на неделимом земельном участке частей строений и сооружений, признаваемых самостоятельными объектами недвижимости,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 строения, сооружения к общей площади здания, строения, сооружения.</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6. Финансовое обеспечение выполнение Прогнозного плана.</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Финансирование основных мероприятий  по реализации Прогнозного плана  осуществляется за счет средств бюджета Солонецкого сельского поселения.</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 xml:space="preserve">7. Организация </w:t>
      </w:r>
      <w:proofErr w:type="gramStart"/>
      <w:r w:rsidRPr="00661DB0">
        <w:rPr>
          <w:b/>
          <w:bCs/>
          <w:sz w:val="20"/>
          <w:szCs w:val="20"/>
        </w:rPr>
        <w:t>контроля за</w:t>
      </w:r>
      <w:proofErr w:type="gramEnd"/>
      <w:r w:rsidRPr="00661DB0">
        <w:rPr>
          <w:b/>
          <w:bCs/>
          <w:sz w:val="20"/>
          <w:szCs w:val="20"/>
        </w:rPr>
        <w:t xml:space="preserve"> проведением приватизации муниципального имущества</w:t>
      </w:r>
    </w:p>
    <w:p w:rsidR="00661DB0" w:rsidRPr="00661DB0" w:rsidRDefault="00661DB0" w:rsidP="00661DB0">
      <w:pPr>
        <w:pStyle w:val="aff1"/>
        <w:spacing w:before="0" w:beforeAutospacing="0" w:after="0" w:afterAutospacing="0"/>
        <w:jc w:val="both"/>
        <w:rPr>
          <w:sz w:val="20"/>
          <w:szCs w:val="20"/>
        </w:rPr>
      </w:pPr>
      <w:r w:rsidRPr="00661DB0">
        <w:rPr>
          <w:b/>
          <w:bCs/>
          <w:sz w:val="20"/>
          <w:szCs w:val="20"/>
        </w:rPr>
        <w:tab/>
      </w:r>
      <w:r w:rsidRPr="00661DB0">
        <w:rPr>
          <w:sz w:val="20"/>
          <w:szCs w:val="20"/>
        </w:rPr>
        <w:t xml:space="preserve">Целью </w:t>
      </w:r>
      <w:proofErr w:type="gramStart"/>
      <w:r w:rsidRPr="00661DB0">
        <w:rPr>
          <w:sz w:val="20"/>
          <w:szCs w:val="20"/>
        </w:rPr>
        <w:t>контроля за</w:t>
      </w:r>
      <w:proofErr w:type="gramEnd"/>
      <w:r w:rsidRPr="00661DB0">
        <w:rPr>
          <w:sz w:val="20"/>
          <w:szCs w:val="20"/>
        </w:rPr>
        <w:t xml:space="preserve">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и  социальных обязательств, гарантированное получение средств от приватизации в планируемых объемах  и в установленные сроки.</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Обеспечение выполнения настоящего Прогнозного плана возлагается на Администрацию Солонецкого сельского поселения.</w:t>
      </w:r>
    </w:p>
    <w:p w:rsidR="00661DB0" w:rsidRPr="00661DB0" w:rsidRDefault="00661DB0" w:rsidP="00661DB0">
      <w:pPr>
        <w:pStyle w:val="aff1"/>
        <w:spacing w:before="0" w:beforeAutospacing="0" w:after="0" w:afterAutospacing="0"/>
        <w:jc w:val="both"/>
        <w:rPr>
          <w:sz w:val="20"/>
          <w:szCs w:val="20"/>
        </w:rPr>
      </w:pPr>
      <w:r w:rsidRPr="00661DB0">
        <w:rPr>
          <w:sz w:val="20"/>
          <w:szCs w:val="20"/>
        </w:rPr>
        <w:tab/>
        <w:t xml:space="preserve">Отчет о результатах приватизации муниципального имущества за 2016 год представляется в Совет народных депутатов Солонецкого сельского поселения до 1 марта года, следующего </w:t>
      </w:r>
      <w:proofErr w:type="gramStart"/>
      <w:r w:rsidRPr="00661DB0">
        <w:rPr>
          <w:sz w:val="20"/>
          <w:szCs w:val="20"/>
        </w:rPr>
        <w:t>за</w:t>
      </w:r>
      <w:proofErr w:type="gramEnd"/>
      <w:r w:rsidRPr="00661DB0">
        <w:rPr>
          <w:sz w:val="20"/>
          <w:szCs w:val="20"/>
        </w:rPr>
        <w:t xml:space="preserve"> отчетным.</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right"/>
        <w:rPr>
          <w:sz w:val="20"/>
          <w:szCs w:val="20"/>
        </w:rPr>
      </w:pPr>
      <w:r>
        <w:rPr>
          <w:sz w:val="20"/>
          <w:szCs w:val="20"/>
        </w:rPr>
        <w:t>   </w:t>
      </w:r>
    </w:p>
    <w:p w:rsidR="00661DB0" w:rsidRPr="00661DB0" w:rsidRDefault="00661DB0" w:rsidP="00661DB0">
      <w:pPr>
        <w:pStyle w:val="aff1"/>
        <w:spacing w:before="0" w:beforeAutospacing="0" w:after="0" w:afterAutospacing="0"/>
        <w:jc w:val="right"/>
        <w:rPr>
          <w:sz w:val="20"/>
          <w:szCs w:val="20"/>
        </w:rPr>
      </w:pPr>
      <w:r w:rsidRPr="00661DB0">
        <w:rPr>
          <w:sz w:val="20"/>
          <w:szCs w:val="20"/>
        </w:rPr>
        <w:t>  Приложение №1</w:t>
      </w:r>
    </w:p>
    <w:p w:rsidR="00661DB0" w:rsidRPr="00661DB0" w:rsidRDefault="00661DB0" w:rsidP="00661DB0">
      <w:pPr>
        <w:pStyle w:val="aff1"/>
        <w:spacing w:before="0" w:beforeAutospacing="0" w:after="0" w:afterAutospacing="0"/>
        <w:jc w:val="right"/>
        <w:rPr>
          <w:sz w:val="20"/>
          <w:szCs w:val="20"/>
        </w:rPr>
      </w:pPr>
      <w:r w:rsidRPr="00661DB0">
        <w:rPr>
          <w:sz w:val="20"/>
          <w:szCs w:val="20"/>
        </w:rPr>
        <w:t xml:space="preserve">к </w:t>
      </w:r>
      <w:r w:rsidRPr="00661DB0">
        <w:rPr>
          <w:bCs/>
          <w:sz w:val="20"/>
          <w:szCs w:val="20"/>
        </w:rPr>
        <w:t>Прогнозному плану</w:t>
      </w:r>
    </w:p>
    <w:p w:rsidR="00661DB0" w:rsidRPr="00661DB0" w:rsidRDefault="00661DB0" w:rsidP="00661DB0">
      <w:pPr>
        <w:pStyle w:val="aff1"/>
        <w:spacing w:before="0" w:beforeAutospacing="0" w:after="0" w:afterAutospacing="0"/>
        <w:jc w:val="right"/>
        <w:rPr>
          <w:sz w:val="20"/>
          <w:szCs w:val="20"/>
        </w:rPr>
      </w:pPr>
      <w:r w:rsidRPr="00661DB0">
        <w:rPr>
          <w:bCs/>
          <w:sz w:val="20"/>
          <w:szCs w:val="20"/>
        </w:rPr>
        <w:t>приватизации муниципального имущества</w:t>
      </w:r>
    </w:p>
    <w:p w:rsidR="00661DB0" w:rsidRPr="00661DB0" w:rsidRDefault="00661DB0" w:rsidP="00661DB0">
      <w:pPr>
        <w:pStyle w:val="aff1"/>
        <w:spacing w:before="0" w:beforeAutospacing="0" w:after="0" w:afterAutospacing="0"/>
        <w:jc w:val="right"/>
        <w:rPr>
          <w:sz w:val="20"/>
          <w:szCs w:val="20"/>
        </w:rPr>
      </w:pPr>
      <w:r w:rsidRPr="00661DB0">
        <w:rPr>
          <w:bCs/>
          <w:sz w:val="20"/>
          <w:szCs w:val="20"/>
        </w:rPr>
        <w:t>Солонецкого сельского поселения на 2016 год</w:t>
      </w:r>
    </w:p>
    <w:p w:rsidR="00661DB0" w:rsidRPr="00661DB0" w:rsidRDefault="00661DB0" w:rsidP="00661DB0">
      <w:pPr>
        <w:pStyle w:val="aff1"/>
        <w:spacing w:before="0" w:beforeAutospacing="0" w:after="0" w:afterAutospacing="0"/>
        <w:jc w:val="both"/>
        <w:rPr>
          <w:sz w:val="20"/>
          <w:szCs w:val="20"/>
        </w:rPr>
      </w:pP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ПЕРЕЧЕНЬ</w:t>
      </w: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объектов недвижимости,</w:t>
      </w:r>
    </w:p>
    <w:p w:rsidR="00661DB0" w:rsidRPr="00661DB0" w:rsidRDefault="00661DB0" w:rsidP="00661DB0">
      <w:pPr>
        <w:pStyle w:val="aff1"/>
        <w:spacing w:before="0" w:beforeAutospacing="0" w:after="0" w:afterAutospacing="0"/>
        <w:jc w:val="center"/>
        <w:rPr>
          <w:sz w:val="20"/>
          <w:szCs w:val="20"/>
        </w:rPr>
      </w:pPr>
      <w:r w:rsidRPr="00661DB0">
        <w:rPr>
          <w:b/>
          <w:bCs/>
          <w:sz w:val="20"/>
          <w:szCs w:val="20"/>
        </w:rPr>
        <w:t>подлежащих приватизации</w:t>
      </w:r>
    </w:p>
    <w:p w:rsidR="00661DB0" w:rsidRPr="00661DB0" w:rsidRDefault="00661DB0" w:rsidP="00661DB0">
      <w:pPr>
        <w:pStyle w:val="aff1"/>
        <w:spacing w:before="0" w:beforeAutospacing="0" w:after="0" w:afterAutospacing="0"/>
        <w:jc w:val="center"/>
        <w:rPr>
          <w:b/>
          <w:bCs/>
          <w:sz w:val="20"/>
          <w:szCs w:val="20"/>
        </w:rPr>
      </w:pPr>
      <w:r w:rsidRPr="00661DB0">
        <w:rPr>
          <w:b/>
          <w:bCs/>
          <w:sz w:val="20"/>
          <w:szCs w:val="20"/>
        </w:rPr>
        <w:t>на 2016 год</w:t>
      </w:r>
    </w:p>
    <w:p w:rsidR="00661DB0" w:rsidRPr="00661DB0" w:rsidRDefault="00661DB0" w:rsidP="00661DB0">
      <w:pPr>
        <w:pStyle w:val="aff1"/>
        <w:spacing w:before="0" w:beforeAutospacing="0" w:after="0" w:afterAutospacing="0"/>
        <w:jc w:val="center"/>
        <w:rPr>
          <w:b/>
          <w:bCs/>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283"/>
        <w:gridCol w:w="2820"/>
        <w:gridCol w:w="1528"/>
      </w:tblGrid>
      <w:tr w:rsidR="00661DB0" w:rsidRPr="00661DB0" w:rsidTr="004F5002">
        <w:tc>
          <w:tcPr>
            <w:tcW w:w="567" w:type="dxa"/>
          </w:tcPr>
          <w:p w:rsidR="00661DB0" w:rsidRPr="00661DB0" w:rsidRDefault="00661DB0" w:rsidP="004F5002">
            <w:pPr>
              <w:pStyle w:val="aff1"/>
              <w:spacing w:before="0" w:beforeAutospacing="0" w:after="0" w:afterAutospacing="0"/>
              <w:jc w:val="center"/>
              <w:rPr>
                <w:bCs/>
                <w:sz w:val="20"/>
                <w:szCs w:val="20"/>
              </w:rPr>
            </w:pPr>
            <w:r w:rsidRPr="00661DB0">
              <w:rPr>
                <w:bCs/>
                <w:sz w:val="20"/>
                <w:szCs w:val="20"/>
              </w:rPr>
              <w:t xml:space="preserve">№ </w:t>
            </w:r>
            <w:proofErr w:type="gramStart"/>
            <w:r w:rsidRPr="00661DB0">
              <w:rPr>
                <w:bCs/>
                <w:sz w:val="20"/>
                <w:szCs w:val="20"/>
              </w:rPr>
              <w:t>п</w:t>
            </w:r>
            <w:proofErr w:type="gramEnd"/>
            <w:r w:rsidRPr="00661DB0">
              <w:rPr>
                <w:bCs/>
                <w:sz w:val="20"/>
                <w:szCs w:val="20"/>
              </w:rPr>
              <w:t>/п</w:t>
            </w:r>
          </w:p>
        </w:tc>
        <w:tc>
          <w:tcPr>
            <w:tcW w:w="2694" w:type="dxa"/>
          </w:tcPr>
          <w:p w:rsidR="00661DB0" w:rsidRPr="00661DB0" w:rsidRDefault="00661DB0" w:rsidP="004F5002">
            <w:pPr>
              <w:pStyle w:val="aff1"/>
              <w:spacing w:before="0" w:beforeAutospacing="0" w:after="0" w:afterAutospacing="0"/>
              <w:jc w:val="center"/>
              <w:rPr>
                <w:bCs/>
                <w:sz w:val="20"/>
                <w:szCs w:val="20"/>
              </w:rPr>
            </w:pPr>
            <w:r w:rsidRPr="00661DB0">
              <w:rPr>
                <w:bCs/>
                <w:sz w:val="20"/>
                <w:szCs w:val="20"/>
              </w:rPr>
              <w:t>Наименование имущества</w:t>
            </w:r>
          </w:p>
        </w:tc>
        <w:tc>
          <w:tcPr>
            <w:tcW w:w="2283" w:type="dxa"/>
          </w:tcPr>
          <w:p w:rsidR="00661DB0" w:rsidRPr="00661DB0" w:rsidRDefault="00661DB0" w:rsidP="004F5002">
            <w:pPr>
              <w:pStyle w:val="aff1"/>
              <w:spacing w:before="0" w:beforeAutospacing="0" w:after="0" w:afterAutospacing="0"/>
              <w:jc w:val="center"/>
              <w:rPr>
                <w:bCs/>
                <w:sz w:val="20"/>
                <w:szCs w:val="20"/>
              </w:rPr>
            </w:pPr>
            <w:r w:rsidRPr="00661DB0">
              <w:rPr>
                <w:bCs/>
                <w:sz w:val="20"/>
                <w:szCs w:val="20"/>
              </w:rPr>
              <w:t>Местонахождение имущества</w:t>
            </w:r>
          </w:p>
        </w:tc>
        <w:tc>
          <w:tcPr>
            <w:tcW w:w="2820" w:type="dxa"/>
          </w:tcPr>
          <w:p w:rsidR="00661DB0" w:rsidRPr="00661DB0" w:rsidRDefault="00661DB0" w:rsidP="004F5002">
            <w:pPr>
              <w:pStyle w:val="aff1"/>
              <w:spacing w:before="0" w:beforeAutospacing="0" w:after="0" w:afterAutospacing="0"/>
              <w:jc w:val="center"/>
              <w:rPr>
                <w:bCs/>
                <w:sz w:val="20"/>
                <w:szCs w:val="20"/>
              </w:rPr>
            </w:pPr>
            <w:r w:rsidRPr="00661DB0">
              <w:rPr>
                <w:bCs/>
                <w:sz w:val="20"/>
                <w:szCs w:val="20"/>
              </w:rPr>
              <w:t>Краткая характеристика объекта</w:t>
            </w:r>
          </w:p>
        </w:tc>
        <w:tc>
          <w:tcPr>
            <w:tcW w:w="1528" w:type="dxa"/>
          </w:tcPr>
          <w:p w:rsidR="00661DB0" w:rsidRPr="00661DB0" w:rsidRDefault="00661DB0" w:rsidP="004F5002">
            <w:pPr>
              <w:pStyle w:val="aff1"/>
              <w:spacing w:before="0" w:beforeAutospacing="0" w:after="0" w:afterAutospacing="0"/>
              <w:jc w:val="center"/>
              <w:rPr>
                <w:bCs/>
                <w:sz w:val="20"/>
                <w:szCs w:val="20"/>
              </w:rPr>
            </w:pPr>
            <w:r w:rsidRPr="00661DB0">
              <w:rPr>
                <w:bCs/>
                <w:sz w:val="20"/>
                <w:szCs w:val="20"/>
              </w:rPr>
              <w:t>Способ приватизации</w:t>
            </w:r>
          </w:p>
        </w:tc>
      </w:tr>
      <w:tr w:rsidR="00661DB0" w:rsidRPr="00661DB0" w:rsidTr="004F5002">
        <w:tc>
          <w:tcPr>
            <w:tcW w:w="567"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1</w:t>
            </w:r>
          </w:p>
        </w:tc>
        <w:tc>
          <w:tcPr>
            <w:tcW w:w="2694"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Многоконтурный</w:t>
            </w:r>
          </w:p>
          <w:p w:rsidR="00661DB0" w:rsidRPr="00661DB0" w:rsidRDefault="00661DB0" w:rsidP="004F5002">
            <w:pPr>
              <w:pStyle w:val="aff1"/>
              <w:spacing w:before="0" w:beforeAutospacing="0" w:after="0" w:afterAutospacing="0"/>
              <w:rPr>
                <w:bCs/>
                <w:sz w:val="20"/>
                <w:szCs w:val="20"/>
              </w:rPr>
            </w:pPr>
            <w:r w:rsidRPr="00661DB0">
              <w:rPr>
                <w:bCs/>
                <w:sz w:val="20"/>
                <w:szCs w:val="20"/>
              </w:rPr>
              <w:t>земельный участок, категория земель: земли сельскохозяйственного назначения, разрешенное использование: для сельскохозяйственного использования.</w:t>
            </w:r>
          </w:p>
        </w:tc>
        <w:tc>
          <w:tcPr>
            <w:tcW w:w="2283"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 xml:space="preserve">обл. </w:t>
            </w:r>
            <w:proofErr w:type="gramStart"/>
            <w:r w:rsidRPr="00661DB0">
              <w:rPr>
                <w:bCs/>
                <w:sz w:val="20"/>
                <w:szCs w:val="20"/>
              </w:rPr>
              <w:t>Воронежская</w:t>
            </w:r>
            <w:proofErr w:type="gramEnd"/>
            <w:r w:rsidRPr="00661DB0">
              <w:rPr>
                <w:bCs/>
                <w:sz w:val="20"/>
                <w:szCs w:val="20"/>
              </w:rPr>
              <w:t>, р-н Воробьевский,</w:t>
            </w:r>
          </w:p>
          <w:p w:rsidR="00661DB0" w:rsidRPr="00661DB0" w:rsidRDefault="00661DB0" w:rsidP="004F5002">
            <w:pPr>
              <w:pStyle w:val="aff1"/>
              <w:spacing w:before="0" w:beforeAutospacing="0" w:after="0" w:afterAutospacing="0"/>
              <w:rPr>
                <w:bCs/>
                <w:sz w:val="20"/>
                <w:szCs w:val="20"/>
              </w:rPr>
            </w:pPr>
            <w:r w:rsidRPr="00661DB0">
              <w:rPr>
                <w:bCs/>
                <w:sz w:val="20"/>
                <w:szCs w:val="20"/>
              </w:rPr>
              <w:t>земельный участок  расположен в юго-западной части Воробьевского кадастрового района</w:t>
            </w:r>
          </w:p>
        </w:tc>
        <w:tc>
          <w:tcPr>
            <w:tcW w:w="2820"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 xml:space="preserve">Общая площадь: 684000 </w:t>
            </w:r>
            <w:proofErr w:type="spellStart"/>
            <w:r w:rsidRPr="00661DB0">
              <w:rPr>
                <w:bCs/>
                <w:sz w:val="20"/>
                <w:szCs w:val="20"/>
              </w:rPr>
              <w:t>кв</w:t>
            </w:r>
            <w:proofErr w:type="gramStart"/>
            <w:r w:rsidRPr="00661DB0">
              <w:rPr>
                <w:bCs/>
                <w:sz w:val="20"/>
                <w:szCs w:val="20"/>
              </w:rPr>
              <w:t>.м</w:t>
            </w:r>
            <w:proofErr w:type="spellEnd"/>
            <w:proofErr w:type="gramEnd"/>
            <w:r w:rsidRPr="00661DB0">
              <w:rPr>
                <w:bCs/>
                <w:sz w:val="20"/>
                <w:szCs w:val="20"/>
              </w:rPr>
              <w:t xml:space="preserve"> </w:t>
            </w:r>
          </w:p>
        </w:tc>
        <w:tc>
          <w:tcPr>
            <w:tcW w:w="1528"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Продажа на аукционе</w:t>
            </w:r>
          </w:p>
        </w:tc>
      </w:tr>
      <w:tr w:rsidR="00661DB0" w:rsidRPr="00661DB0" w:rsidTr="004F5002">
        <w:tc>
          <w:tcPr>
            <w:tcW w:w="567"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2</w:t>
            </w:r>
          </w:p>
        </w:tc>
        <w:tc>
          <w:tcPr>
            <w:tcW w:w="2694"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Многоконтурный земельный участок,</w:t>
            </w:r>
          </w:p>
          <w:p w:rsidR="00661DB0" w:rsidRPr="00661DB0" w:rsidRDefault="00661DB0" w:rsidP="004F5002">
            <w:pPr>
              <w:pStyle w:val="aff1"/>
              <w:spacing w:before="0" w:beforeAutospacing="0" w:after="0" w:afterAutospacing="0"/>
              <w:rPr>
                <w:bCs/>
                <w:sz w:val="20"/>
                <w:szCs w:val="20"/>
              </w:rPr>
            </w:pPr>
            <w:r w:rsidRPr="00661DB0">
              <w:rPr>
                <w:bCs/>
                <w:sz w:val="20"/>
                <w:szCs w:val="20"/>
              </w:rPr>
              <w:t xml:space="preserve"> категория земель: земли сельскохозяйственного назначения, разрешенное использование: для сельскохозяйственного использования.</w:t>
            </w:r>
          </w:p>
        </w:tc>
        <w:tc>
          <w:tcPr>
            <w:tcW w:w="2283"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 xml:space="preserve">обл. </w:t>
            </w:r>
            <w:proofErr w:type="gramStart"/>
            <w:r w:rsidRPr="00661DB0">
              <w:rPr>
                <w:bCs/>
                <w:sz w:val="20"/>
                <w:szCs w:val="20"/>
              </w:rPr>
              <w:t>Воронежская</w:t>
            </w:r>
            <w:proofErr w:type="gramEnd"/>
            <w:r w:rsidRPr="00661DB0">
              <w:rPr>
                <w:bCs/>
                <w:sz w:val="20"/>
                <w:szCs w:val="20"/>
              </w:rPr>
              <w:t>, р-н Воробьевский, земельный участок расположен в западной части Воробьевского кадастрового района</w:t>
            </w:r>
          </w:p>
        </w:tc>
        <w:tc>
          <w:tcPr>
            <w:tcW w:w="2820"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 xml:space="preserve">Общая площадь: 779780 </w:t>
            </w:r>
            <w:proofErr w:type="spellStart"/>
            <w:r w:rsidRPr="00661DB0">
              <w:rPr>
                <w:bCs/>
                <w:sz w:val="20"/>
                <w:szCs w:val="20"/>
              </w:rPr>
              <w:t>кв</w:t>
            </w:r>
            <w:proofErr w:type="gramStart"/>
            <w:r w:rsidRPr="00661DB0">
              <w:rPr>
                <w:bCs/>
                <w:sz w:val="20"/>
                <w:szCs w:val="20"/>
              </w:rPr>
              <w:t>.м</w:t>
            </w:r>
            <w:proofErr w:type="spellEnd"/>
            <w:proofErr w:type="gramEnd"/>
            <w:r w:rsidRPr="00661DB0">
              <w:rPr>
                <w:bCs/>
                <w:sz w:val="20"/>
                <w:szCs w:val="20"/>
              </w:rPr>
              <w:t xml:space="preserve"> </w:t>
            </w:r>
          </w:p>
        </w:tc>
        <w:tc>
          <w:tcPr>
            <w:tcW w:w="1528" w:type="dxa"/>
          </w:tcPr>
          <w:p w:rsidR="00661DB0" w:rsidRPr="00661DB0" w:rsidRDefault="00661DB0" w:rsidP="004F5002">
            <w:pPr>
              <w:pStyle w:val="aff1"/>
              <w:spacing w:before="0" w:beforeAutospacing="0" w:after="0" w:afterAutospacing="0"/>
              <w:rPr>
                <w:bCs/>
                <w:sz w:val="20"/>
                <w:szCs w:val="20"/>
              </w:rPr>
            </w:pPr>
            <w:r w:rsidRPr="00661DB0">
              <w:rPr>
                <w:bCs/>
                <w:sz w:val="20"/>
                <w:szCs w:val="20"/>
              </w:rPr>
              <w:t>Продажа на аукционе</w:t>
            </w:r>
          </w:p>
        </w:tc>
      </w:tr>
    </w:tbl>
    <w:p w:rsidR="00661DB0" w:rsidRPr="00661DB0" w:rsidRDefault="00661DB0" w:rsidP="00661DB0">
      <w:pPr>
        <w:pStyle w:val="aff1"/>
        <w:spacing w:before="0" w:beforeAutospacing="0" w:after="0" w:afterAutospacing="0"/>
        <w:jc w:val="both"/>
        <w:rPr>
          <w:b/>
          <w:bCs/>
          <w:sz w:val="20"/>
          <w:szCs w:val="20"/>
        </w:rPr>
      </w:pPr>
    </w:p>
    <w:p w:rsidR="00661DB0" w:rsidRPr="00661DB0" w:rsidRDefault="00661DB0" w:rsidP="00661DB0">
      <w:pPr>
        <w:pStyle w:val="aff1"/>
        <w:spacing w:before="0" w:beforeAutospacing="0" w:after="0" w:afterAutospacing="0"/>
        <w:jc w:val="both"/>
        <w:rPr>
          <w:sz w:val="20"/>
          <w:szCs w:val="20"/>
        </w:rPr>
      </w:pPr>
      <w:r w:rsidRPr="00661DB0">
        <w:rPr>
          <w:b/>
          <w:bCs/>
          <w:sz w:val="20"/>
          <w:szCs w:val="20"/>
        </w:rPr>
        <w:tab/>
      </w:r>
      <w:r w:rsidRPr="00661DB0">
        <w:rPr>
          <w:bCs/>
          <w:sz w:val="20"/>
          <w:szCs w:val="20"/>
        </w:rPr>
        <w:t>Перечень объектов является открытым и может быть дополнен или изменен.</w:t>
      </w:r>
      <w:r w:rsidRPr="00661DB0">
        <w:rPr>
          <w:sz w:val="20"/>
          <w:szCs w:val="20"/>
        </w:rPr>
        <w:t> </w:t>
      </w:r>
    </w:p>
    <w:p w:rsidR="00661DB0" w:rsidRPr="00174187" w:rsidRDefault="00661DB0" w:rsidP="00661DB0">
      <w:pPr>
        <w:jc w:val="both"/>
      </w:pPr>
    </w:p>
    <w:p w:rsidR="00661DB0" w:rsidRDefault="00661DB0" w:rsidP="00661DB0"/>
    <w:p w:rsidR="00661DB0" w:rsidRPr="00F90AC0" w:rsidRDefault="00661DB0" w:rsidP="00661DB0">
      <w:pPr>
        <w:rPr>
          <w:sz w:val="28"/>
          <w:szCs w:val="28"/>
        </w:rPr>
      </w:pP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DF03EE" w:rsidRPr="00D17995" w:rsidTr="00BC1FC9">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DF03EE" w:rsidRPr="00D17995" w:rsidRDefault="00DF03EE" w:rsidP="00BC1FC9">
            <w:pPr>
              <w:rPr>
                <w:rFonts w:ascii="Times New Roman" w:hAnsi="Times New Roman" w:cs="Times New Roman"/>
                <w:sz w:val="24"/>
                <w:szCs w:val="24"/>
              </w:rPr>
            </w:pPr>
          </w:p>
          <w:p w:rsidR="00DF03EE" w:rsidRDefault="00DF03EE" w:rsidP="00BC1FC9">
            <w:pPr>
              <w:rPr>
                <w:rFonts w:ascii="Times New Roman" w:hAnsi="Times New Roman" w:cs="Times New Roman"/>
                <w:sz w:val="24"/>
                <w:szCs w:val="24"/>
              </w:rPr>
            </w:pPr>
            <w:r w:rsidRPr="00D17995">
              <w:rPr>
                <w:rFonts w:ascii="Times New Roman" w:hAnsi="Times New Roman" w:cs="Times New Roman"/>
                <w:sz w:val="24"/>
                <w:szCs w:val="24"/>
              </w:rPr>
              <w:t>«</w:t>
            </w:r>
            <w:r>
              <w:rPr>
                <w:rFonts w:ascii="Times New Roman" w:hAnsi="Times New Roman" w:cs="Times New Roman"/>
                <w:sz w:val="24"/>
                <w:szCs w:val="24"/>
              </w:rPr>
              <w:t xml:space="preserve">Вестник Солонецкого </w:t>
            </w:r>
          </w:p>
          <w:p w:rsidR="00DF03EE" w:rsidRPr="00D17995" w:rsidRDefault="00DF03EE" w:rsidP="00BC1FC9">
            <w:pPr>
              <w:rPr>
                <w:rFonts w:ascii="Times New Roman" w:hAnsi="Times New Roman" w:cs="Times New Roman"/>
                <w:sz w:val="24"/>
                <w:szCs w:val="24"/>
              </w:rPr>
            </w:pPr>
            <w:r>
              <w:rPr>
                <w:rFonts w:ascii="Times New Roman" w:hAnsi="Times New Roman" w:cs="Times New Roman"/>
                <w:sz w:val="24"/>
                <w:szCs w:val="24"/>
              </w:rPr>
              <w:t>сельского поселения</w:t>
            </w:r>
            <w:r w:rsidRPr="00D17995">
              <w:rPr>
                <w:rFonts w:ascii="Times New Roman" w:hAnsi="Times New Roman" w:cs="Times New Roman"/>
                <w:sz w:val="24"/>
                <w:szCs w:val="24"/>
              </w:rPr>
              <w:t>»</w:t>
            </w:r>
          </w:p>
          <w:p w:rsidR="00DF03EE" w:rsidRPr="00D17995" w:rsidRDefault="00DF03EE" w:rsidP="00BC1FC9">
            <w:pPr>
              <w:rPr>
                <w:rFonts w:ascii="Times New Roman" w:hAnsi="Times New Roman" w:cs="Times New Roman"/>
                <w:sz w:val="24"/>
                <w:szCs w:val="24"/>
              </w:rPr>
            </w:pPr>
            <w:r w:rsidRPr="00D17995">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DF03EE" w:rsidRPr="00D17995" w:rsidRDefault="00DF03EE" w:rsidP="00BC1FC9">
            <w:pPr>
              <w:rPr>
                <w:rFonts w:ascii="Times New Roman" w:hAnsi="Times New Roman" w:cs="Times New Roman"/>
                <w:sz w:val="24"/>
                <w:szCs w:val="24"/>
              </w:rPr>
            </w:pPr>
          </w:p>
          <w:p w:rsidR="00DF03EE" w:rsidRPr="00D17995" w:rsidRDefault="00DF03EE" w:rsidP="00BC1FC9">
            <w:pPr>
              <w:rPr>
                <w:rFonts w:ascii="Times New Roman" w:hAnsi="Times New Roman" w:cs="Times New Roman"/>
                <w:sz w:val="24"/>
                <w:szCs w:val="24"/>
              </w:rPr>
            </w:pPr>
            <w:r>
              <w:rPr>
                <w:rFonts w:ascii="Times New Roman" w:hAnsi="Times New Roman" w:cs="Times New Roman"/>
                <w:sz w:val="24"/>
                <w:szCs w:val="24"/>
              </w:rPr>
              <w:t>Тираж 12</w:t>
            </w:r>
            <w:r w:rsidRPr="00D17995">
              <w:rPr>
                <w:rFonts w:ascii="Times New Roman" w:hAnsi="Times New Roman" w:cs="Times New Roman"/>
                <w:sz w:val="24"/>
                <w:szCs w:val="24"/>
              </w:rPr>
              <w:t xml:space="preserve"> экземпляров </w:t>
            </w:r>
          </w:p>
          <w:p w:rsidR="00DF03EE" w:rsidRPr="00D17995" w:rsidRDefault="00DF03EE" w:rsidP="00BC1FC9">
            <w:pPr>
              <w:rPr>
                <w:rFonts w:ascii="Times New Roman" w:hAnsi="Times New Roman" w:cs="Times New Roman"/>
                <w:sz w:val="24"/>
                <w:szCs w:val="24"/>
              </w:rPr>
            </w:pPr>
            <w:r w:rsidRPr="00D17995">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DF03EE" w:rsidRPr="00D17995" w:rsidRDefault="00DF03EE" w:rsidP="00BC1FC9">
            <w:pPr>
              <w:rPr>
                <w:rFonts w:ascii="Times New Roman" w:hAnsi="Times New Roman" w:cs="Times New Roman"/>
                <w:sz w:val="24"/>
                <w:szCs w:val="24"/>
              </w:rPr>
            </w:pPr>
          </w:p>
          <w:p w:rsidR="00DF03EE" w:rsidRPr="00D17995" w:rsidRDefault="00DF03EE" w:rsidP="00BC1FC9">
            <w:pPr>
              <w:rPr>
                <w:rFonts w:ascii="Times New Roman" w:hAnsi="Times New Roman" w:cs="Times New Roman"/>
                <w:sz w:val="24"/>
                <w:szCs w:val="24"/>
              </w:rPr>
            </w:pPr>
            <w:proofErr w:type="gramStart"/>
            <w:r w:rsidRPr="00D17995">
              <w:rPr>
                <w:rFonts w:ascii="Times New Roman" w:hAnsi="Times New Roman" w:cs="Times New Roman"/>
                <w:sz w:val="24"/>
                <w:szCs w:val="24"/>
              </w:rPr>
              <w:t xml:space="preserve">Ответственный за выпуск: </w:t>
            </w:r>
            <w:proofErr w:type="gramEnd"/>
          </w:p>
          <w:p w:rsidR="00DF03EE" w:rsidRPr="00D17995" w:rsidRDefault="00DF03EE" w:rsidP="00BC1FC9">
            <w:pPr>
              <w:rPr>
                <w:rFonts w:ascii="Times New Roman" w:hAnsi="Times New Roman" w:cs="Times New Roman"/>
                <w:sz w:val="24"/>
                <w:szCs w:val="24"/>
              </w:rPr>
            </w:pPr>
            <w:r w:rsidRPr="00D17995">
              <w:rPr>
                <w:rFonts w:ascii="Times New Roman" w:hAnsi="Times New Roman" w:cs="Times New Roman"/>
                <w:sz w:val="24"/>
                <w:szCs w:val="24"/>
              </w:rPr>
              <w:t xml:space="preserve">Шуваева Н.С. </w:t>
            </w:r>
          </w:p>
        </w:tc>
      </w:tr>
    </w:tbl>
    <w:p w:rsidR="00661DB0" w:rsidRDefault="00661DB0" w:rsidP="00661DB0">
      <w:bookmarkStart w:id="0" w:name="_GoBack"/>
      <w:bookmarkEnd w:id="0"/>
    </w:p>
    <w:sectPr w:rsidR="00661DB0"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4AE4"/>
    <w:multiLevelType w:val="hybridMultilevel"/>
    <w:tmpl w:val="3FBA5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F70E40"/>
    <w:multiLevelType w:val="hybridMultilevel"/>
    <w:tmpl w:val="3FBA56C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5FAA4D2C"/>
    <w:multiLevelType w:val="hybridMultilevel"/>
    <w:tmpl w:val="A8BCA3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027AD7"/>
    <w:multiLevelType w:val="hybridMultilevel"/>
    <w:tmpl w:val="80AE23D4"/>
    <w:lvl w:ilvl="0" w:tplc="36AA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FB0ED7"/>
    <w:multiLevelType w:val="hybridMultilevel"/>
    <w:tmpl w:val="2E3C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658B0"/>
    <w:multiLevelType w:val="singleLevel"/>
    <w:tmpl w:val="4D06629E"/>
    <w:lvl w:ilvl="0">
      <w:start w:val="1"/>
      <w:numFmt w:val="decimal"/>
      <w:lvlText w:val="%1."/>
      <w:lvlJc w:val="left"/>
      <w:pPr>
        <w:tabs>
          <w:tab w:val="num" w:pos="900"/>
        </w:tabs>
        <w:ind w:left="900" w:hanging="360"/>
      </w:pPr>
    </w:lvl>
  </w:abstractNum>
  <w:abstractNum w:abstractNumId="9">
    <w:nsid w:val="7F471FB1"/>
    <w:multiLevelType w:val="hybridMultilevel"/>
    <w:tmpl w:val="64E64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9"/>
  </w:num>
  <w:num w:numId="5">
    <w:abstractNumId w:val="5"/>
  </w:num>
  <w:num w:numId="6">
    <w:abstractNumId w:val="4"/>
  </w:num>
  <w:num w:numId="7">
    <w:abstractNumId w:val="8"/>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B0"/>
    <w:rsid w:val="000112C3"/>
    <w:rsid w:val="002036DF"/>
    <w:rsid w:val="002F1DF8"/>
    <w:rsid w:val="004659D1"/>
    <w:rsid w:val="004F6D7C"/>
    <w:rsid w:val="00564888"/>
    <w:rsid w:val="005E1286"/>
    <w:rsid w:val="00661DB0"/>
    <w:rsid w:val="007C0935"/>
    <w:rsid w:val="007E39DF"/>
    <w:rsid w:val="00AD1FAB"/>
    <w:rsid w:val="00DF03EE"/>
    <w:rsid w:val="00EC6FF6"/>
    <w:rsid w:val="00F00BC1"/>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DB0"/>
  </w:style>
  <w:style w:type="paragraph" w:styleId="1">
    <w:name w:val="heading 1"/>
    <w:basedOn w:val="a0"/>
    <w:next w:val="a0"/>
    <w:link w:val="10"/>
    <w:qFormat/>
    <w:rsid w:val="00661DB0"/>
    <w:pPr>
      <w:keepNext/>
      <w:spacing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0"/>
    <w:next w:val="a0"/>
    <w:link w:val="20"/>
    <w:qFormat/>
    <w:rsid w:val="00661DB0"/>
    <w:pPr>
      <w:keepNext/>
      <w:widowControl w:val="0"/>
      <w:spacing w:line="240" w:lineRule="auto"/>
      <w:jc w:val="center"/>
      <w:outlineLvl w:val="1"/>
    </w:pPr>
    <w:rPr>
      <w:rFonts w:ascii="Times New Roman" w:eastAsia="Times New Roman" w:hAnsi="Times New Roman" w:cs="Times New Roman"/>
      <w:b/>
      <w:color w:val="000000"/>
      <w:sz w:val="28"/>
      <w:szCs w:val="20"/>
      <w:lang w:eastAsia="ru-RU"/>
    </w:rPr>
  </w:style>
  <w:style w:type="paragraph" w:styleId="3">
    <w:name w:val="heading 3"/>
    <w:basedOn w:val="a0"/>
    <w:next w:val="a0"/>
    <w:link w:val="30"/>
    <w:qFormat/>
    <w:rsid w:val="00661DB0"/>
    <w:pPr>
      <w:keepNext/>
      <w:spacing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b"/>
    <w:next w:val="b"/>
    <w:link w:val="40"/>
    <w:qFormat/>
    <w:rsid w:val="00661DB0"/>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1DB0"/>
    <w:rPr>
      <w:rFonts w:ascii="Times New Roman" w:eastAsia="Times New Roman" w:hAnsi="Times New Roman" w:cs="Times New Roman"/>
      <w:b/>
      <w:bCs/>
      <w:sz w:val="28"/>
      <w:szCs w:val="20"/>
      <w:lang w:eastAsia="ru-RU"/>
    </w:rPr>
  </w:style>
  <w:style w:type="paragraph" w:styleId="a4">
    <w:name w:val="Title"/>
    <w:basedOn w:val="a0"/>
    <w:link w:val="a5"/>
    <w:qFormat/>
    <w:rsid w:val="00661DB0"/>
    <w:pPr>
      <w:spacing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1"/>
    <w:link w:val="a4"/>
    <w:rsid w:val="00661DB0"/>
    <w:rPr>
      <w:rFonts w:ascii="Times New Roman" w:eastAsia="Times New Roman" w:hAnsi="Times New Roman" w:cs="Times New Roman"/>
      <w:sz w:val="28"/>
      <w:szCs w:val="20"/>
      <w:lang w:eastAsia="ru-RU"/>
    </w:rPr>
  </w:style>
  <w:style w:type="paragraph" w:styleId="a6">
    <w:name w:val="No Spacing"/>
    <w:uiPriority w:val="1"/>
    <w:qFormat/>
    <w:rsid w:val="00661DB0"/>
    <w:pPr>
      <w:spacing w:line="240" w:lineRule="auto"/>
    </w:pPr>
  </w:style>
  <w:style w:type="paragraph" w:customStyle="1" w:styleId="Standard">
    <w:name w:val="Standard"/>
    <w:rsid w:val="00661DB0"/>
    <w:pPr>
      <w:suppressAutoHyphens/>
      <w:autoSpaceDN w:val="0"/>
      <w:spacing w:after="200"/>
      <w:textAlignment w:val="baseline"/>
    </w:pPr>
    <w:rPr>
      <w:rFonts w:ascii="Calibri" w:eastAsia="Lucida Sans Unicode" w:hAnsi="Calibri" w:cs="Tahoma"/>
      <w:kern w:val="3"/>
    </w:rPr>
  </w:style>
  <w:style w:type="paragraph" w:customStyle="1" w:styleId="rtejustify">
    <w:name w:val="rtejustify"/>
    <w:basedOn w:val="a0"/>
    <w:rsid w:val="00661DB0"/>
    <w:pPr>
      <w:spacing w:line="240" w:lineRule="auto"/>
      <w:jc w:val="both"/>
    </w:pPr>
    <w:rPr>
      <w:rFonts w:ascii="Times New Roman" w:eastAsia="Times New Roman" w:hAnsi="Times New Roman" w:cs="Times New Roman"/>
      <w:sz w:val="24"/>
      <w:szCs w:val="24"/>
      <w:lang w:eastAsia="ru-RU"/>
    </w:rPr>
  </w:style>
  <w:style w:type="paragraph" w:customStyle="1" w:styleId="normal-p3">
    <w:name w:val="normal-p3"/>
    <w:basedOn w:val="a0"/>
    <w:rsid w:val="00661DB0"/>
    <w:pPr>
      <w:spacing w:line="240" w:lineRule="auto"/>
      <w:ind w:right="135" w:firstLine="435"/>
      <w:jc w:val="both"/>
    </w:pPr>
    <w:rPr>
      <w:rFonts w:ascii="Times New Roman" w:eastAsia="Times New Roman" w:hAnsi="Times New Roman" w:cs="Times New Roman"/>
      <w:color w:val="000000"/>
      <w:sz w:val="24"/>
      <w:szCs w:val="24"/>
      <w:lang w:eastAsia="ru-RU"/>
    </w:rPr>
  </w:style>
  <w:style w:type="character" w:customStyle="1" w:styleId="normal-c101">
    <w:name w:val="normal-c101"/>
    <w:rsid w:val="00661DB0"/>
    <w:rPr>
      <w:rFonts w:ascii="Arial" w:hAnsi="Arial" w:cs="Arial" w:hint="default"/>
      <w:color w:val="202020"/>
      <w:sz w:val="20"/>
      <w:szCs w:val="20"/>
    </w:rPr>
  </w:style>
  <w:style w:type="character" w:customStyle="1" w:styleId="apple-converted-space">
    <w:name w:val="apple-converted-space"/>
    <w:basedOn w:val="a1"/>
    <w:rsid w:val="00661DB0"/>
  </w:style>
  <w:style w:type="character" w:customStyle="1" w:styleId="20">
    <w:name w:val="Заголовок 2 Знак"/>
    <w:basedOn w:val="a1"/>
    <w:link w:val="2"/>
    <w:rsid w:val="00661DB0"/>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rsid w:val="00661DB0"/>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661DB0"/>
    <w:rPr>
      <w:rFonts w:ascii="Times New Roman" w:eastAsia="Times New Roman" w:hAnsi="Times New Roman" w:cs="Times New Roman"/>
      <w:b/>
      <w:sz w:val="26"/>
      <w:szCs w:val="20"/>
      <w:lang w:eastAsia="ru-RU"/>
    </w:rPr>
  </w:style>
  <w:style w:type="paragraph" w:styleId="a7">
    <w:name w:val="List Paragraph"/>
    <w:basedOn w:val="a0"/>
    <w:uiPriority w:val="34"/>
    <w:qFormat/>
    <w:rsid w:val="00661DB0"/>
    <w:pPr>
      <w:ind w:left="720"/>
      <w:contextualSpacing/>
    </w:pPr>
  </w:style>
  <w:style w:type="paragraph" w:customStyle="1" w:styleId="ConsPlusNormal">
    <w:name w:val="ConsPlusNormal"/>
    <w:rsid w:val="00661DB0"/>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661DB0"/>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31">
    <w:name w:val="3Приложение"/>
    <w:basedOn w:val="a0"/>
    <w:link w:val="32"/>
    <w:qFormat/>
    <w:rsid w:val="00661DB0"/>
    <w:pPr>
      <w:spacing w:line="240" w:lineRule="auto"/>
      <w:ind w:left="5103"/>
      <w:jc w:val="both"/>
    </w:pPr>
    <w:rPr>
      <w:rFonts w:ascii="Arial" w:eastAsia="Times New Roman" w:hAnsi="Arial" w:cs="Times New Roman"/>
      <w:sz w:val="24"/>
      <w:szCs w:val="28"/>
      <w:lang w:eastAsia="ru-RU"/>
    </w:rPr>
  </w:style>
  <w:style w:type="character" w:customStyle="1" w:styleId="32">
    <w:name w:val="3Приложение Знак"/>
    <w:link w:val="31"/>
    <w:rsid w:val="00661DB0"/>
    <w:rPr>
      <w:rFonts w:ascii="Arial" w:eastAsia="Times New Roman" w:hAnsi="Arial" w:cs="Times New Roman"/>
      <w:sz w:val="24"/>
      <w:szCs w:val="28"/>
      <w:lang w:eastAsia="ru-RU"/>
    </w:rPr>
  </w:style>
  <w:style w:type="paragraph" w:styleId="a8">
    <w:name w:val="Body Text"/>
    <w:basedOn w:val="a0"/>
    <w:link w:val="a9"/>
    <w:unhideWhenUsed/>
    <w:rsid w:val="00661DB0"/>
    <w:pPr>
      <w:spacing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1"/>
    <w:link w:val="a8"/>
    <w:rsid w:val="00661DB0"/>
    <w:rPr>
      <w:rFonts w:ascii="Times New Roman" w:eastAsia="Times New Roman" w:hAnsi="Times New Roman" w:cs="Times New Roman"/>
      <w:sz w:val="28"/>
      <w:szCs w:val="20"/>
      <w:lang w:eastAsia="ru-RU"/>
    </w:rPr>
  </w:style>
  <w:style w:type="paragraph" w:styleId="21">
    <w:name w:val="Body Text 2"/>
    <w:basedOn w:val="a0"/>
    <w:link w:val="22"/>
    <w:unhideWhenUsed/>
    <w:rsid w:val="00661DB0"/>
    <w:pPr>
      <w:spacing w:after="120" w:line="480" w:lineRule="auto"/>
    </w:pPr>
  </w:style>
  <w:style w:type="character" w:customStyle="1" w:styleId="22">
    <w:name w:val="Основной текст 2 Знак"/>
    <w:basedOn w:val="a1"/>
    <w:link w:val="21"/>
    <w:rsid w:val="00661DB0"/>
  </w:style>
  <w:style w:type="character" w:customStyle="1" w:styleId="aa">
    <w:name w:val="Текст выноски Знак"/>
    <w:basedOn w:val="a1"/>
    <w:link w:val="ab"/>
    <w:uiPriority w:val="99"/>
    <w:rsid w:val="00661DB0"/>
    <w:rPr>
      <w:rFonts w:ascii="Tahoma" w:eastAsia="Times New Roman" w:hAnsi="Tahoma" w:cs="Tahoma"/>
      <w:sz w:val="16"/>
      <w:szCs w:val="16"/>
      <w:lang w:eastAsia="ru-RU"/>
    </w:rPr>
  </w:style>
  <w:style w:type="paragraph" w:styleId="ab">
    <w:name w:val="Balloon Text"/>
    <w:basedOn w:val="a0"/>
    <w:link w:val="aa"/>
    <w:uiPriority w:val="99"/>
    <w:unhideWhenUsed/>
    <w:rsid w:val="00661DB0"/>
    <w:pPr>
      <w:spacing w:line="240" w:lineRule="auto"/>
    </w:pPr>
    <w:rPr>
      <w:rFonts w:ascii="Tahoma" w:eastAsia="Times New Roman" w:hAnsi="Tahoma" w:cs="Tahoma"/>
      <w:sz w:val="16"/>
      <w:szCs w:val="16"/>
      <w:lang w:eastAsia="ru-RU"/>
    </w:rPr>
  </w:style>
  <w:style w:type="character" w:customStyle="1" w:styleId="11">
    <w:name w:val="Текст выноски Знак1"/>
    <w:basedOn w:val="a1"/>
    <w:uiPriority w:val="99"/>
    <w:semiHidden/>
    <w:rsid w:val="00661DB0"/>
    <w:rPr>
      <w:rFonts w:ascii="Tahoma" w:hAnsi="Tahoma" w:cs="Tahoma"/>
      <w:sz w:val="16"/>
      <w:szCs w:val="16"/>
    </w:rPr>
  </w:style>
  <w:style w:type="paragraph" w:customStyle="1" w:styleId="TableContents">
    <w:name w:val="Table Contents"/>
    <w:basedOn w:val="Standard"/>
    <w:rsid w:val="00661DB0"/>
    <w:pPr>
      <w:suppressLineNumbers/>
    </w:pPr>
  </w:style>
  <w:style w:type="character" w:customStyle="1" w:styleId="ac">
    <w:name w:val="Верхний колонтитул Знак"/>
    <w:basedOn w:val="a1"/>
    <w:link w:val="ad"/>
    <w:uiPriority w:val="99"/>
    <w:rsid w:val="00661DB0"/>
    <w:rPr>
      <w:rFonts w:ascii="Times New Roman" w:eastAsia="Calibri" w:hAnsi="Times New Roman" w:cs="Times New Roman"/>
      <w:sz w:val="24"/>
      <w:szCs w:val="24"/>
      <w:lang w:eastAsia="ru-RU"/>
    </w:rPr>
  </w:style>
  <w:style w:type="paragraph" w:styleId="ad">
    <w:name w:val="header"/>
    <w:basedOn w:val="a0"/>
    <w:link w:val="ac"/>
    <w:uiPriority w:val="99"/>
    <w:rsid w:val="00661DB0"/>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12">
    <w:name w:val="Верхний колонтитул Знак1"/>
    <w:basedOn w:val="a1"/>
    <w:uiPriority w:val="99"/>
    <w:semiHidden/>
    <w:rsid w:val="00661DB0"/>
  </w:style>
  <w:style w:type="character" w:customStyle="1" w:styleId="ae">
    <w:name w:val="Нижний колонтитул Знак"/>
    <w:basedOn w:val="a1"/>
    <w:link w:val="af"/>
    <w:uiPriority w:val="99"/>
    <w:rsid w:val="00661DB0"/>
    <w:rPr>
      <w:rFonts w:ascii="Times New Roman" w:eastAsia="Calibri" w:hAnsi="Times New Roman" w:cs="Times New Roman"/>
      <w:sz w:val="24"/>
      <w:szCs w:val="24"/>
      <w:lang w:eastAsia="ru-RU"/>
    </w:rPr>
  </w:style>
  <w:style w:type="paragraph" w:styleId="af">
    <w:name w:val="footer"/>
    <w:basedOn w:val="a0"/>
    <w:link w:val="ae"/>
    <w:uiPriority w:val="99"/>
    <w:rsid w:val="00661DB0"/>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13">
    <w:name w:val="Нижний колонтитул Знак1"/>
    <w:basedOn w:val="a1"/>
    <w:uiPriority w:val="99"/>
    <w:semiHidden/>
    <w:rsid w:val="00661DB0"/>
  </w:style>
  <w:style w:type="paragraph" w:customStyle="1" w:styleId="ConsNonformat">
    <w:name w:val="ConsNonformat"/>
    <w:rsid w:val="00661DB0"/>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Normal">
    <w:name w:val="ConsNormal"/>
    <w:rsid w:val="00661DB0"/>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numbering" w:customStyle="1" w:styleId="14">
    <w:name w:val="Нет списка1"/>
    <w:next w:val="a3"/>
    <w:semiHidden/>
    <w:unhideWhenUsed/>
    <w:rsid w:val="00661DB0"/>
  </w:style>
  <w:style w:type="paragraph" w:customStyle="1" w:styleId="b">
    <w:name w:val="Обычнbй"/>
    <w:link w:val="b0"/>
    <w:rsid w:val="00661DB0"/>
    <w:pPr>
      <w:widowControl w:val="0"/>
      <w:snapToGrid w:val="0"/>
      <w:spacing w:line="240" w:lineRule="auto"/>
    </w:pPr>
    <w:rPr>
      <w:rFonts w:ascii="Times New Roman" w:eastAsia="Times New Roman" w:hAnsi="Times New Roman" w:cs="Times New Roman"/>
      <w:sz w:val="28"/>
      <w:szCs w:val="20"/>
      <w:lang w:eastAsia="ru-RU"/>
    </w:rPr>
  </w:style>
  <w:style w:type="paragraph" w:customStyle="1" w:styleId="af0">
    <w:name w:val="Знак"/>
    <w:basedOn w:val="a0"/>
    <w:rsid w:val="00661DB0"/>
    <w:pPr>
      <w:spacing w:after="160" w:line="240" w:lineRule="exact"/>
    </w:pPr>
    <w:rPr>
      <w:rFonts w:ascii="Verdana" w:eastAsia="Times New Roman" w:hAnsi="Verdana" w:cs="Times New Roman"/>
      <w:sz w:val="24"/>
      <w:szCs w:val="24"/>
      <w:lang w:val="en-US"/>
    </w:rPr>
  </w:style>
  <w:style w:type="paragraph" w:customStyle="1" w:styleId="FR3">
    <w:name w:val="FR3"/>
    <w:rsid w:val="00661DB0"/>
    <w:pPr>
      <w:widowControl w:val="0"/>
      <w:snapToGrid w:val="0"/>
      <w:spacing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661DB0"/>
    <w:pPr>
      <w:ind w:firstLine="720"/>
      <w:jc w:val="both"/>
    </w:pPr>
    <w:rPr>
      <w:sz w:val="24"/>
    </w:rPr>
  </w:style>
  <w:style w:type="character" w:customStyle="1" w:styleId="b0">
    <w:name w:val="Обычнbй Знак"/>
    <w:link w:val="b"/>
    <w:rsid w:val="00661DB0"/>
    <w:rPr>
      <w:rFonts w:ascii="Times New Roman" w:eastAsia="Times New Roman" w:hAnsi="Times New Roman" w:cs="Times New Roman"/>
      <w:sz w:val="28"/>
      <w:szCs w:val="20"/>
      <w:lang w:eastAsia="ru-RU"/>
    </w:rPr>
  </w:style>
  <w:style w:type="paragraph" w:customStyle="1" w:styleId="33">
    <w:name w:val="Стиль3"/>
    <w:basedOn w:val="a0"/>
    <w:link w:val="34"/>
    <w:rsid w:val="00661DB0"/>
    <w:pPr>
      <w:spacing w:after="200"/>
    </w:pPr>
    <w:rPr>
      <w:rFonts w:ascii="Times New Roman" w:eastAsia="Times New Roman" w:hAnsi="Times New Roman" w:cs="Times New Roman"/>
      <w:sz w:val="28"/>
      <w:szCs w:val="28"/>
      <w:lang w:bidi="en-US"/>
    </w:rPr>
  </w:style>
  <w:style w:type="character" w:customStyle="1" w:styleId="34">
    <w:name w:val="Стиль3 Знак"/>
    <w:link w:val="33"/>
    <w:rsid w:val="00661DB0"/>
    <w:rPr>
      <w:rFonts w:ascii="Times New Roman" w:eastAsia="Times New Roman" w:hAnsi="Times New Roman" w:cs="Times New Roman"/>
      <w:sz w:val="28"/>
      <w:szCs w:val="28"/>
      <w:lang w:bidi="en-US"/>
    </w:rPr>
  </w:style>
  <w:style w:type="paragraph" w:customStyle="1" w:styleId="ConsTitle">
    <w:name w:val="ConsTitle"/>
    <w:rsid w:val="00661DB0"/>
    <w:pPr>
      <w:widowControl w:val="0"/>
      <w:snapToGrid w:val="0"/>
      <w:spacing w:line="240" w:lineRule="auto"/>
    </w:pPr>
    <w:rPr>
      <w:rFonts w:ascii="Arial" w:eastAsia="Times New Roman" w:hAnsi="Arial" w:cs="Times New Roman"/>
      <w:b/>
      <w:sz w:val="16"/>
      <w:szCs w:val="20"/>
      <w:lang w:eastAsia="ru-RU"/>
    </w:rPr>
  </w:style>
  <w:style w:type="paragraph" w:styleId="af1">
    <w:name w:val="Block Text"/>
    <w:basedOn w:val="a0"/>
    <w:rsid w:val="00661DB0"/>
    <w:pPr>
      <w:spacing w:line="240" w:lineRule="auto"/>
      <w:ind w:left="709" w:right="-5" w:hanging="709"/>
      <w:jc w:val="both"/>
    </w:pPr>
    <w:rPr>
      <w:rFonts w:ascii="Times New Roman" w:eastAsia="Times New Roman" w:hAnsi="Times New Roman" w:cs="Times New Roman"/>
      <w:b/>
      <w:sz w:val="26"/>
      <w:szCs w:val="24"/>
      <w:lang w:eastAsia="ru-RU"/>
    </w:rPr>
  </w:style>
  <w:style w:type="paragraph" w:styleId="35">
    <w:name w:val="Body Text 3"/>
    <w:basedOn w:val="a0"/>
    <w:link w:val="36"/>
    <w:rsid w:val="00661DB0"/>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661DB0"/>
    <w:rPr>
      <w:rFonts w:ascii="Times New Roman" w:eastAsia="Times New Roman" w:hAnsi="Times New Roman" w:cs="Times New Roman"/>
      <w:sz w:val="16"/>
      <w:szCs w:val="16"/>
      <w:lang w:eastAsia="ru-RU"/>
    </w:rPr>
  </w:style>
  <w:style w:type="paragraph" w:customStyle="1" w:styleId="af2">
    <w:name w:val="Ос"/>
    <w:basedOn w:val="b"/>
    <w:rsid w:val="00661DB0"/>
    <w:pPr>
      <w:ind w:firstLine="567"/>
      <w:jc w:val="both"/>
    </w:pPr>
    <w:rPr>
      <w:sz w:val="24"/>
    </w:rPr>
  </w:style>
  <w:style w:type="paragraph" w:styleId="37">
    <w:name w:val="Body Text Indent 3"/>
    <w:basedOn w:val="a0"/>
    <w:link w:val="38"/>
    <w:rsid w:val="00661D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1"/>
    <w:link w:val="37"/>
    <w:rsid w:val="00661DB0"/>
    <w:rPr>
      <w:rFonts w:ascii="Times New Roman" w:eastAsia="Times New Roman" w:hAnsi="Times New Roman" w:cs="Times New Roman"/>
      <w:sz w:val="16"/>
      <w:szCs w:val="16"/>
      <w:lang w:eastAsia="ru-RU"/>
    </w:rPr>
  </w:style>
  <w:style w:type="paragraph" w:styleId="a">
    <w:name w:val="Plain Text"/>
    <w:basedOn w:val="a0"/>
    <w:link w:val="af3"/>
    <w:rsid w:val="00661DB0"/>
    <w:pPr>
      <w:numPr>
        <w:numId w:val="6"/>
      </w:numPr>
      <w:spacing w:before="60" w:line="360" w:lineRule="auto"/>
      <w:jc w:val="both"/>
    </w:pPr>
    <w:rPr>
      <w:rFonts w:ascii="Times New Roman" w:eastAsia="Times New Roman" w:hAnsi="Times New Roman" w:cs="Times New Roman"/>
      <w:sz w:val="28"/>
      <w:szCs w:val="20"/>
      <w:lang w:eastAsia="ru-RU"/>
    </w:rPr>
  </w:style>
  <w:style w:type="character" w:customStyle="1" w:styleId="af3">
    <w:name w:val="Текст Знак"/>
    <w:basedOn w:val="a1"/>
    <w:link w:val="a"/>
    <w:rsid w:val="00661DB0"/>
    <w:rPr>
      <w:rFonts w:ascii="Times New Roman" w:eastAsia="Times New Roman" w:hAnsi="Times New Roman" w:cs="Times New Roman"/>
      <w:sz w:val="28"/>
      <w:szCs w:val="20"/>
      <w:lang w:eastAsia="ru-RU"/>
    </w:rPr>
  </w:style>
  <w:style w:type="paragraph" w:customStyle="1" w:styleId="FR1">
    <w:name w:val="FR1"/>
    <w:rsid w:val="00661DB0"/>
    <w:pPr>
      <w:widowControl w:val="0"/>
      <w:snapToGrid w:val="0"/>
      <w:spacing w:line="240" w:lineRule="auto"/>
    </w:pPr>
    <w:rPr>
      <w:rFonts w:ascii="Times New Roman" w:eastAsia="Times New Roman" w:hAnsi="Times New Roman" w:cs="Times New Roman"/>
      <w:sz w:val="28"/>
      <w:szCs w:val="20"/>
      <w:lang w:eastAsia="ru-RU"/>
    </w:rPr>
  </w:style>
  <w:style w:type="character" w:styleId="af4">
    <w:name w:val="page number"/>
    <w:basedOn w:val="a1"/>
    <w:rsid w:val="00661DB0"/>
  </w:style>
  <w:style w:type="paragraph" w:styleId="af5">
    <w:name w:val="Body Text Indent"/>
    <w:basedOn w:val="a0"/>
    <w:link w:val="af6"/>
    <w:rsid w:val="00661DB0"/>
    <w:pPr>
      <w:spacing w:line="240" w:lineRule="auto"/>
      <w:ind w:right="-5" w:firstLine="284"/>
      <w:jc w:val="both"/>
    </w:pPr>
    <w:rPr>
      <w:rFonts w:ascii="Times New Roman" w:eastAsia="Times New Roman" w:hAnsi="Times New Roman" w:cs="Times New Roman"/>
      <w:b/>
      <w:sz w:val="24"/>
      <w:szCs w:val="24"/>
      <w:lang w:eastAsia="ru-RU"/>
    </w:rPr>
  </w:style>
  <w:style w:type="character" w:customStyle="1" w:styleId="af6">
    <w:name w:val="Основной текст с отступом Знак"/>
    <w:basedOn w:val="a1"/>
    <w:link w:val="af5"/>
    <w:rsid w:val="00661DB0"/>
    <w:rPr>
      <w:rFonts w:ascii="Times New Roman" w:eastAsia="Times New Roman" w:hAnsi="Times New Roman" w:cs="Times New Roman"/>
      <w:b/>
      <w:sz w:val="24"/>
      <w:szCs w:val="24"/>
      <w:lang w:eastAsia="ru-RU"/>
    </w:rPr>
  </w:style>
  <w:style w:type="paragraph" w:customStyle="1" w:styleId="ConsPlusNonformat">
    <w:name w:val="ConsPlusNonformat"/>
    <w:rsid w:val="00661DB0"/>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7">
    <w:name w:val="адресат"/>
    <w:basedOn w:val="a0"/>
    <w:next w:val="a0"/>
    <w:rsid w:val="00661DB0"/>
    <w:pPr>
      <w:autoSpaceDE w:val="0"/>
      <w:autoSpaceDN w:val="0"/>
      <w:spacing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rsid w:val="00661DB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61DB0"/>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661DB0"/>
    <w:pPr>
      <w:shd w:val="clear" w:color="auto" w:fill="FFFFFF"/>
      <w:spacing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rsid w:val="00661DB0"/>
    <w:rPr>
      <w:rFonts w:ascii="Times New Roman" w:eastAsia="Times New Roman" w:hAnsi="Times New Roman" w:cs="Times New Roman"/>
      <w:strike/>
      <w:sz w:val="24"/>
      <w:szCs w:val="24"/>
      <w:shd w:val="clear" w:color="auto" w:fill="FFFFFF"/>
      <w:lang w:eastAsia="ru-RU"/>
    </w:rPr>
  </w:style>
  <w:style w:type="paragraph" w:customStyle="1" w:styleId="text">
    <w:name w:val="text"/>
    <w:basedOn w:val="a0"/>
    <w:rsid w:val="00661DB0"/>
    <w:pPr>
      <w:spacing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661DB0"/>
    <w:pPr>
      <w:spacing w:after="160" w:line="240" w:lineRule="exact"/>
    </w:pPr>
    <w:rPr>
      <w:rFonts w:ascii="Verdana" w:eastAsia="Times New Roman" w:hAnsi="Verdana" w:cs="Times New Roman"/>
      <w:sz w:val="24"/>
      <w:szCs w:val="24"/>
      <w:lang w:val="en-US"/>
    </w:rPr>
  </w:style>
  <w:style w:type="character" w:styleId="af8">
    <w:name w:val="Hyperlink"/>
    <w:rsid w:val="00661DB0"/>
    <w:rPr>
      <w:color w:val="0000FF"/>
      <w:u w:val="single"/>
    </w:rPr>
  </w:style>
  <w:style w:type="character" w:styleId="af9">
    <w:name w:val="FollowedHyperlink"/>
    <w:rsid w:val="00661DB0"/>
    <w:rPr>
      <w:color w:val="800080"/>
      <w:u w:val="single"/>
    </w:rPr>
  </w:style>
  <w:style w:type="character" w:customStyle="1" w:styleId="25">
    <w:name w:val="Знак Знак2"/>
    <w:locked/>
    <w:rsid w:val="00661DB0"/>
    <w:rPr>
      <w:rFonts w:ascii="Arial" w:hAnsi="Arial" w:cs="Arial"/>
      <w:b/>
      <w:bCs/>
      <w:kern w:val="32"/>
      <w:sz w:val="32"/>
      <w:szCs w:val="32"/>
      <w:lang w:val="ru-RU" w:eastAsia="ru-RU" w:bidi="ar-SA"/>
    </w:rPr>
  </w:style>
  <w:style w:type="character" w:customStyle="1" w:styleId="afa">
    <w:name w:val="Знак Знак"/>
    <w:locked/>
    <w:rsid w:val="00661DB0"/>
    <w:rPr>
      <w:b/>
      <w:sz w:val="24"/>
      <w:lang w:val="ru-RU" w:eastAsia="ru-RU" w:bidi="ar-SA"/>
    </w:rPr>
  </w:style>
  <w:style w:type="character" w:styleId="afb">
    <w:name w:val="annotation reference"/>
    <w:semiHidden/>
    <w:rsid w:val="00661DB0"/>
    <w:rPr>
      <w:sz w:val="16"/>
      <w:szCs w:val="16"/>
    </w:rPr>
  </w:style>
  <w:style w:type="paragraph" w:styleId="afc">
    <w:name w:val="annotation text"/>
    <w:basedOn w:val="a0"/>
    <w:link w:val="afd"/>
    <w:semiHidden/>
    <w:rsid w:val="00661DB0"/>
    <w:pPr>
      <w:spacing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661DB0"/>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661DB0"/>
    <w:rPr>
      <w:b/>
      <w:bCs/>
    </w:rPr>
  </w:style>
  <w:style w:type="character" w:customStyle="1" w:styleId="aff">
    <w:name w:val="Тема примечания Знак"/>
    <w:basedOn w:val="afd"/>
    <w:link w:val="afe"/>
    <w:semiHidden/>
    <w:rsid w:val="00661DB0"/>
    <w:rPr>
      <w:rFonts w:ascii="Times New Roman" w:eastAsia="Times New Roman" w:hAnsi="Times New Roman" w:cs="Times New Roman"/>
      <w:b/>
      <w:bCs/>
      <w:sz w:val="20"/>
      <w:szCs w:val="20"/>
      <w:lang w:eastAsia="ru-RU"/>
    </w:rPr>
  </w:style>
  <w:style w:type="character" w:styleId="aff0">
    <w:name w:val="Strong"/>
    <w:qFormat/>
    <w:rsid w:val="00661DB0"/>
    <w:rPr>
      <w:b/>
      <w:bCs/>
    </w:rPr>
  </w:style>
  <w:style w:type="paragraph" w:styleId="aff1">
    <w:name w:val="Normal (Web)"/>
    <w:basedOn w:val="a0"/>
    <w:unhideWhenUsed/>
    <w:rsid w:val="00661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DB0"/>
  </w:style>
  <w:style w:type="paragraph" w:styleId="1">
    <w:name w:val="heading 1"/>
    <w:basedOn w:val="a0"/>
    <w:next w:val="a0"/>
    <w:link w:val="10"/>
    <w:qFormat/>
    <w:rsid w:val="00661DB0"/>
    <w:pPr>
      <w:keepNext/>
      <w:spacing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0"/>
    <w:next w:val="a0"/>
    <w:link w:val="20"/>
    <w:qFormat/>
    <w:rsid w:val="00661DB0"/>
    <w:pPr>
      <w:keepNext/>
      <w:widowControl w:val="0"/>
      <w:spacing w:line="240" w:lineRule="auto"/>
      <w:jc w:val="center"/>
      <w:outlineLvl w:val="1"/>
    </w:pPr>
    <w:rPr>
      <w:rFonts w:ascii="Times New Roman" w:eastAsia="Times New Roman" w:hAnsi="Times New Roman" w:cs="Times New Roman"/>
      <w:b/>
      <w:color w:val="000000"/>
      <w:sz w:val="28"/>
      <w:szCs w:val="20"/>
      <w:lang w:eastAsia="ru-RU"/>
    </w:rPr>
  </w:style>
  <w:style w:type="paragraph" w:styleId="3">
    <w:name w:val="heading 3"/>
    <w:basedOn w:val="a0"/>
    <w:next w:val="a0"/>
    <w:link w:val="30"/>
    <w:qFormat/>
    <w:rsid w:val="00661DB0"/>
    <w:pPr>
      <w:keepNext/>
      <w:spacing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b"/>
    <w:next w:val="b"/>
    <w:link w:val="40"/>
    <w:qFormat/>
    <w:rsid w:val="00661DB0"/>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1DB0"/>
    <w:rPr>
      <w:rFonts w:ascii="Times New Roman" w:eastAsia="Times New Roman" w:hAnsi="Times New Roman" w:cs="Times New Roman"/>
      <w:b/>
      <w:bCs/>
      <w:sz w:val="28"/>
      <w:szCs w:val="20"/>
      <w:lang w:eastAsia="ru-RU"/>
    </w:rPr>
  </w:style>
  <w:style w:type="paragraph" w:styleId="a4">
    <w:name w:val="Title"/>
    <w:basedOn w:val="a0"/>
    <w:link w:val="a5"/>
    <w:qFormat/>
    <w:rsid w:val="00661DB0"/>
    <w:pPr>
      <w:spacing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1"/>
    <w:link w:val="a4"/>
    <w:rsid w:val="00661DB0"/>
    <w:rPr>
      <w:rFonts w:ascii="Times New Roman" w:eastAsia="Times New Roman" w:hAnsi="Times New Roman" w:cs="Times New Roman"/>
      <w:sz w:val="28"/>
      <w:szCs w:val="20"/>
      <w:lang w:eastAsia="ru-RU"/>
    </w:rPr>
  </w:style>
  <w:style w:type="paragraph" w:styleId="a6">
    <w:name w:val="No Spacing"/>
    <w:uiPriority w:val="1"/>
    <w:qFormat/>
    <w:rsid w:val="00661DB0"/>
    <w:pPr>
      <w:spacing w:line="240" w:lineRule="auto"/>
    </w:pPr>
  </w:style>
  <w:style w:type="paragraph" w:customStyle="1" w:styleId="Standard">
    <w:name w:val="Standard"/>
    <w:rsid w:val="00661DB0"/>
    <w:pPr>
      <w:suppressAutoHyphens/>
      <w:autoSpaceDN w:val="0"/>
      <w:spacing w:after="200"/>
      <w:textAlignment w:val="baseline"/>
    </w:pPr>
    <w:rPr>
      <w:rFonts w:ascii="Calibri" w:eastAsia="Lucida Sans Unicode" w:hAnsi="Calibri" w:cs="Tahoma"/>
      <w:kern w:val="3"/>
    </w:rPr>
  </w:style>
  <w:style w:type="paragraph" w:customStyle="1" w:styleId="rtejustify">
    <w:name w:val="rtejustify"/>
    <w:basedOn w:val="a0"/>
    <w:rsid w:val="00661DB0"/>
    <w:pPr>
      <w:spacing w:line="240" w:lineRule="auto"/>
      <w:jc w:val="both"/>
    </w:pPr>
    <w:rPr>
      <w:rFonts w:ascii="Times New Roman" w:eastAsia="Times New Roman" w:hAnsi="Times New Roman" w:cs="Times New Roman"/>
      <w:sz w:val="24"/>
      <w:szCs w:val="24"/>
      <w:lang w:eastAsia="ru-RU"/>
    </w:rPr>
  </w:style>
  <w:style w:type="paragraph" w:customStyle="1" w:styleId="normal-p3">
    <w:name w:val="normal-p3"/>
    <w:basedOn w:val="a0"/>
    <w:rsid w:val="00661DB0"/>
    <w:pPr>
      <w:spacing w:line="240" w:lineRule="auto"/>
      <w:ind w:right="135" w:firstLine="435"/>
      <w:jc w:val="both"/>
    </w:pPr>
    <w:rPr>
      <w:rFonts w:ascii="Times New Roman" w:eastAsia="Times New Roman" w:hAnsi="Times New Roman" w:cs="Times New Roman"/>
      <w:color w:val="000000"/>
      <w:sz w:val="24"/>
      <w:szCs w:val="24"/>
      <w:lang w:eastAsia="ru-RU"/>
    </w:rPr>
  </w:style>
  <w:style w:type="character" w:customStyle="1" w:styleId="normal-c101">
    <w:name w:val="normal-c101"/>
    <w:rsid w:val="00661DB0"/>
    <w:rPr>
      <w:rFonts w:ascii="Arial" w:hAnsi="Arial" w:cs="Arial" w:hint="default"/>
      <w:color w:val="202020"/>
      <w:sz w:val="20"/>
      <w:szCs w:val="20"/>
    </w:rPr>
  </w:style>
  <w:style w:type="character" w:customStyle="1" w:styleId="apple-converted-space">
    <w:name w:val="apple-converted-space"/>
    <w:basedOn w:val="a1"/>
    <w:rsid w:val="00661DB0"/>
  </w:style>
  <w:style w:type="character" w:customStyle="1" w:styleId="20">
    <w:name w:val="Заголовок 2 Знак"/>
    <w:basedOn w:val="a1"/>
    <w:link w:val="2"/>
    <w:rsid w:val="00661DB0"/>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rsid w:val="00661DB0"/>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661DB0"/>
    <w:rPr>
      <w:rFonts w:ascii="Times New Roman" w:eastAsia="Times New Roman" w:hAnsi="Times New Roman" w:cs="Times New Roman"/>
      <w:b/>
      <w:sz w:val="26"/>
      <w:szCs w:val="20"/>
      <w:lang w:eastAsia="ru-RU"/>
    </w:rPr>
  </w:style>
  <w:style w:type="paragraph" w:styleId="a7">
    <w:name w:val="List Paragraph"/>
    <w:basedOn w:val="a0"/>
    <w:uiPriority w:val="34"/>
    <w:qFormat/>
    <w:rsid w:val="00661DB0"/>
    <w:pPr>
      <w:ind w:left="720"/>
      <w:contextualSpacing/>
    </w:pPr>
  </w:style>
  <w:style w:type="paragraph" w:customStyle="1" w:styleId="ConsPlusNormal">
    <w:name w:val="ConsPlusNormal"/>
    <w:rsid w:val="00661DB0"/>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661DB0"/>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31">
    <w:name w:val="3Приложение"/>
    <w:basedOn w:val="a0"/>
    <w:link w:val="32"/>
    <w:qFormat/>
    <w:rsid w:val="00661DB0"/>
    <w:pPr>
      <w:spacing w:line="240" w:lineRule="auto"/>
      <w:ind w:left="5103"/>
      <w:jc w:val="both"/>
    </w:pPr>
    <w:rPr>
      <w:rFonts w:ascii="Arial" w:eastAsia="Times New Roman" w:hAnsi="Arial" w:cs="Times New Roman"/>
      <w:sz w:val="24"/>
      <w:szCs w:val="28"/>
      <w:lang w:eastAsia="ru-RU"/>
    </w:rPr>
  </w:style>
  <w:style w:type="character" w:customStyle="1" w:styleId="32">
    <w:name w:val="3Приложение Знак"/>
    <w:link w:val="31"/>
    <w:rsid w:val="00661DB0"/>
    <w:rPr>
      <w:rFonts w:ascii="Arial" w:eastAsia="Times New Roman" w:hAnsi="Arial" w:cs="Times New Roman"/>
      <w:sz w:val="24"/>
      <w:szCs w:val="28"/>
      <w:lang w:eastAsia="ru-RU"/>
    </w:rPr>
  </w:style>
  <w:style w:type="paragraph" w:styleId="a8">
    <w:name w:val="Body Text"/>
    <w:basedOn w:val="a0"/>
    <w:link w:val="a9"/>
    <w:unhideWhenUsed/>
    <w:rsid w:val="00661DB0"/>
    <w:pPr>
      <w:spacing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1"/>
    <w:link w:val="a8"/>
    <w:rsid w:val="00661DB0"/>
    <w:rPr>
      <w:rFonts w:ascii="Times New Roman" w:eastAsia="Times New Roman" w:hAnsi="Times New Roman" w:cs="Times New Roman"/>
      <w:sz w:val="28"/>
      <w:szCs w:val="20"/>
      <w:lang w:eastAsia="ru-RU"/>
    </w:rPr>
  </w:style>
  <w:style w:type="paragraph" w:styleId="21">
    <w:name w:val="Body Text 2"/>
    <w:basedOn w:val="a0"/>
    <w:link w:val="22"/>
    <w:unhideWhenUsed/>
    <w:rsid w:val="00661DB0"/>
    <w:pPr>
      <w:spacing w:after="120" w:line="480" w:lineRule="auto"/>
    </w:pPr>
  </w:style>
  <w:style w:type="character" w:customStyle="1" w:styleId="22">
    <w:name w:val="Основной текст 2 Знак"/>
    <w:basedOn w:val="a1"/>
    <w:link w:val="21"/>
    <w:rsid w:val="00661DB0"/>
  </w:style>
  <w:style w:type="character" w:customStyle="1" w:styleId="aa">
    <w:name w:val="Текст выноски Знак"/>
    <w:basedOn w:val="a1"/>
    <w:link w:val="ab"/>
    <w:uiPriority w:val="99"/>
    <w:rsid w:val="00661DB0"/>
    <w:rPr>
      <w:rFonts w:ascii="Tahoma" w:eastAsia="Times New Roman" w:hAnsi="Tahoma" w:cs="Tahoma"/>
      <w:sz w:val="16"/>
      <w:szCs w:val="16"/>
      <w:lang w:eastAsia="ru-RU"/>
    </w:rPr>
  </w:style>
  <w:style w:type="paragraph" w:styleId="ab">
    <w:name w:val="Balloon Text"/>
    <w:basedOn w:val="a0"/>
    <w:link w:val="aa"/>
    <w:uiPriority w:val="99"/>
    <w:unhideWhenUsed/>
    <w:rsid w:val="00661DB0"/>
    <w:pPr>
      <w:spacing w:line="240" w:lineRule="auto"/>
    </w:pPr>
    <w:rPr>
      <w:rFonts w:ascii="Tahoma" w:eastAsia="Times New Roman" w:hAnsi="Tahoma" w:cs="Tahoma"/>
      <w:sz w:val="16"/>
      <w:szCs w:val="16"/>
      <w:lang w:eastAsia="ru-RU"/>
    </w:rPr>
  </w:style>
  <w:style w:type="character" w:customStyle="1" w:styleId="11">
    <w:name w:val="Текст выноски Знак1"/>
    <w:basedOn w:val="a1"/>
    <w:uiPriority w:val="99"/>
    <w:semiHidden/>
    <w:rsid w:val="00661DB0"/>
    <w:rPr>
      <w:rFonts w:ascii="Tahoma" w:hAnsi="Tahoma" w:cs="Tahoma"/>
      <w:sz w:val="16"/>
      <w:szCs w:val="16"/>
    </w:rPr>
  </w:style>
  <w:style w:type="paragraph" w:customStyle="1" w:styleId="TableContents">
    <w:name w:val="Table Contents"/>
    <w:basedOn w:val="Standard"/>
    <w:rsid w:val="00661DB0"/>
    <w:pPr>
      <w:suppressLineNumbers/>
    </w:pPr>
  </w:style>
  <w:style w:type="character" w:customStyle="1" w:styleId="ac">
    <w:name w:val="Верхний колонтитул Знак"/>
    <w:basedOn w:val="a1"/>
    <w:link w:val="ad"/>
    <w:uiPriority w:val="99"/>
    <w:rsid w:val="00661DB0"/>
    <w:rPr>
      <w:rFonts w:ascii="Times New Roman" w:eastAsia="Calibri" w:hAnsi="Times New Roman" w:cs="Times New Roman"/>
      <w:sz w:val="24"/>
      <w:szCs w:val="24"/>
      <w:lang w:eastAsia="ru-RU"/>
    </w:rPr>
  </w:style>
  <w:style w:type="paragraph" w:styleId="ad">
    <w:name w:val="header"/>
    <w:basedOn w:val="a0"/>
    <w:link w:val="ac"/>
    <w:uiPriority w:val="99"/>
    <w:rsid w:val="00661DB0"/>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12">
    <w:name w:val="Верхний колонтитул Знак1"/>
    <w:basedOn w:val="a1"/>
    <w:uiPriority w:val="99"/>
    <w:semiHidden/>
    <w:rsid w:val="00661DB0"/>
  </w:style>
  <w:style w:type="character" w:customStyle="1" w:styleId="ae">
    <w:name w:val="Нижний колонтитул Знак"/>
    <w:basedOn w:val="a1"/>
    <w:link w:val="af"/>
    <w:uiPriority w:val="99"/>
    <w:rsid w:val="00661DB0"/>
    <w:rPr>
      <w:rFonts w:ascii="Times New Roman" w:eastAsia="Calibri" w:hAnsi="Times New Roman" w:cs="Times New Roman"/>
      <w:sz w:val="24"/>
      <w:szCs w:val="24"/>
      <w:lang w:eastAsia="ru-RU"/>
    </w:rPr>
  </w:style>
  <w:style w:type="paragraph" w:styleId="af">
    <w:name w:val="footer"/>
    <w:basedOn w:val="a0"/>
    <w:link w:val="ae"/>
    <w:uiPriority w:val="99"/>
    <w:rsid w:val="00661DB0"/>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13">
    <w:name w:val="Нижний колонтитул Знак1"/>
    <w:basedOn w:val="a1"/>
    <w:uiPriority w:val="99"/>
    <w:semiHidden/>
    <w:rsid w:val="00661DB0"/>
  </w:style>
  <w:style w:type="paragraph" w:customStyle="1" w:styleId="ConsNonformat">
    <w:name w:val="ConsNonformat"/>
    <w:rsid w:val="00661DB0"/>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Normal">
    <w:name w:val="ConsNormal"/>
    <w:rsid w:val="00661DB0"/>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numbering" w:customStyle="1" w:styleId="14">
    <w:name w:val="Нет списка1"/>
    <w:next w:val="a3"/>
    <w:semiHidden/>
    <w:unhideWhenUsed/>
    <w:rsid w:val="00661DB0"/>
  </w:style>
  <w:style w:type="paragraph" w:customStyle="1" w:styleId="b">
    <w:name w:val="Обычнbй"/>
    <w:link w:val="b0"/>
    <w:rsid w:val="00661DB0"/>
    <w:pPr>
      <w:widowControl w:val="0"/>
      <w:snapToGrid w:val="0"/>
      <w:spacing w:line="240" w:lineRule="auto"/>
    </w:pPr>
    <w:rPr>
      <w:rFonts w:ascii="Times New Roman" w:eastAsia="Times New Roman" w:hAnsi="Times New Roman" w:cs="Times New Roman"/>
      <w:sz w:val="28"/>
      <w:szCs w:val="20"/>
      <w:lang w:eastAsia="ru-RU"/>
    </w:rPr>
  </w:style>
  <w:style w:type="paragraph" w:customStyle="1" w:styleId="af0">
    <w:name w:val="Знак"/>
    <w:basedOn w:val="a0"/>
    <w:rsid w:val="00661DB0"/>
    <w:pPr>
      <w:spacing w:after="160" w:line="240" w:lineRule="exact"/>
    </w:pPr>
    <w:rPr>
      <w:rFonts w:ascii="Verdana" w:eastAsia="Times New Roman" w:hAnsi="Verdana" w:cs="Times New Roman"/>
      <w:sz w:val="24"/>
      <w:szCs w:val="24"/>
      <w:lang w:val="en-US"/>
    </w:rPr>
  </w:style>
  <w:style w:type="paragraph" w:customStyle="1" w:styleId="FR3">
    <w:name w:val="FR3"/>
    <w:rsid w:val="00661DB0"/>
    <w:pPr>
      <w:widowControl w:val="0"/>
      <w:snapToGrid w:val="0"/>
      <w:spacing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661DB0"/>
    <w:pPr>
      <w:ind w:firstLine="720"/>
      <w:jc w:val="both"/>
    </w:pPr>
    <w:rPr>
      <w:sz w:val="24"/>
    </w:rPr>
  </w:style>
  <w:style w:type="character" w:customStyle="1" w:styleId="b0">
    <w:name w:val="Обычнbй Знак"/>
    <w:link w:val="b"/>
    <w:rsid w:val="00661DB0"/>
    <w:rPr>
      <w:rFonts w:ascii="Times New Roman" w:eastAsia="Times New Roman" w:hAnsi="Times New Roman" w:cs="Times New Roman"/>
      <w:sz w:val="28"/>
      <w:szCs w:val="20"/>
      <w:lang w:eastAsia="ru-RU"/>
    </w:rPr>
  </w:style>
  <w:style w:type="paragraph" w:customStyle="1" w:styleId="33">
    <w:name w:val="Стиль3"/>
    <w:basedOn w:val="a0"/>
    <w:link w:val="34"/>
    <w:rsid w:val="00661DB0"/>
    <w:pPr>
      <w:spacing w:after="200"/>
    </w:pPr>
    <w:rPr>
      <w:rFonts w:ascii="Times New Roman" w:eastAsia="Times New Roman" w:hAnsi="Times New Roman" w:cs="Times New Roman"/>
      <w:sz w:val="28"/>
      <w:szCs w:val="28"/>
      <w:lang w:bidi="en-US"/>
    </w:rPr>
  </w:style>
  <w:style w:type="character" w:customStyle="1" w:styleId="34">
    <w:name w:val="Стиль3 Знак"/>
    <w:link w:val="33"/>
    <w:rsid w:val="00661DB0"/>
    <w:rPr>
      <w:rFonts w:ascii="Times New Roman" w:eastAsia="Times New Roman" w:hAnsi="Times New Roman" w:cs="Times New Roman"/>
      <w:sz w:val="28"/>
      <w:szCs w:val="28"/>
      <w:lang w:bidi="en-US"/>
    </w:rPr>
  </w:style>
  <w:style w:type="paragraph" w:customStyle="1" w:styleId="ConsTitle">
    <w:name w:val="ConsTitle"/>
    <w:rsid w:val="00661DB0"/>
    <w:pPr>
      <w:widowControl w:val="0"/>
      <w:snapToGrid w:val="0"/>
      <w:spacing w:line="240" w:lineRule="auto"/>
    </w:pPr>
    <w:rPr>
      <w:rFonts w:ascii="Arial" w:eastAsia="Times New Roman" w:hAnsi="Arial" w:cs="Times New Roman"/>
      <w:b/>
      <w:sz w:val="16"/>
      <w:szCs w:val="20"/>
      <w:lang w:eastAsia="ru-RU"/>
    </w:rPr>
  </w:style>
  <w:style w:type="paragraph" w:styleId="af1">
    <w:name w:val="Block Text"/>
    <w:basedOn w:val="a0"/>
    <w:rsid w:val="00661DB0"/>
    <w:pPr>
      <w:spacing w:line="240" w:lineRule="auto"/>
      <w:ind w:left="709" w:right="-5" w:hanging="709"/>
      <w:jc w:val="both"/>
    </w:pPr>
    <w:rPr>
      <w:rFonts w:ascii="Times New Roman" w:eastAsia="Times New Roman" w:hAnsi="Times New Roman" w:cs="Times New Roman"/>
      <w:b/>
      <w:sz w:val="26"/>
      <w:szCs w:val="24"/>
      <w:lang w:eastAsia="ru-RU"/>
    </w:rPr>
  </w:style>
  <w:style w:type="paragraph" w:styleId="35">
    <w:name w:val="Body Text 3"/>
    <w:basedOn w:val="a0"/>
    <w:link w:val="36"/>
    <w:rsid w:val="00661DB0"/>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661DB0"/>
    <w:rPr>
      <w:rFonts w:ascii="Times New Roman" w:eastAsia="Times New Roman" w:hAnsi="Times New Roman" w:cs="Times New Roman"/>
      <w:sz w:val="16"/>
      <w:szCs w:val="16"/>
      <w:lang w:eastAsia="ru-RU"/>
    </w:rPr>
  </w:style>
  <w:style w:type="paragraph" w:customStyle="1" w:styleId="af2">
    <w:name w:val="Ос"/>
    <w:basedOn w:val="b"/>
    <w:rsid w:val="00661DB0"/>
    <w:pPr>
      <w:ind w:firstLine="567"/>
      <w:jc w:val="both"/>
    </w:pPr>
    <w:rPr>
      <w:sz w:val="24"/>
    </w:rPr>
  </w:style>
  <w:style w:type="paragraph" w:styleId="37">
    <w:name w:val="Body Text Indent 3"/>
    <w:basedOn w:val="a0"/>
    <w:link w:val="38"/>
    <w:rsid w:val="00661D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1"/>
    <w:link w:val="37"/>
    <w:rsid w:val="00661DB0"/>
    <w:rPr>
      <w:rFonts w:ascii="Times New Roman" w:eastAsia="Times New Roman" w:hAnsi="Times New Roman" w:cs="Times New Roman"/>
      <w:sz w:val="16"/>
      <w:szCs w:val="16"/>
      <w:lang w:eastAsia="ru-RU"/>
    </w:rPr>
  </w:style>
  <w:style w:type="paragraph" w:styleId="a">
    <w:name w:val="Plain Text"/>
    <w:basedOn w:val="a0"/>
    <w:link w:val="af3"/>
    <w:rsid w:val="00661DB0"/>
    <w:pPr>
      <w:numPr>
        <w:numId w:val="6"/>
      </w:numPr>
      <w:spacing w:before="60" w:line="360" w:lineRule="auto"/>
      <w:jc w:val="both"/>
    </w:pPr>
    <w:rPr>
      <w:rFonts w:ascii="Times New Roman" w:eastAsia="Times New Roman" w:hAnsi="Times New Roman" w:cs="Times New Roman"/>
      <w:sz w:val="28"/>
      <w:szCs w:val="20"/>
      <w:lang w:eastAsia="ru-RU"/>
    </w:rPr>
  </w:style>
  <w:style w:type="character" w:customStyle="1" w:styleId="af3">
    <w:name w:val="Текст Знак"/>
    <w:basedOn w:val="a1"/>
    <w:link w:val="a"/>
    <w:rsid w:val="00661DB0"/>
    <w:rPr>
      <w:rFonts w:ascii="Times New Roman" w:eastAsia="Times New Roman" w:hAnsi="Times New Roman" w:cs="Times New Roman"/>
      <w:sz w:val="28"/>
      <w:szCs w:val="20"/>
      <w:lang w:eastAsia="ru-RU"/>
    </w:rPr>
  </w:style>
  <w:style w:type="paragraph" w:customStyle="1" w:styleId="FR1">
    <w:name w:val="FR1"/>
    <w:rsid w:val="00661DB0"/>
    <w:pPr>
      <w:widowControl w:val="0"/>
      <w:snapToGrid w:val="0"/>
      <w:spacing w:line="240" w:lineRule="auto"/>
    </w:pPr>
    <w:rPr>
      <w:rFonts w:ascii="Times New Roman" w:eastAsia="Times New Roman" w:hAnsi="Times New Roman" w:cs="Times New Roman"/>
      <w:sz w:val="28"/>
      <w:szCs w:val="20"/>
      <w:lang w:eastAsia="ru-RU"/>
    </w:rPr>
  </w:style>
  <w:style w:type="character" w:styleId="af4">
    <w:name w:val="page number"/>
    <w:basedOn w:val="a1"/>
    <w:rsid w:val="00661DB0"/>
  </w:style>
  <w:style w:type="paragraph" w:styleId="af5">
    <w:name w:val="Body Text Indent"/>
    <w:basedOn w:val="a0"/>
    <w:link w:val="af6"/>
    <w:rsid w:val="00661DB0"/>
    <w:pPr>
      <w:spacing w:line="240" w:lineRule="auto"/>
      <w:ind w:right="-5" w:firstLine="284"/>
      <w:jc w:val="both"/>
    </w:pPr>
    <w:rPr>
      <w:rFonts w:ascii="Times New Roman" w:eastAsia="Times New Roman" w:hAnsi="Times New Roman" w:cs="Times New Roman"/>
      <w:b/>
      <w:sz w:val="24"/>
      <w:szCs w:val="24"/>
      <w:lang w:eastAsia="ru-RU"/>
    </w:rPr>
  </w:style>
  <w:style w:type="character" w:customStyle="1" w:styleId="af6">
    <w:name w:val="Основной текст с отступом Знак"/>
    <w:basedOn w:val="a1"/>
    <w:link w:val="af5"/>
    <w:rsid w:val="00661DB0"/>
    <w:rPr>
      <w:rFonts w:ascii="Times New Roman" w:eastAsia="Times New Roman" w:hAnsi="Times New Roman" w:cs="Times New Roman"/>
      <w:b/>
      <w:sz w:val="24"/>
      <w:szCs w:val="24"/>
      <w:lang w:eastAsia="ru-RU"/>
    </w:rPr>
  </w:style>
  <w:style w:type="paragraph" w:customStyle="1" w:styleId="ConsPlusNonformat">
    <w:name w:val="ConsPlusNonformat"/>
    <w:rsid w:val="00661DB0"/>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7">
    <w:name w:val="адресат"/>
    <w:basedOn w:val="a0"/>
    <w:next w:val="a0"/>
    <w:rsid w:val="00661DB0"/>
    <w:pPr>
      <w:autoSpaceDE w:val="0"/>
      <w:autoSpaceDN w:val="0"/>
      <w:spacing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rsid w:val="00661DB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61DB0"/>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661DB0"/>
    <w:pPr>
      <w:shd w:val="clear" w:color="auto" w:fill="FFFFFF"/>
      <w:spacing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rsid w:val="00661DB0"/>
    <w:rPr>
      <w:rFonts w:ascii="Times New Roman" w:eastAsia="Times New Roman" w:hAnsi="Times New Roman" w:cs="Times New Roman"/>
      <w:strike/>
      <w:sz w:val="24"/>
      <w:szCs w:val="24"/>
      <w:shd w:val="clear" w:color="auto" w:fill="FFFFFF"/>
      <w:lang w:eastAsia="ru-RU"/>
    </w:rPr>
  </w:style>
  <w:style w:type="paragraph" w:customStyle="1" w:styleId="text">
    <w:name w:val="text"/>
    <w:basedOn w:val="a0"/>
    <w:rsid w:val="00661DB0"/>
    <w:pPr>
      <w:spacing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661DB0"/>
    <w:pPr>
      <w:spacing w:after="160" w:line="240" w:lineRule="exact"/>
    </w:pPr>
    <w:rPr>
      <w:rFonts w:ascii="Verdana" w:eastAsia="Times New Roman" w:hAnsi="Verdana" w:cs="Times New Roman"/>
      <w:sz w:val="24"/>
      <w:szCs w:val="24"/>
      <w:lang w:val="en-US"/>
    </w:rPr>
  </w:style>
  <w:style w:type="character" w:styleId="af8">
    <w:name w:val="Hyperlink"/>
    <w:rsid w:val="00661DB0"/>
    <w:rPr>
      <w:color w:val="0000FF"/>
      <w:u w:val="single"/>
    </w:rPr>
  </w:style>
  <w:style w:type="character" w:styleId="af9">
    <w:name w:val="FollowedHyperlink"/>
    <w:rsid w:val="00661DB0"/>
    <w:rPr>
      <w:color w:val="800080"/>
      <w:u w:val="single"/>
    </w:rPr>
  </w:style>
  <w:style w:type="character" w:customStyle="1" w:styleId="25">
    <w:name w:val="Знак Знак2"/>
    <w:locked/>
    <w:rsid w:val="00661DB0"/>
    <w:rPr>
      <w:rFonts w:ascii="Arial" w:hAnsi="Arial" w:cs="Arial"/>
      <w:b/>
      <w:bCs/>
      <w:kern w:val="32"/>
      <w:sz w:val="32"/>
      <w:szCs w:val="32"/>
      <w:lang w:val="ru-RU" w:eastAsia="ru-RU" w:bidi="ar-SA"/>
    </w:rPr>
  </w:style>
  <w:style w:type="character" w:customStyle="1" w:styleId="afa">
    <w:name w:val="Знак Знак"/>
    <w:locked/>
    <w:rsid w:val="00661DB0"/>
    <w:rPr>
      <w:b/>
      <w:sz w:val="24"/>
      <w:lang w:val="ru-RU" w:eastAsia="ru-RU" w:bidi="ar-SA"/>
    </w:rPr>
  </w:style>
  <w:style w:type="character" w:styleId="afb">
    <w:name w:val="annotation reference"/>
    <w:semiHidden/>
    <w:rsid w:val="00661DB0"/>
    <w:rPr>
      <w:sz w:val="16"/>
      <w:szCs w:val="16"/>
    </w:rPr>
  </w:style>
  <w:style w:type="paragraph" w:styleId="afc">
    <w:name w:val="annotation text"/>
    <w:basedOn w:val="a0"/>
    <w:link w:val="afd"/>
    <w:semiHidden/>
    <w:rsid w:val="00661DB0"/>
    <w:pPr>
      <w:spacing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661DB0"/>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661DB0"/>
    <w:rPr>
      <w:b/>
      <w:bCs/>
    </w:rPr>
  </w:style>
  <w:style w:type="character" w:customStyle="1" w:styleId="aff">
    <w:name w:val="Тема примечания Знак"/>
    <w:basedOn w:val="afd"/>
    <w:link w:val="afe"/>
    <w:semiHidden/>
    <w:rsid w:val="00661DB0"/>
    <w:rPr>
      <w:rFonts w:ascii="Times New Roman" w:eastAsia="Times New Roman" w:hAnsi="Times New Roman" w:cs="Times New Roman"/>
      <w:b/>
      <w:bCs/>
      <w:sz w:val="20"/>
      <w:szCs w:val="20"/>
      <w:lang w:eastAsia="ru-RU"/>
    </w:rPr>
  </w:style>
  <w:style w:type="character" w:styleId="aff0">
    <w:name w:val="Strong"/>
    <w:qFormat/>
    <w:rsid w:val="00661DB0"/>
    <w:rPr>
      <w:b/>
      <w:bCs/>
    </w:rPr>
  </w:style>
  <w:style w:type="paragraph" w:styleId="aff1">
    <w:name w:val="Normal (Web)"/>
    <w:basedOn w:val="a0"/>
    <w:unhideWhenUsed/>
    <w:rsid w:val="00661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3" Type="http://schemas.microsoft.com/office/2007/relationships/stylesWithEffects" Target="stylesWithEffects.xml"/><Relationship Id="rId7" Type="http://schemas.openxmlformats.org/officeDocument/2006/relationships/hyperlink" Target="http://pandia.ru/text/category/6_oktyabr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sotcialmzno_yekonomicheskoe_razvit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16346</Words>
  <Characters>93176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5</cp:revision>
  <dcterms:created xsi:type="dcterms:W3CDTF">2016-02-02T08:58:00Z</dcterms:created>
  <dcterms:modified xsi:type="dcterms:W3CDTF">2016-07-11T08:17:00Z</dcterms:modified>
</cp:coreProperties>
</file>