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AC1572" w:rsidTr="00AC1572">
        <w:trPr>
          <w:trHeight w:val="2687"/>
        </w:trPr>
        <w:tc>
          <w:tcPr>
            <w:tcW w:w="7475" w:type="dxa"/>
            <w:tcBorders>
              <w:top w:val="threeDEmboss" w:sz="48" w:space="0" w:color="auto"/>
              <w:left w:val="nil"/>
              <w:bottom w:val="threeDEmboss" w:sz="48" w:space="0" w:color="auto"/>
              <w:right w:val="dotted" w:sz="4" w:space="0" w:color="FFFFFF"/>
            </w:tcBorders>
          </w:tcPr>
          <w:p w:rsidR="00AC1572" w:rsidRDefault="00AC1572" w:rsidP="00AC1572">
            <w:pPr>
              <w:jc w:val="center"/>
              <w:rPr>
                <w:rFonts w:ascii="Constantia" w:hAnsi="Constantia"/>
                <w:b/>
                <w:sz w:val="56"/>
                <w:szCs w:val="56"/>
              </w:rPr>
            </w:pPr>
            <w:r>
              <w:rPr>
                <w:rFonts w:ascii="Constantia" w:hAnsi="Constantia"/>
                <w:b/>
                <w:sz w:val="56"/>
                <w:szCs w:val="56"/>
              </w:rPr>
              <w:t>ВЕСТНИК СОЛОНЕЦКОГО СЕЛЬСКОГО ПОСЕЛЕНИЯ</w:t>
            </w:r>
          </w:p>
          <w:p w:rsidR="00AC1572" w:rsidRDefault="00AC1572" w:rsidP="00AC1572">
            <w:pPr>
              <w:jc w:val="center"/>
              <w:rPr>
                <w:rFonts w:ascii="Times New Roman" w:hAnsi="Times New Roman" w:cs="Times New Roman"/>
              </w:rPr>
            </w:pPr>
          </w:p>
        </w:tc>
        <w:tc>
          <w:tcPr>
            <w:tcW w:w="2095" w:type="dxa"/>
            <w:tcBorders>
              <w:top w:val="threeDEmboss" w:sz="48" w:space="0" w:color="auto"/>
              <w:left w:val="dotted" w:sz="4" w:space="0" w:color="FFFFFF"/>
              <w:bottom w:val="threeDEmboss" w:sz="48" w:space="0" w:color="auto"/>
              <w:right w:val="nil"/>
            </w:tcBorders>
          </w:tcPr>
          <w:p w:rsidR="00AC1572" w:rsidRDefault="00AC1572" w:rsidP="00AC1572">
            <w:pPr>
              <w:rPr>
                <w:rFonts w:ascii="Times New Roman" w:hAnsi="Times New Roman" w:cs="Times New Roman"/>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AC1572" w:rsidTr="00AC1572">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AC1572" w:rsidRDefault="00AC1572" w:rsidP="00AC1572">
                  <w:pPr>
                    <w:jc w:val="center"/>
                    <w:rPr>
                      <w:rFonts w:ascii="Times New Roman" w:hAnsi="Times New Roman" w:cs="Times New Roman"/>
                      <w:b/>
                      <w:sz w:val="36"/>
                      <w:szCs w:val="36"/>
                    </w:rPr>
                  </w:pPr>
                  <w:r>
                    <w:rPr>
                      <w:rFonts w:ascii="Times New Roman" w:hAnsi="Times New Roman" w:cs="Times New Roman"/>
                      <w:b/>
                      <w:sz w:val="36"/>
                      <w:szCs w:val="36"/>
                    </w:rPr>
                    <w:t>№6</w:t>
                  </w:r>
                </w:p>
                <w:p w:rsidR="00AC1572" w:rsidRDefault="00AC1572" w:rsidP="00AC1572">
                  <w:pPr>
                    <w:jc w:val="center"/>
                    <w:rPr>
                      <w:rFonts w:ascii="Times New Roman" w:hAnsi="Times New Roman" w:cs="Times New Roman"/>
                      <w:b/>
                    </w:rPr>
                  </w:pPr>
                  <w:r>
                    <w:rPr>
                      <w:rFonts w:ascii="Times New Roman" w:hAnsi="Times New Roman" w:cs="Times New Roman"/>
                      <w:b/>
                      <w:sz w:val="36"/>
                      <w:szCs w:val="36"/>
                    </w:rPr>
                    <w:t>30 апреля 2021 года</w:t>
                  </w:r>
                  <w:r>
                    <w:rPr>
                      <w:rFonts w:ascii="Times New Roman" w:hAnsi="Times New Roman" w:cs="Times New Roman"/>
                      <w:b/>
                    </w:rPr>
                    <w:t xml:space="preserve"> </w:t>
                  </w:r>
                </w:p>
              </w:tc>
            </w:tr>
          </w:tbl>
          <w:p w:rsidR="00AC1572" w:rsidRDefault="00AC1572" w:rsidP="00AC1572">
            <w:pPr>
              <w:rPr>
                <w:rFonts w:ascii="Times New Roman" w:hAnsi="Times New Roman" w:cs="Times New Roman"/>
              </w:rPr>
            </w:pPr>
          </w:p>
        </w:tc>
      </w:tr>
    </w:tbl>
    <w:p w:rsidR="00AC1572" w:rsidRPr="0071664F" w:rsidRDefault="00AC1572" w:rsidP="00AC1572">
      <w:pPr>
        <w:pStyle w:val="Style1"/>
        <w:widowControl/>
        <w:spacing w:line="240" w:lineRule="auto"/>
        <w:rPr>
          <w:rStyle w:val="FontStyle11"/>
          <w:sz w:val="22"/>
          <w:szCs w:val="22"/>
        </w:rPr>
      </w:pPr>
      <w:r w:rsidRPr="0071664F">
        <w:rPr>
          <w:rStyle w:val="FontStyle11"/>
          <w:sz w:val="22"/>
          <w:szCs w:val="22"/>
        </w:rPr>
        <w:t>АДМИНИСТРАЦИЯ</w:t>
      </w:r>
    </w:p>
    <w:p w:rsidR="00AC1572" w:rsidRPr="0071664F" w:rsidRDefault="00AC1572" w:rsidP="00AC1572">
      <w:pPr>
        <w:pStyle w:val="a4"/>
        <w:jc w:val="center"/>
        <w:rPr>
          <w:rFonts w:ascii="Times New Roman" w:hAnsi="Times New Roman"/>
          <w:b/>
        </w:rPr>
      </w:pPr>
      <w:r w:rsidRPr="0071664F">
        <w:rPr>
          <w:rFonts w:ascii="Times New Roman" w:hAnsi="Times New Roman"/>
          <w:b/>
        </w:rPr>
        <w:t>СОЛОНЕЦКОГО СЕЛЬСКОГО ПОСЕЛЕНИЯ</w:t>
      </w:r>
    </w:p>
    <w:p w:rsidR="00AC1572" w:rsidRPr="0071664F" w:rsidRDefault="00AC1572" w:rsidP="00AC1572">
      <w:pPr>
        <w:pStyle w:val="a4"/>
        <w:jc w:val="center"/>
        <w:rPr>
          <w:rFonts w:ascii="Times New Roman" w:hAnsi="Times New Roman"/>
          <w:b/>
        </w:rPr>
      </w:pPr>
      <w:r w:rsidRPr="0071664F">
        <w:rPr>
          <w:rFonts w:ascii="Times New Roman" w:hAnsi="Times New Roman"/>
          <w:b/>
        </w:rPr>
        <w:t>ВОРОБЬЕВСКОГО МУНИЦИПАЛЬНОГО РАЙОНА</w:t>
      </w:r>
    </w:p>
    <w:p w:rsidR="00AC1572" w:rsidRPr="0071664F" w:rsidRDefault="00AC1572" w:rsidP="00AC1572">
      <w:pPr>
        <w:pStyle w:val="a4"/>
        <w:jc w:val="center"/>
        <w:rPr>
          <w:rFonts w:ascii="Times New Roman" w:hAnsi="Times New Roman"/>
          <w:b/>
        </w:rPr>
      </w:pPr>
      <w:r w:rsidRPr="0071664F">
        <w:rPr>
          <w:rFonts w:ascii="Times New Roman" w:hAnsi="Times New Roman"/>
          <w:b/>
        </w:rPr>
        <w:t>ВОРОНЕЖСКОЙ ОБЛАСТИ</w:t>
      </w:r>
    </w:p>
    <w:p w:rsidR="00AC1572" w:rsidRPr="0071664F" w:rsidRDefault="00AC1572" w:rsidP="00AC1572">
      <w:pPr>
        <w:pStyle w:val="Style2"/>
        <w:widowControl/>
        <w:ind w:left="3254"/>
        <w:rPr>
          <w:b/>
          <w:bCs/>
          <w:sz w:val="22"/>
          <w:szCs w:val="22"/>
        </w:rPr>
      </w:pPr>
      <w:r w:rsidRPr="0071664F">
        <w:rPr>
          <w:rStyle w:val="FontStyle12"/>
          <w:sz w:val="22"/>
          <w:szCs w:val="22"/>
        </w:rPr>
        <w:t>ПОСТАНОВЛЕНИЕ</w:t>
      </w:r>
    </w:p>
    <w:p w:rsidR="00AC1572" w:rsidRPr="0071664F" w:rsidRDefault="00AC1572" w:rsidP="00AC1572">
      <w:pPr>
        <w:pStyle w:val="a4"/>
        <w:jc w:val="both"/>
        <w:rPr>
          <w:rFonts w:ascii="Times New Roman" w:hAnsi="Times New Roman"/>
          <w:u w:val="single"/>
        </w:rPr>
      </w:pPr>
      <w:r w:rsidRPr="0071664F">
        <w:rPr>
          <w:rFonts w:ascii="Times New Roman" w:hAnsi="Times New Roman"/>
          <w:u w:val="single"/>
        </w:rPr>
        <w:t>от 29 апреля 2021 г. № 35</w:t>
      </w:r>
    </w:p>
    <w:p w:rsidR="00AC1572" w:rsidRPr="00AC1572" w:rsidRDefault="00AC1572" w:rsidP="00AC1572">
      <w:pPr>
        <w:pStyle w:val="a4"/>
        <w:ind w:firstLine="709"/>
        <w:jc w:val="both"/>
        <w:rPr>
          <w:rFonts w:ascii="Times New Roman" w:hAnsi="Times New Roman"/>
          <w:sz w:val="20"/>
          <w:szCs w:val="20"/>
        </w:rPr>
      </w:pPr>
      <w:r w:rsidRPr="00AC1572">
        <w:rPr>
          <w:rFonts w:ascii="Times New Roman" w:hAnsi="Times New Roman"/>
          <w:sz w:val="20"/>
          <w:szCs w:val="20"/>
        </w:rPr>
        <w:t>с. Солонцы</w:t>
      </w:r>
    </w:p>
    <w:p w:rsidR="00AC1572" w:rsidRPr="00AC1572" w:rsidRDefault="00AC1572" w:rsidP="00AC1572">
      <w:pPr>
        <w:pStyle w:val="Title"/>
        <w:ind w:right="3826" w:firstLine="0"/>
        <w:jc w:val="both"/>
        <w:rPr>
          <w:rFonts w:ascii="Times New Roman" w:hAnsi="Times New Roman" w:cs="Times New Roman"/>
          <w:sz w:val="24"/>
          <w:szCs w:val="24"/>
        </w:rPr>
      </w:pPr>
      <w:r w:rsidRPr="00AC1572">
        <w:rPr>
          <w:rFonts w:ascii="Times New Roman" w:eastAsia="Lucida Sans Unicode" w:hAnsi="Times New Roman" w:cs="Times New Roman"/>
          <w:sz w:val="24"/>
          <w:szCs w:val="24"/>
        </w:rPr>
        <w:t xml:space="preserve">О внесении изменений в </w:t>
      </w:r>
      <w:r w:rsidRPr="00AC1572">
        <w:rPr>
          <w:rFonts w:ascii="Times New Roman" w:hAnsi="Times New Roman" w:cs="Times New Roman"/>
          <w:sz w:val="24"/>
          <w:szCs w:val="24"/>
        </w:rPr>
        <w:t>постановление администрации Солонецкого сельского поселения</w:t>
      </w:r>
      <w:r w:rsidRPr="00AC1572">
        <w:rPr>
          <w:rFonts w:ascii="Times New Roman" w:eastAsia="Lucida Sans Unicode" w:hAnsi="Times New Roman" w:cs="Times New Roman"/>
          <w:sz w:val="24"/>
          <w:szCs w:val="24"/>
        </w:rPr>
        <w:t xml:space="preserve"> от 21.07.2019</w:t>
      </w:r>
      <w:r w:rsidRPr="00AC1572">
        <w:rPr>
          <w:rFonts w:ascii="Times New Roman" w:hAnsi="Times New Roman" w:cs="Times New Roman"/>
          <w:sz w:val="24"/>
          <w:szCs w:val="24"/>
        </w:rPr>
        <w:t xml:space="preserve"> г № 67 «Об утверждении Порядка размещения сведений о доходах, об имуществе и обязательствах имущественного характера руководителей муниципальных учреждений и членов их семей на официальном сайте администрации Солонецкого сельского поселения Воробьевского муниципального района и предоставления этих сведений общероссийским средствам массовой информации для опубликования»</w:t>
      </w:r>
    </w:p>
    <w:p w:rsidR="00AC1572" w:rsidRPr="00AC1572" w:rsidRDefault="00AC1572" w:rsidP="00AC1572">
      <w:pPr>
        <w:pStyle w:val="a5"/>
        <w:spacing w:before="0" w:beforeAutospacing="0" w:after="0" w:afterAutospacing="0"/>
        <w:ind w:firstLine="709"/>
        <w:rPr>
          <w:rFonts w:ascii="Times New Roman" w:hAnsi="Times New Roman"/>
        </w:rPr>
      </w:pPr>
      <w:r w:rsidRPr="00AC1572">
        <w:rPr>
          <w:rFonts w:ascii="Times New Roman" w:hAnsi="Times New Roman"/>
        </w:rPr>
        <w:t xml:space="preserve">В соответствии с </w:t>
      </w:r>
      <w:hyperlink r:id="rId6" w:history="1">
        <w:r w:rsidRPr="00AC1572">
          <w:rPr>
            <w:rStyle w:val="a3"/>
            <w:rFonts w:ascii="Times New Roman" w:hAnsi="Times New Roman"/>
            <w:color w:val="auto"/>
          </w:rPr>
          <w:t>Указом</w:t>
        </w:r>
      </w:hyperlink>
      <w:r w:rsidRPr="00AC1572">
        <w:rPr>
          <w:rFonts w:ascii="Times New Roman" w:hAnsi="Times New Roman"/>
        </w:rPr>
        <w:t xml:space="preserve"> Президента Российской Федерации от 08.07.2013 N 613 "Вопросы противодействия коррупции" администрация Солонецкого сельского поселения Воробьевского муниципального района </w:t>
      </w:r>
    </w:p>
    <w:p w:rsidR="00AC1572" w:rsidRPr="00AC1572" w:rsidRDefault="00AC1572" w:rsidP="00AC1572">
      <w:pPr>
        <w:pStyle w:val="a5"/>
        <w:spacing w:before="0" w:beforeAutospacing="0" w:after="0" w:afterAutospacing="0"/>
        <w:ind w:firstLine="0"/>
        <w:rPr>
          <w:rFonts w:ascii="Times New Roman" w:hAnsi="Times New Roman"/>
          <w:b/>
          <w:bCs/>
          <w:color w:val="000000"/>
        </w:rPr>
      </w:pPr>
      <w:proofErr w:type="gramStart"/>
      <w:r w:rsidRPr="00AC1572">
        <w:rPr>
          <w:rFonts w:ascii="Times New Roman" w:hAnsi="Times New Roman"/>
          <w:b/>
          <w:bCs/>
          <w:color w:val="000000"/>
        </w:rPr>
        <w:t>п</w:t>
      </w:r>
      <w:proofErr w:type="gramEnd"/>
      <w:r w:rsidRPr="00AC1572">
        <w:rPr>
          <w:rFonts w:ascii="Times New Roman" w:hAnsi="Times New Roman"/>
          <w:b/>
          <w:bCs/>
          <w:color w:val="000000"/>
        </w:rPr>
        <w:t xml:space="preserve"> о с т а н о в л я е т:</w:t>
      </w:r>
    </w:p>
    <w:p w:rsidR="00AC1572" w:rsidRPr="00AC1572" w:rsidRDefault="00AC1572" w:rsidP="00AC1572">
      <w:pPr>
        <w:pStyle w:val="Title"/>
        <w:spacing w:before="0" w:after="0"/>
        <w:jc w:val="both"/>
        <w:rPr>
          <w:rFonts w:ascii="Times New Roman" w:hAnsi="Times New Roman" w:cs="Times New Roman"/>
          <w:b w:val="0"/>
          <w:sz w:val="24"/>
          <w:szCs w:val="24"/>
        </w:rPr>
      </w:pPr>
      <w:r w:rsidRPr="00AC1572">
        <w:rPr>
          <w:rFonts w:ascii="Times New Roman" w:hAnsi="Times New Roman" w:cs="Times New Roman"/>
          <w:b w:val="0"/>
          <w:sz w:val="24"/>
          <w:szCs w:val="24"/>
        </w:rPr>
        <w:t xml:space="preserve">1. </w:t>
      </w:r>
      <w:proofErr w:type="gramStart"/>
      <w:r w:rsidRPr="00AC1572">
        <w:rPr>
          <w:rFonts w:ascii="Times New Roman" w:hAnsi="Times New Roman" w:cs="Times New Roman"/>
          <w:b w:val="0"/>
          <w:sz w:val="24"/>
          <w:szCs w:val="24"/>
        </w:rPr>
        <w:t>Внести в постановление администрации Солонецкого сельского поселения от 21.07.2019 № 67 «Об утверждении Порядка размещения сведений о доходах, об имуществе и обязательствах имущественного характера руководителей муниципальных учреждений и членов их семей на официальном сайте администрации Солонецкого сельского поселения Воробьевского муниципального района и предоставления этих сведений общероссийским средствам массовой информации для опубликования» следующие дополнение:</w:t>
      </w:r>
      <w:proofErr w:type="gramEnd"/>
    </w:p>
    <w:p w:rsidR="00AC1572" w:rsidRPr="00AC1572" w:rsidRDefault="00AC1572" w:rsidP="00AC1572">
      <w:pPr>
        <w:pStyle w:val="ConsPlusNormal"/>
        <w:ind w:firstLine="709"/>
        <w:jc w:val="both"/>
        <w:rPr>
          <w:rFonts w:ascii="Times New Roman" w:hAnsi="Times New Roman" w:cs="Times New Roman"/>
          <w:sz w:val="24"/>
          <w:szCs w:val="24"/>
        </w:rPr>
      </w:pPr>
      <w:r w:rsidRPr="00AC1572">
        <w:rPr>
          <w:rFonts w:ascii="Times New Roman" w:hAnsi="Times New Roman" w:cs="Times New Roman"/>
          <w:sz w:val="24"/>
          <w:szCs w:val="24"/>
        </w:rPr>
        <w:t>1.1. Пункт 2 дополнить подпунктом «г» следующего содержания:</w:t>
      </w:r>
    </w:p>
    <w:p w:rsidR="00AC1572" w:rsidRPr="00AC1572" w:rsidRDefault="00AC1572" w:rsidP="00AC1572">
      <w:pPr>
        <w:autoSpaceDE w:val="0"/>
        <w:autoSpaceDN w:val="0"/>
        <w:adjustRightInd w:val="0"/>
        <w:ind w:firstLine="709"/>
        <w:rPr>
          <w:rFonts w:ascii="Times New Roman" w:hAnsi="Times New Roman" w:cs="Times New Roman"/>
          <w:sz w:val="24"/>
          <w:szCs w:val="24"/>
        </w:rPr>
      </w:pPr>
      <w:proofErr w:type="gramStart"/>
      <w:r w:rsidRPr="00AC1572">
        <w:rPr>
          <w:rFonts w:ascii="Times New Roman" w:hAnsi="Times New Roman" w:cs="Times New Roman"/>
          <w:sz w:val="24"/>
          <w:szCs w:val="24"/>
        </w:rPr>
        <w:t xml:space="preserve">«г)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w:t>
      </w:r>
      <w:r w:rsidRPr="00AC1572">
        <w:rPr>
          <w:rFonts w:ascii="Times New Roman" w:hAnsi="Times New Roman" w:cs="Times New Roman"/>
          <w:sz w:val="24"/>
          <w:szCs w:val="24"/>
        </w:rPr>
        <w:lastRenderedPageBreak/>
        <w:t>если общая сумма таких сделок (сумма такой сделки) превышает общий доход руководителя муниципального учреждения и его супруги (супруга) за три последних года</w:t>
      </w:r>
      <w:proofErr w:type="gramEnd"/>
      <w:r w:rsidRPr="00AC1572">
        <w:rPr>
          <w:rFonts w:ascii="Times New Roman" w:hAnsi="Times New Roman" w:cs="Times New Roman"/>
          <w:sz w:val="24"/>
          <w:szCs w:val="24"/>
        </w:rPr>
        <w:t xml:space="preserve">, </w:t>
      </w:r>
      <w:proofErr w:type="gramStart"/>
      <w:r w:rsidRPr="00AC1572">
        <w:rPr>
          <w:rFonts w:ascii="Times New Roman" w:hAnsi="Times New Roman" w:cs="Times New Roman"/>
          <w:sz w:val="24"/>
          <w:szCs w:val="24"/>
        </w:rPr>
        <w:t>предшествующих</w:t>
      </w:r>
      <w:proofErr w:type="gramEnd"/>
      <w:r w:rsidRPr="00AC1572">
        <w:rPr>
          <w:rFonts w:ascii="Times New Roman" w:hAnsi="Times New Roman" w:cs="Times New Roman"/>
          <w:sz w:val="24"/>
          <w:szCs w:val="24"/>
        </w:rPr>
        <w:t xml:space="preserve"> отчетному периоду.»</w:t>
      </w:r>
    </w:p>
    <w:p w:rsidR="00AC1572" w:rsidRPr="00AC1572" w:rsidRDefault="00AC1572" w:rsidP="00AC1572">
      <w:pPr>
        <w:pStyle w:val="ConsPlusNormal"/>
        <w:ind w:firstLine="709"/>
        <w:jc w:val="both"/>
        <w:rPr>
          <w:rFonts w:ascii="Times New Roman" w:hAnsi="Times New Roman" w:cs="Times New Roman"/>
          <w:sz w:val="24"/>
          <w:szCs w:val="24"/>
        </w:rPr>
      </w:pPr>
      <w:r w:rsidRPr="00AC1572">
        <w:rPr>
          <w:rFonts w:ascii="Times New Roman" w:hAnsi="Times New Roman" w:cs="Times New Roman"/>
          <w:sz w:val="24"/>
          <w:szCs w:val="24"/>
        </w:rPr>
        <w:t>2. Постановление вступает в силу со дня его официального опубликования.</w:t>
      </w:r>
    </w:p>
    <w:tbl>
      <w:tblPr>
        <w:tblW w:w="0" w:type="auto"/>
        <w:tblInd w:w="108" w:type="dxa"/>
        <w:tblCellMar>
          <w:left w:w="10" w:type="dxa"/>
          <w:right w:w="10" w:type="dxa"/>
        </w:tblCellMar>
        <w:tblLook w:val="04A0" w:firstRow="1" w:lastRow="0" w:firstColumn="1" w:lastColumn="0" w:noHBand="0" w:noVBand="1"/>
      </w:tblPr>
      <w:tblGrid>
        <w:gridCol w:w="3209"/>
        <w:gridCol w:w="3127"/>
        <w:gridCol w:w="3127"/>
      </w:tblGrid>
      <w:tr w:rsidR="00AC1572" w:rsidRPr="00AC1572" w:rsidTr="00AC1572">
        <w:trPr>
          <w:trHeight w:val="1"/>
        </w:trPr>
        <w:tc>
          <w:tcPr>
            <w:tcW w:w="3209" w:type="dxa"/>
            <w:tcMar>
              <w:top w:w="0" w:type="dxa"/>
              <w:left w:w="108" w:type="dxa"/>
              <w:bottom w:w="0" w:type="dxa"/>
              <w:right w:w="108" w:type="dxa"/>
            </w:tcMar>
          </w:tcPr>
          <w:p w:rsidR="00AC1572" w:rsidRPr="00AC1572" w:rsidRDefault="00AC1572" w:rsidP="00AC1572">
            <w:pPr>
              <w:rPr>
                <w:rFonts w:ascii="Times New Roman" w:hAnsi="Times New Roman" w:cs="Times New Roman"/>
                <w:sz w:val="24"/>
                <w:szCs w:val="24"/>
              </w:rPr>
            </w:pPr>
            <w:r w:rsidRPr="00AC1572">
              <w:rPr>
                <w:rFonts w:ascii="Times New Roman" w:hAnsi="Times New Roman" w:cs="Times New Roman"/>
                <w:sz w:val="24"/>
                <w:szCs w:val="24"/>
              </w:rPr>
              <w:t>Глава Солонецкого</w:t>
            </w:r>
          </w:p>
          <w:p w:rsidR="00AC1572" w:rsidRPr="00AC1572" w:rsidRDefault="00AC1572" w:rsidP="00AC1572">
            <w:pPr>
              <w:rPr>
                <w:rFonts w:ascii="Times New Roman" w:hAnsi="Times New Roman" w:cs="Times New Roman"/>
                <w:sz w:val="24"/>
                <w:szCs w:val="24"/>
              </w:rPr>
            </w:pPr>
            <w:r w:rsidRPr="00AC1572">
              <w:rPr>
                <w:rFonts w:ascii="Times New Roman" w:hAnsi="Times New Roman" w:cs="Times New Roman"/>
                <w:sz w:val="24"/>
                <w:szCs w:val="24"/>
              </w:rPr>
              <w:t>сельского поселения</w:t>
            </w:r>
          </w:p>
        </w:tc>
        <w:tc>
          <w:tcPr>
            <w:tcW w:w="3127" w:type="dxa"/>
            <w:tcMar>
              <w:top w:w="0" w:type="dxa"/>
              <w:left w:w="108" w:type="dxa"/>
              <w:bottom w:w="0" w:type="dxa"/>
              <w:right w:w="108" w:type="dxa"/>
            </w:tcMar>
          </w:tcPr>
          <w:p w:rsidR="00AC1572" w:rsidRPr="00AC1572" w:rsidRDefault="00AC1572" w:rsidP="00AC1572">
            <w:pPr>
              <w:rPr>
                <w:rFonts w:ascii="Times New Roman" w:eastAsia="Calibri" w:hAnsi="Times New Roman" w:cs="Times New Roman"/>
                <w:sz w:val="24"/>
                <w:szCs w:val="24"/>
              </w:rPr>
            </w:pPr>
          </w:p>
        </w:tc>
        <w:tc>
          <w:tcPr>
            <w:tcW w:w="3127" w:type="dxa"/>
            <w:tcMar>
              <w:top w:w="0" w:type="dxa"/>
              <w:left w:w="108" w:type="dxa"/>
              <w:bottom w:w="0" w:type="dxa"/>
              <w:right w:w="108" w:type="dxa"/>
            </w:tcMar>
          </w:tcPr>
          <w:p w:rsidR="00AC1572" w:rsidRPr="00AC1572" w:rsidRDefault="00AC1572" w:rsidP="00AC1572">
            <w:pPr>
              <w:rPr>
                <w:rFonts w:ascii="Times New Roman" w:hAnsi="Times New Roman" w:cs="Times New Roman"/>
                <w:sz w:val="24"/>
                <w:szCs w:val="24"/>
              </w:rPr>
            </w:pPr>
          </w:p>
          <w:p w:rsidR="00AC1572" w:rsidRPr="00AC1572" w:rsidRDefault="00AC1572" w:rsidP="00AC1572">
            <w:pPr>
              <w:rPr>
                <w:rFonts w:ascii="Times New Roman" w:hAnsi="Times New Roman" w:cs="Times New Roman"/>
                <w:sz w:val="24"/>
                <w:szCs w:val="24"/>
              </w:rPr>
            </w:pPr>
            <w:r w:rsidRPr="00AC1572">
              <w:rPr>
                <w:rFonts w:ascii="Times New Roman" w:hAnsi="Times New Roman" w:cs="Times New Roman"/>
                <w:sz w:val="24"/>
                <w:szCs w:val="24"/>
              </w:rPr>
              <w:t>Г.В.Саломатина</w:t>
            </w:r>
          </w:p>
          <w:p w:rsidR="00AC1572" w:rsidRPr="00AC1572" w:rsidRDefault="00AC1572" w:rsidP="00AC1572">
            <w:pPr>
              <w:rPr>
                <w:rFonts w:ascii="Times New Roman" w:hAnsi="Times New Roman" w:cs="Times New Roman"/>
                <w:sz w:val="24"/>
                <w:szCs w:val="24"/>
              </w:rPr>
            </w:pPr>
          </w:p>
        </w:tc>
      </w:tr>
    </w:tbl>
    <w:p w:rsidR="00AC1572" w:rsidRPr="00AC1572" w:rsidRDefault="00AC1572" w:rsidP="00AC1572">
      <w:pPr>
        <w:pStyle w:val="ConsPlusNormal"/>
        <w:jc w:val="both"/>
        <w:rPr>
          <w:rFonts w:ascii="Times New Roman" w:hAnsi="Times New Roman" w:cs="Times New Roman"/>
          <w:sz w:val="24"/>
          <w:szCs w:val="24"/>
        </w:rPr>
      </w:pPr>
    </w:p>
    <w:p w:rsidR="00AC1572" w:rsidRPr="00AC1572" w:rsidRDefault="00AC1572" w:rsidP="00AC1572">
      <w:pPr>
        <w:snapToGrid w:val="0"/>
        <w:jc w:val="center"/>
        <w:rPr>
          <w:rFonts w:ascii="Times New Roman" w:hAnsi="Times New Roman" w:cs="Times New Roman"/>
          <w:b/>
          <w:caps/>
          <w:sz w:val="24"/>
          <w:szCs w:val="24"/>
        </w:rPr>
      </w:pPr>
      <w:r w:rsidRPr="00AC1572">
        <w:rPr>
          <w:rFonts w:ascii="Times New Roman" w:hAnsi="Times New Roman" w:cs="Times New Roman"/>
          <w:b/>
          <w:caps/>
          <w:sz w:val="24"/>
          <w:szCs w:val="24"/>
        </w:rPr>
        <w:t>СОВЕТ НАРОДНЫХ ДЕПУТАТОВ</w:t>
      </w:r>
    </w:p>
    <w:p w:rsidR="00AC1572" w:rsidRPr="00AC1572" w:rsidRDefault="00AC1572" w:rsidP="00AC1572">
      <w:pPr>
        <w:snapToGrid w:val="0"/>
        <w:jc w:val="center"/>
        <w:rPr>
          <w:rFonts w:ascii="Times New Roman" w:hAnsi="Times New Roman" w:cs="Times New Roman"/>
          <w:b/>
          <w:caps/>
          <w:sz w:val="24"/>
          <w:szCs w:val="24"/>
        </w:rPr>
      </w:pPr>
      <w:r w:rsidRPr="00AC1572">
        <w:rPr>
          <w:rFonts w:ascii="Times New Roman" w:hAnsi="Times New Roman" w:cs="Times New Roman"/>
          <w:b/>
          <w:caps/>
          <w:sz w:val="24"/>
          <w:szCs w:val="24"/>
        </w:rPr>
        <w:t>Солонецкого сельского ПОСЕЛЕНИЯ</w:t>
      </w:r>
    </w:p>
    <w:p w:rsidR="00AC1572" w:rsidRPr="00AC1572" w:rsidRDefault="00AC1572" w:rsidP="00AC1572">
      <w:pPr>
        <w:snapToGrid w:val="0"/>
        <w:jc w:val="center"/>
        <w:rPr>
          <w:rFonts w:ascii="Times New Roman" w:hAnsi="Times New Roman" w:cs="Times New Roman"/>
          <w:b/>
          <w:caps/>
          <w:sz w:val="24"/>
          <w:szCs w:val="24"/>
        </w:rPr>
      </w:pPr>
      <w:r w:rsidRPr="00AC1572">
        <w:rPr>
          <w:rFonts w:ascii="Times New Roman" w:hAnsi="Times New Roman" w:cs="Times New Roman"/>
          <w:b/>
          <w:caps/>
          <w:sz w:val="24"/>
          <w:szCs w:val="24"/>
        </w:rPr>
        <w:t>воробьевского МУНИЦИПАЛЬНОГО РАЙОНА</w:t>
      </w:r>
    </w:p>
    <w:p w:rsidR="00AC1572" w:rsidRPr="00AC1572" w:rsidRDefault="00AC1572" w:rsidP="00AC1572">
      <w:pPr>
        <w:snapToGrid w:val="0"/>
        <w:jc w:val="center"/>
        <w:rPr>
          <w:rFonts w:ascii="Times New Roman" w:hAnsi="Times New Roman" w:cs="Times New Roman"/>
          <w:b/>
          <w:caps/>
          <w:sz w:val="24"/>
          <w:szCs w:val="24"/>
        </w:rPr>
      </w:pPr>
      <w:r>
        <w:rPr>
          <w:rFonts w:ascii="Times New Roman" w:hAnsi="Times New Roman" w:cs="Times New Roman"/>
          <w:b/>
          <w:caps/>
          <w:sz w:val="24"/>
          <w:szCs w:val="24"/>
        </w:rPr>
        <w:t>ВОРОНЕЖСКОЙ ОБЛАСТИ</w:t>
      </w:r>
    </w:p>
    <w:p w:rsidR="00AC1572" w:rsidRPr="00AC1572" w:rsidRDefault="00AC1572" w:rsidP="00AC1572">
      <w:pPr>
        <w:autoSpaceDE w:val="0"/>
        <w:autoSpaceDN w:val="0"/>
        <w:adjustRightInd w:val="0"/>
        <w:ind w:firstLine="567"/>
        <w:jc w:val="center"/>
        <w:rPr>
          <w:rFonts w:ascii="Times New Roman" w:hAnsi="Times New Roman" w:cs="Times New Roman"/>
          <w:b/>
          <w:bCs/>
          <w:sz w:val="24"/>
          <w:szCs w:val="24"/>
        </w:rPr>
      </w:pPr>
      <w:r w:rsidRPr="00AC1572">
        <w:rPr>
          <w:rFonts w:ascii="Times New Roman" w:hAnsi="Times New Roman" w:cs="Times New Roman"/>
          <w:b/>
          <w:bCs/>
          <w:sz w:val="24"/>
          <w:szCs w:val="24"/>
        </w:rPr>
        <w:t>РЕШЕНИЕ</w:t>
      </w:r>
    </w:p>
    <w:p w:rsidR="00AC1572" w:rsidRPr="00AC1572" w:rsidRDefault="00AC1572" w:rsidP="00AC1572">
      <w:pPr>
        <w:autoSpaceDE w:val="0"/>
        <w:autoSpaceDN w:val="0"/>
        <w:adjustRightInd w:val="0"/>
        <w:ind w:firstLine="567"/>
        <w:jc w:val="center"/>
        <w:rPr>
          <w:rFonts w:ascii="Times New Roman" w:hAnsi="Times New Roman" w:cs="Times New Roman"/>
          <w:b/>
          <w:sz w:val="24"/>
          <w:szCs w:val="24"/>
        </w:rPr>
      </w:pPr>
    </w:p>
    <w:p w:rsidR="00AC1572" w:rsidRPr="00AC1572" w:rsidRDefault="00AC1572" w:rsidP="00AC1572">
      <w:pPr>
        <w:rPr>
          <w:rFonts w:ascii="Times New Roman" w:hAnsi="Times New Roman" w:cs="Times New Roman"/>
          <w:sz w:val="24"/>
          <w:szCs w:val="24"/>
          <w:u w:val="single"/>
        </w:rPr>
      </w:pPr>
      <w:r w:rsidRPr="00AC1572">
        <w:rPr>
          <w:rFonts w:ascii="Times New Roman" w:hAnsi="Times New Roman" w:cs="Times New Roman"/>
          <w:sz w:val="24"/>
          <w:szCs w:val="24"/>
          <w:u w:val="single"/>
        </w:rPr>
        <w:t>от  29 апреля 2021 г. № 13</w:t>
      </w:r>
    </w:p>
    <w:p w:rsidR="00AC1572" w:rsidRPr="00AC1572" w:rsidRDefault="00AC1572" w:rsidP="00AC1572">
      <w:pPr>
        <w:ind w:firstLine="709"/>
        <w:rPr>
          <w:rFonts w:ascii="Times New Roman" w:hAnsi="Times New Roman" w:cs="Times New Roman"/>
          <w:sz w:val="20"/>
          <w:szCs w:val="20"/>
        </w:rPr>
      </w:pPr>
      <w:r>
        <w:rPr>
          <w:rFonts w:ascii="Times New Roman" w:hAnsi="Times New Roman" w:cs="Times New Roman"/>
          <w:sz w:val="20"/>
          <w:szCs w:val="20"/>
        </w:rPr>
        <w:t>с. Солонцы</w:t>
      </w:r>
    </w:p>
    <w:p w:rsidR="00AC1572" w:rsidRPr="00AC1572" w:rsidRDefault="00AC1572" w:rsidP="00AC1572">
      <w:pPr>
        <w:ind w:right="4393"/>
        <w:jc w:val="both"/>
        <w:rPr>
          <w:rFonts w:ascii="Times New Roman" w:hAnsi="Times New Roman" w:cs="Times New Roman"/>
          <w:b/>
          <w:bCs/>
          <w:sz w:val="24"/>
          <w:szCs w:val="24"/>
        </w:rPr>
      </w:pPr>
      <w:r w:rsidRPr="00AC1572">
        <w:rPr>
          <w:rFonts w:ascii="Times New Roman" w:hAnsi="Times New Roman" w:cs="Times New Roman"/>
          <w:b/>
          <w:sz w:val="24"/>
          <w:szCs w:val="24"/>
        </w:rPr>
        <w:t xml:space="preserve">О принятии проекта внесения изменений в Правила благоустройства </w:t>
      </w:r>
      <w:r w:rsidRPr="00AC1572">
        <w:rPr>
          <w:rFonts w:ascii="Times New Roman" w:hAnsi="Times New Roman" w:cs="Times New Roman"/>
          <w:b/>
          <w:bCs/>
          <w:sz w:val="24"/>
          <w:szCs w:val="24"/>
        </w:rPr>
        <w:t xml:space="preserve">территории Солонецкого сельского поселения </w:t>
      </w:r>
      <w:r w:rsidRPr="00AC1572">
        <w:rPr>
          <w:rFonts w:ascii="Times New Roman" w:hAnsi="Times New Roman" w:cs="Times New Roman"/>
          <w:b/>
          <w:sz w:val="24"/>
          <w:szCs w:val="24"/>
        </w:rPr>
        <w:t>и назначении публичных слушаний</w:t>
      </w:r>
    </w:p>
    <w:p w:rsidR="00AC1572" w:rsidRPr="00AC1572" w:rsidRDefault="00AC1572" w:rsidP="00AC1572">
      <w:pPr>
        <w:adjustRightInd w:val="0"/>
        <w:ind w:firstLine="567"/>
        <w:jc w:val="both"/>
        <w:rPr>
          <w:rFonts w:ascii="Times New Roman" w:hAnsi="Times New Roman" w:cs="Times New Roman"/>
          <w:sz w:val="24"/>
          <w:szCs w:val="24"/>
        </w:rPr>
      </w:pPr>
      <w:r w:rsidRPr="00AC1572">
        <w:rPr>
          <w:rFonts w:ascii="Times New Roman" w:hAnsi="Times New Roman" w:cs="Times New Roman"/>
          <w:sz w:val="24"/>
          <w:szCs w:val="24"/>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Солонецкого сельского поселения, приказом Министерства строительства и жилищно-коммунального хозяйства Российской Федерации № 711/</w:t>
      </w:r>
      <w:proofErr w:type="spellStart"/>
      <w:proofErr w:type="gramStart"/>
      <w:r w:rsidRPr="00AC1572">
        <w:rPr>
          <w:rFonts w:ascii="Times New Roman" w:hAnsi="Times New Roman" w:cs="Times New Roman"/>
          <w:sz w:val="24"/>
          <w:szCs w:val="24"/>
        </w:rPr>
        <w:t>пр</w:t>
      </w:r>
      <w:proofErr w:type="spellEnd"/>
      <w:proofErr w:type="gramEnd"/>
      <w:r w:rsidRPr="00AC1572">
        <w:rPr>
          <w:rFonts w:ascii="Times New Roman" w:hAnsi="Times New Roman" w:cs="Times New Roman"/>
          <w:sz w:val="24"/>
          <w:szCs w:val="24"/>
        </w:rPr>
        <w:t xml:space="preserve"> от 13.04.2017 г. «Об утверждении методических рекомендаций для подготовки правил благоустройства территорий поселений, городских округов, внутригородских районов», Совет народных депутатов Солонецкого сельского поселения Воробьевского муниципального района Воронежской области </w:t>
      </w:r>
      <w:r w:rsidRPr="00AC1572">
        <w:rPr>
          <w:rFonts w:ascii="Times New Roman" w:hAnsi="Times New Roman" w:cs="Times New Roman"/>
          <w:b/>
          <w:sz w:val="24"/>
          <w:szCs w:val="24"/>
        </w:rPr>
        <w:t>РЕШИЛ:</w:t>
      </w:r>
    </w:p>
    <w:p w:rsidR="00AC1572" w:rsidRPr="00AC1572" w:rsidRDefault="00AC1572" w:rsidP="00AC1572">
      <w:pPr>
        <w:adjustRightInd w:val="0"/>
        <w:ind w:firstLine="567"/>
        <w:jc w:val="both"/>
        <w:rPr>
          <w:rFonts w:ascii="Times New Roman" w:hAnsi="Times New Roman" w:cs="Times New Roman"/>
          <w:sz w:val="24"/>
          <w:szCs w:val="24"/>
        </w:rPr>
      </w:pPr>
      <w:r w:rsidRPr="00AC1572">
        <w:rPr>
          <w:rFonts w:ascii="Times New Roman" w:hAnsi="Times New Roman" w:cs="Times New Roman"/>
          <w:sz w:val="24"/>
          <w:szCs w:val="24"/>
        </w:rPr>
        <w:t xml:space="preserve">1. Утвердить проект решения  о внесении изменений в «Правила благоустройства территории Солонецкого сельского поселения Воробьевского муниципального района Воронежской области», утвержденные решением Совета народных депутатов Солонецкого сельского поселения от 30.10.2017 г.  №24,  </w:t>
      </w:r>
      <w:proofErr w:type="gramStart"/>
      <w:r w:rsidRPr="00AC1572">
        <w:rPr>
          <w:rFonts w:ascii="Times New Roman" w:hAnsi="Times New Roman" w:cs="Times New Roman"/>
          <w:sz w:val="24"/>
          <w:szCs w:val="24"/>
        </w:rPr>
        <w:t>согласно приложения</w:t>
      </w:r>
      <w:proofErr w:type="gramEnd"/>
      <w:r w:rsidRPr="00AC1572">
        <w:rPr>
          <w:rFonts w:ascii="Times New Roman" w:hAnsi="Times New Roman" w:cs="Times New Roman"/>
          <w:sz w:val="24"/>
          <w:szCs w:val="24"/>
        </w:rPr>
        <w:t xml:space="preserve"> №1.</w:t>
      </w:r>
    </w:p>
    <w:p w:rsidR="00AC1572" w:rsidRPr="00AC1572" w:rsidRDefault="00AC1572" w:rsidP="00AC1572">
      <w:pPr>
        <w:adjustRightInd w:val="0"/>
        <w:ind w:firstLine="567"/>
        <w:jc w:val="both"/>
        <w:rPr>
          <w:rFonts w:ascii="Times New Roman" w:hAnsi="Times New Roman" w:cs="Times New Roman"/>
          <w:sz w:val="24"/>
          <w:szCs w:val="24"/>
        </w:rPr>
      </w:pPr>
      <w:r w:rsidRPr="00AC1572">
        <w:rPr>
          <w:rFonts w:ascii="Times New Roman" w:hAnsi="Times New Roman" w:cs="Times New Roman"/>
          <w:sz w:val="24"/>
          <w:szCs w:val="24"/>
        </w:rPr>
        <w:t xml:space="preserve"> 2. Утвердить график разработки и утверждения проекта изменений правил благоустройства Солонецкого сельского поселения, </w:t>
      </w:r>
      <w:proofErr w:type="gramStart"/>
      <w:r w:rsidRPr="00AC1572">
        <w:rPr>
          <w:rFonts w:ascii="Times New Roman" w:hAnsi="Times New Roman" w:cs="Times New Roman"/>
          <w:sz w:val="24"/>
          <w:szCs w:val="24"/>
        </w:rPr>
        <w:t>согласно приложения</w:t>
      </w:r>
      <w:proofErr w:type="gramEnd"/>
      <w:r w:rsidRPr="00AC1572">
        <w:rPr>
          <w:rFonts w:ascii="Times New Roman" w:hAnsi="Times New Roman" w:cs="Times New Roman"/>
          <w:sz w:val="24"/>
          <w:szCs w:val="24"/>
        </w:rPr>
        <w:t xml:space="preserve"> №2.</w:t>
      </w:r>
    </w:p>
    <w:p w:rsidR="00AC1572" w:rsidRPr="00AC1572" w:rsidRDefault="00AC1572" w:rsidP="00AC1572">
      <w:pPr>
        <w:adjustRightInd w:val="0"/>
        <w:ind w:firstLine="567"/>
        <w:jc w:val="both"/>
        <w:rPr>
          <w:rFonts w:ascii="Times New Roman" w:hAnsi="Times New Roman" w:cs="Times New Roman"/>
          <w:sz w:val="24"/>
          <w:szCs w:val="24"/>
        </w:rPr>
      </w:pPr>
      <w:r w:rsidRPr="00AC1572">
        <w:rPr>
          <w:rFonts w:ascii="Times New Roman" w:hAnsi="Times New Roman" w:cs="Times New Roman"/>
          <w:sz w:val="24"/>
          <w:szCs w:val="24"/>
        </w:rPr>
        <w:t xml:space="preserve">  3. Для подготовки и проведения публичных слушаний по проекту изменений правил благоустройства создать общественную комиссию, </w:t>
      </w:r>
      <w:proofErr w:type="gramStart"/>
      <w:r w:rsidRPr="00AC1572">
        <w:rPr>
          <w:rFonts w:ascii="Times New Roman" w:hAnsi="Times New Roman" w:cs="Times New Roman"/>
          <w:sz w:val="24"/>
          <w:szCs w:val="24"/>
        </w:rPr>
        <w:t>согласно  приложения</w:t>
      </w:r>
      <w:proofErr w:type="gramEnd"/>
      <w:r w:rsidRPr="00AC1572">
        <w:rPr>
          <w:rFonts w:ascii="Times New Roman" w:hAnsi="Times New Roman" w:cs="Times New Roman"/>
          <w:sz w:val="24"/>
          <w:szCs w:val="24"/>
        </w:rPr>
        <w:t xml:space="preserve"> №3.</w:t>
      </w:r>
    </w:p>
    <w:p w:rsidR="00AC1572" w:rsidRPr="00AC1572" w:rsidRDefault="00AC1572" w:rsidP="00AC1572">
      <w:pPr>
        <w:adjustRightInd w:val="0"/>
        <w:ind w:firstLine="567"/>
        <w:jc w:val="both"/>
        <w:rPr>
          <w:rFonts w:ascii="Times New Roman" w:hAnsi="Times New Roman" w:cs="Times New Roman"/>
          <w:sz w:val="24"/>
          <w:szCs w:val="24"/>
        </w:rPr>
      </w:pPr>
      <w:r w:rsidRPr="00AC1572">
        <w:rPr>
          <w:rFonts w:ascii="Times New Roman" w:hAnsi="Times New Roman" w:cs="Times New Roman"/>
          <w:sz w:val="24"/>
          <w:szCs w:val="24"/>
        </w:rPr>
        <w:t xml:space="preserve">  4. Утвердить порядок учета предложений и участия граждан в обсуждении вопроса по внесению изменений в Правила благоустройства территории Солонецкого сельского поселения Воробьевского муниципального района Воронежской области, </w:t>
      </w:r>
      <w:proofErr w:type="gramStart"/>
      <w:r w:rsidRPr="00AC1572">
        <w:rPr>
          <w:rFonts w:ascii="Times New Roman" w:hAnsi="Times New Roman" w:cs="Times New Roman"/>
          <w:sz w:val="24"/>
          <w:szCs w:val="24"/>
        </w:rPr>
        <w:t>согласно приложения</w:t>
      </w:r>
      <w:proofErr w:type="gramEnd"/>
      <w:r w:rsidRPr="00AC1572">
        <w:rPr>
          <w:rFonts w:ascii="Times New Roman" w:hAnsi="Times New Roman" w:cs="Times New Roman"/>
          <w:sz w:val="24"/>
          <w:szCs w:val="24"/>
        </w:rPr>
        <w:t xml:space="preserve"> №4.</w:t>
      </w:r>
    </w:p>
    <w:p w:rsidR="00AC1572" w:rsidRPr="00AC1572" w:rsidRDefault="00AC1572" w:rsidP="00AC1572">
      <w:pPr>
        <w:adjustRightInd w:val="0"/>
        <w:ind w:firstLine="567"/>
        <w:jc w:val="both"/>
        <w:rPr>
          <w:rFonts w:ascii="Times New Roman" w:hAnsi="Times New Roman" w:cs="Times New Roman"/>
          <w:sz w:val="24"/>
          <w:szCs w:val="24"/>
        </w:rPr>
      </w:pPr>
      <w:r w:rsidRPr="00AC1572">
        <w:rPr>
          <w:rFonts w:ascii="Times New Roman" w:hAnsi="Times New Roman" w:cs="Times New Roman"/>
          <w:sz w:val="24"/>
          <w:szCs w:val="24"/>
        </w:rPr>
        <w:t>5. Администрации Солонецкого сельского поселения Воробьевского муниципального района обеспечить проведение публичных слушаний проекта в установленном порядке.</w:t>
      </w:r>
    </w:p>
    <w:p w:rsidR="00AC1572" w:rsidRPr="00AC1572" w:rsidRDefault="00AC1572" w:rsidP="00AC1572">
      <w:pPr>
        <w:adjustRightInd w:val="0"/>
        <w:ind w:firstLine="567"/>
        <w:jc w:val="both"/>
        <w:rPr>
          <w:rFonts w:ascii="Times New Roman" w:hAnsi="Times New Roman" w:cs="Times New Roman"/>
          <w:sz w:val="24"/>
          <w:szCs w:val="24"/>
        </w:rPr>
      </w:pPr>
      <w:r w:rsidRPr="00AC1572">
        <w:rPr>
          <w:rFonts w:ascii="Times New Roman" w:hAnsi="Times New Roman" w:cs="Times New Roman"/>
          <w:sz w:val="24"/>
          <w:szCs w:val="24"/>
        </w:rPr>
        <w:lastRenderedPageBreak/>
        <w:t xml:space="preserve">6. </w:t>
      </w:r>
      <w:proofErr w:type="gramStart"/>
      <w:r w:rsidRPr="00AC1572">
        <w:rPr>
          <w:rFonts w:ascii="Times New Roman" w:hAnsi="Times New Roman" w:cs="Times New Roman"/>
          <w:sz w:val="24"/>
          <w:szCs w:val="24"/>
        </w:rPr>
        <w:t>Разместить</w:t>
      </w:r>
      <w:proofErr w:type="gramEnd"/>
      <w:r w:rsidRPr="00AC1572">
        <w:rPr>
          <w:rFonts w:ascii="Times New Roman" w:hAnsi="Times New Roman" w:cs="Times New Roman"/>
          <w:sz w:val="24"/>
          <w:szCs w:val="24"/>
        </w:rPr>
        <w:t xml:space="preserve"> настоящее решение на официальном сайте администрации Солонецкого сельского поселения и опубликовать настоящее решение в муниципальном печатном средстве массовой информации «Вестник Солонецкого сельского поселения».</w:t>
      </w:r>
    </w:p>
    <w:p w:rsidR="00AC1572" w:rsidRPr="00AC1572" w:rsidRDefault="00AC1572" w:rsidP="00AC1572">
      <w:pPr>
        <w:adjustRightInd w:val="0"/>
        <w:ind w:firstLine="567"/>
        <w:jc w:val="both"/>
        <w:rPr>
          <w:rFonts w:ascii="Times New Roman" w:hAnsi="Times New Roman" w:cs="Times New Roman"/>
          <w:sz w:val="24"/>
          <w:szCs w:val="24"/>
        </w:rPr>
      </w:pPr>
      <w:r w:rsidRPr="00AC1572">
        <w:rPr>
          <w:rFonts w:ascii="Times New Roman" w:hAnsi="Times New Roman" w:cs="Times New Roman"/>
          <w:sz w:val="24"/>
          <w:szCs w:val="24"/>
        </w:rPr>
        <w:t>7. Настоящее решение вступ</w:t>
      </w:r>
      <w:r>
        <w:rPr>
          <w:rFonts w:ascii="Times New Roman" w:hAnsi="Times New Roman" w:cs="Times New Roman"/>
          <w:sz w:val="24"/>
          <w:szCs w:val="24"/>
        </w:rPr>
        <w:t>ает в силу после опубликования.</w:t>
      </w:r>
    </w:p>
    <w:p w:rsidR="00AC1572" w:rsidRPr="00AC1572" w:rsidRDefault="00AC1572" w:rsidP="00AC1572">
      <w:pPr>
        <w:rPr>
          <w:rFonts w:ascii="Times New Roman" w:hAnsi="Times New Roman" w:cs="Times New Roman"/>
          <w:sz w:val="24"/>
          <w:szCs w:val="24"/>
        </w:rPr>
      </w:pPr>
      <w:r w:rsidRPr="00AC1572">
        <w:rPr>
          <w:rFonts w:ascii="Times New Roman" w:hAnsi="Times New Roman" w:cs="Times New Roman"/>
          <w:sz w:val="24"/>
          <w:szCs w:val="24"/>
        </w:rPr>
        <w:t>Председатель Совета народных депутатов</w:t>
      </w:r>
    </w:p>
    <w:p w:rsidR="00AC1572" w:rsidRPr="00AC1572" w:rsidRDefault="00AC1572" w:rsidP="00AC1572">
      <w:pPr>
        <w:rPr>
          <w:rFonts w:ascii="Times New Roman" w:hAnsi="Times New Roman" w:cs="Times New Roman"/>
          <w:sz w:val="24"/>
          <w:szCs w:val="24"/>
        </w:rPr>
      </w:pPr>
      <w:r w:rsidRPr="00AC1572">
        <w:rPr>
          <w:rFonts w:ascii="Times New Roman" w:hAnsi="Times New Roman" w:cs="Times New Roman"/>
          <w:sz w:val="24"/>
          <w:szCs w:val="24"/>
        </w:rPr>
        <w:t>Солонецкого сельского поселения</w:t>
      </w:r>
      <w:r w:rsidRPr="00AC1572">
        <w:rPr>
          <w:rFonts w:ascii="Times New Roman" w:hAnsi="Times New Roman" w:cs="Times New Roman"/>
          <w:sz w:val="24"/>
          <w:szCs w:val="24"/>
        </w:rPr>
        <w:tab/>
      </w:r>
      <w:r w:rsidRPr="00AC1572">
        <w:rPr>
          <w:rFonts w:ascii="Times New Roman" w:hAnsi="Times New Roman" w:cs="Times New Roman"/>
          <w:sz w:val="24"/>
          <w:szCs w:val="24"/>
        </w:rPr>
        <w:tab/>
        <w:t xml:space="preserve">                  </w:t>
      </w:r>
      <w:proofErr w:type="spellStart"/>
      <w:r w:rsidRPr="00AC1572">
        <w:rPr>
          <w:rFonts w:ascii="Times New Roman" w:hAnsi="Times New Roman" w:cs="Times New Roman"/>
          <w:sz w:val="24"/>
          <w:szCs w:val="24"/>
        </w:rPr>
        <w:t>В.А.Подлесных</w:t>
      </w:r>
      <w:proofErr w:type="spellEnd"/>
    </w:p>
    <w:p w:rsidR="00AC1572" w:rsidRPr="00AC1572" w:rsidRDefault="00AC1572" w:rsidP="00AC1572">
      <w:pPr>
        <w:rPr>
          <w:rFonts w:ascii="Times New Roman" w:hAnsi="Times New Roman" w:cs="Times New Roman"/>
          <w:sz w:val="24"/>
          <w:szCs w:val="24"/>
        </w:rPr>
      </w:pPr>
      <w:r w:rsidRPr="00AC1572">
        <w:rPr>
          <w:rFonts w:ascii="Times New Roman" w:hAnsi="Times New Roman" w:cs="Times New Roman"/>
          <w:sz w:val="24"/>
          <w:szCs w:val="24"/>
        </w:rPr>
        <w:t>Глава  Солонецкого</w:t>
      </w:r>
    </w:p>
    <w:p w:rsidR="00AC1572" w:rsidRDefault="00AC1572" w:rsidP="00AC1572">
      <w:pPr>
        <w:rPr>
          <w:rFonts w:ascii="Times New Roman" w:hAnsi="Times New Roman" w:cs="Times New Roman"/>
          <w:sz w:val="24"/>
          <w:szCs w:val="24"/>
        </w:rPr>
      </w:pPr>
      <w:r w:rsidRPr="00AC1572">
        <w:rPr>
          <w:rFonts w:ascii="Times New Roman" w:hAnsi="Times New Roman" w:cs="Times New Roman"/>
          <w:sz w:val="24"/>
          <w:szCs w:val="24"/>
        </w:rPr>
        <w:t>сельского поселения</w:t>
      </w:r>
      <w:r w:rsidRPr="00AC1572">
        <w:rPr>
          <w:rFonts w:ascii="Times New Roman" w:hAnsi="Times New Roman" w:cs="Times New Roman"/>
          <w:sz w:val="24"/>
          <w:szCs w:val="24"/>
        </w:rPr>
        <w:tab/>
      </w:r>
      <w:r w:rsidRPr="00AC1572">
        <w:rPr>
          <w:rFonts w:ascii="Times New Roman" w:hAnsi="Times New Roman" w:cs="Times New Roman"/>
          <w:sz w:val="24"/>
          <w:szCs w:val="24"/>
        </w:rPr>
        <w:tab/>
        <w:t xml:space="preserve">                                      Г.В.Саломатина</w:t>
      </w:r>
    </w:p>
    <w:p w:rsidR="00AC1572" w:rsidRPr="00AC1572" w:rsidRDefault="00AC1572" w:rsidP="00AC1572">
      <w:pPr>
        <w:jc w:val="right"/>
        <w:rPr>
          <w:rFonts w:ascii="Times New Roman" w:hAnsi="Times New Roman" w:cs="Times New Roman"/>
          <w:sz w:val="24"/>
          <w:szCs w:val="24"/>
        </w:rPr>
      </w:pPr>
      <w:r w:rsidRPr="00AC1572">
        <w:rPr>
          <w:rFonts w:ascii="Times New Roman" w:hAnsi="Times New Roman" w:cs="Times New Roman"/>
          <w:sz w:val="24"/>
          <w:szCs w:val="24"/>
        </w:rPr>
        <w:t>Приложение № 1</w:t>
      </w:r>
    </w:p>
    <w:p w:rsidR="00AC1572" w:rsidRPr="00AC1572" w:rsidRDefault="00AC1572" w:rsidP="00AC1572">
      <w:pPr>
        <w:ind w:left="5670"/>
        <w:jc w:val="right"/>
        <w:rPr>
          <w:rFonts w:ascii="Times New Roman" w:hAnsi="Times New Roman" w:cs="Times New Roman"/>
          <w:sz w:val="24"/>
          <w:szCs w:val="24"/>
        </w:rPr>
      </w:pPr>
      <w:r w:rsidRPr="00AC1572">
        <w:rPr>
          <w:rFonts w:ascii="Times New Roman" w:hAnsi="Times New Roman" w:cs="Times New Roman"/>
          <w:sz w:val="24"/>
          <w:szCs w:val="24"/>
        </w:rPr>
        <w:t>к Решению Совета народных депутатов Солонецкого сельского поселения</w:t>
      </w:r>
    </w:p>
    <w:p w:rsidR="00AC1572" w:rsidRPr="00AC1572" w:rsidRDefault="00AC1572" w:rsidP="00AC1572">
      <w:pPr>
        <w:ind w:left="5670"/>
        <w:jc w:val="right"/>
        <w:rPr>
          <w:rFonts w:ascii="Times New Roman" w:hAnsi="Times New Roman" w:cs="Times New Roman"/>
          <w:sz w:val="24"/>
          <w:szCs w:val="24"/>
        </w:rPr>
      </w:pPr>
      <w:r w:rsidRPr="00AC1572">
        <w:rPr>
          <w:rFonts w:ascii="Times New Roman" w:hAnsi="Times New Roman" w:cs="Times New Roman"/>
          <w:sz w:val="24"/>
          <w:szCs w:val="24"/>
        </w:rPr>
        <w:t xml:space="preserve">от «    »      2021 года  № </w:t>
      </w:r>
    </w:p>
    <w:p w:rsidR="00AC1572" w:rsidRPr="00AC1572" w:rsidRDefault="00AC1572" w:rsidP="00AC1572">
      <w:pPr>
        <w:pStyle w:val="ConsPlusNormal"/>
        <w:rPr>
          <w:rFonts w:ascii="Times New Roman" w:hAnsi="Times New Roman" w:cs="Times New Roman"/>
          <w:b/>
          <w:sz w:val="24"/>
          <w:szCs w:val="24"/>
        </w:rPr>
      </w:pPr>
    </w:p>
    <w:p w:rsidR="00AC1572" w:rsidRPr="00AC1572" w:rsidRDefault="00AC1572" w:rsidP="00AC1572">
      <w:pPr>
        <w:jc w:val="center"/>
        <w:rPr>
          <w:rFonts w:ascii="Times New Roman" w:hAnsi="Times New Roman" w:cs="Times New Roman"/>
          <w:b/>
          <w:sz w:val="24"/>
          <w:szCs w:val="24"/>
        </w:rPr>
      </w:pPr>
      <w:r w:rsidRPr="00AC1572">
        <w:rPr>
          <w:rFonts w:ascii="Times New Roman" w:hAnsi="Times New Roman" w:cs="Times New Roman"/>
          <w:b/>
          <w:sz w:val="24"/>
          <w:szCs w:val="24"/>
        </w:rPr>
        <w:t>СОВЕТ НАРОДНЫХ ДЕПУТАТОВ</w:t>
      </w:r>
    </w:p>
    <w:p w:rsidR="00AC1572" w:rsidRPr="00AC1572" w:rsidRDefault="00AC1572" w:rsidP="00AC1572">
      <w:pPr>
        <w:jc w:val="center"/>
        <w:rPr>
          <w:rFonts w:ascii="Times New Roman" w:hAnsi="Times New Roman" w:cs="Times New Roman"/>
          <w:b/>
          <w:sz w:val="24"/>
          <w:szCs w:val="24"/>
        </w:rPr>
      </w:pPr>
      <w:r w:rsidRPr="00AC1572">
        <w:rPr>
          <w:rFonts w:ascii="Times New Roman" w:hAnsi="Times New Roman" w:cs="Times New Roman"/>
          <w:b/>
          <w:sz w:val="24"/>
          <w:szCs w:val="24"/>
        </w:rPr>
        <w:t>СОЛОНЕЦКОГО СЕЛЬСКОГО  ПОСЕЛЕНИЯ</w:t>
      </w:r>
    </w:p>
    <w:p w:rsidR="00AC1572" w:rsidRPr="00AC1572" w:rsidRDefault="00AC1572" w:rsidP="00AC1572">
      <w:pPr>
        <w:jc w:val="center"/>
        <w:rPr>
          <w:rFonts w:ascii="Times New Roman" w:hAnsi="Times New Roman" w:cs="Times New Roman"/>
          <w:b/>
          <w:sz w:val="24"/>
          <w:szCs w:val="24"/>
        </w:rPr>
      </w:pPr>
      <w:r w:rsidRPr="00AC1572">
        <w:rPr>
          <w:rFonts w:ascii="Times New Roman" w:hAnsi="Times New Roman" w:cs="Times New Roman"/>
          <w:b/>
          <w:sz w:val="24"/>
          <w:szCs w:val="24"/>
        </w:rPr>
        <w:t>ВОРОБЬЕВСКОГО МУНИЦИПАЛЬНОГО РАЙОНА</w:t>
      </w:r>
    </w:p>
    <w:p w:rsidR="00AC1572" w:rsidRPr="00AC1572" w:rsidRDefault="00AC1572" w:rsidP="00AC1572">
      <w:pPr>
        <w:jc w:val="center"/>
        <w:rPr>
          <w:rFonts w:ascii="Times New Roman" w:hAnsi="Times New Roman" w:cs="Times New Roman"/>
          <w:sz w:val="24"/>
          <w:szCs w:val="24"/>
        </w:rPr>
      </w:pPr>
      <w:r w:rsidRPr="00AC1572">
        <w:rPr>
          <w:rFonts w:ascii="Times New Roman" w:hAnsi="Times New Roman" w:cs="Times New Roman"/>
          <w:b/>
          <w:sz w:val="24"/>
          <w:szCs w:val="24"/>
        </w:rPr>
        <w:t>ВОРОНЕЖСКОЙ ОБЛАСТИ</w:t>
      </w:r>
    </w:p>
    <w:p w:rsidR="00AC1572" w:rsidRPr="00AC1572" w:rsidRDefault="00AC1572" w:rsidP="00AC1572">
      <w:pPr>
        <w:jc w:val="center"/>
        <w:rPr>
          <w:rFonts w:ascii="Times New Roman" w:hAnsi="Times New Roman" w:cs="Times New Roman"/>
          <w:b/>
          <w:sz w:val="24"/>
          <w:szCs w:val="24"/>
        </w:rPr>
      </w:pPr>
      <w:r w:rsidRPr="00AC1572">
        <w:rPr>
          <w:rFonts w:ascii="Times New Roman" w:hAnsi="Times New Roman" w:cs="Times New Roman"/>
          <w:b/>
          <w:sz w:val="24"/>
          <w:szCs w:val="24"/>
        </w:rPr>
        <w:t>ПРОЕКТ</w:t>
      </w:r>
    </w:p>
    <w:p w:rsidR="00AC1572" w:rsidRPr="00AC1572" w:rsidRDefault="00AC1572" w:rsidP="00AC1572">
      <w:pPr>
        <w:jc w:val="center"/>
        <w:rPr>
          <w:rFonts w:ascii="Times New Roman" w:hAnsi="Times New Roman" w:cs="Times New Roman"/>
          <w:b/>
          <w:sz w:val="24"/>
          <w:szCs w:val="24"/>
        </w:rPr>
      </w:pP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 xml:space="preserve"> Е Ш Е Н И Е</w:t>
      </w:r>
    </w:p>
    <w:p w:rsidR="00AC1572" w:rsidRPr="00AC1572" w:rsidRDefault="00AC1572" w:rsidP="00AC1572">
      <w:pPr>
        <w:rPr>
          <w:rFonts w:ascii="Times New Roman" w:hAnsi="Times New Roman" w:cs="Times New Roman"/>
          <w:sz w:val="24"/>
          <w:szCs w:val="24"/>
          <w:u w:val="single"/>
        </w:rPr>
      </w:pPr>
      <w:r w:rsidRPr="00AC1572">
        <w:rPr>
          <w:rFonts w:ascii="Times New Roman" w:hAnsi="Times New Roman" w:cs="Times New Roman"/>
          <w:sz w:val="24"/>
          <w:szCs w:val="24"/>
          <w:u w:val="single"/>
        </w:rPr>
        <w:t xml:space="preserve">от                                </w:t>
      </w:r>
      <w:proofErr w:type="gramStart"/>
      <w:r w:rsidRPr="00AC1572">
        <w:rPr>
          <w:rFonts w:ascii="Times New Roman" w:hAnsi="Times New Roman" w:cs="Times New Roman"/>
          <w:sz w:val="24"/>
          <w:szCs w:val="24"/>
          <w:u w:val="single"/>
        </w:rPr>
        <w:t>г</w:t>
      </w:r>
      <w:proofErr w:type="gramEnd"/>
      <w:r w:rsidRPr="00AC1572">
        <w:rPr>
          <w:rFonts w:ascii="Times New Roman" w:hAnsi="Times New Roman" w:cs="Times New Roman"/>
          <w:sz w:val="24"/>
          <w:szCs w:val="24"/>
          <w:u w:val="single"/>
        </w:rPr>
        <w:t xml:space="preserve">.     № </w:t>
      </w:r>
    </w:p>
    <w:p w:rsidR="00AC1572" w:rsidRPr="00AC1572" w:rsidRDefault="00AC1572" w:rsidP="00AC1572">
      <w:pPr>
        <w:ind w:firstLine="709"/>
        <w:rPr>
          <w:rFonts w:ascii="Times New Roman" w:hAnsi="Times New Roman" w:cs="Times New Roman"/>
          <w:sz w:val="20"/>
          <w:szCs w:val="20"/>
        </w:rPr>
      </w:pPr>
      <w:r w:rsidRPr="00AC1572">
        <w:rPr>
          <w:rFonts w:ascii="Times New Roman" w:hAnsi="Times New Roman" w:cs="Times New Roman"/>
          <w:sz w:val="20"/>
          <w:szCs w:val="20"/>
        </w:rPr>
        <w:t>с. Солонцы</w:t>
      </w:r>
    </w:p>
    <w:p w:rsidR="00AC1572" w:rsidRPr="00AC1572" w:rsidRDefault="00AC1572" w:rsidP="00AC1572">
      <w:pPr>
        <w:pStyle w:val="ConsPlusTitle"/>
        <w:ind w:right="4534"/>
        <w:jc w:val="both"/>
      </w:pPr>
      <w:r w:rsidRPr="00AC1572">
        <w:t>О внесении изменений в Правила благоустройства территорий Солонецкого сельского поселения Воробьевского муниципального района Воронежской области, утвержденные решением Совета народных депутатов Солонецкого</w:t>
      </w:r>
    </w:p>
    <w:p w:rsidR="00AC1572" w:rsidRPr="00AC1572" w:rsidRDefault="00AC1572" w:rsidP="00AC1572">
      <w:pPr>
        <w:ind w:right="4534"/>
        <w:jc w:val="both"/>
        <w:rPr>
          <w:rFonts w:ascii="Times New Roman" w:hAnsi="Times New Roman" w:cs="Times New Roman"/>
          <w:b/>
          <w:sz w:val="24"/>
          <w:szCs w:val="24"/>
        </w:rPr>
      </w:pPr>
      <w:r w:rsidRPr="00AC1572">
        <w:rPr>
          <w:rFonts w:ascii="Times New Roman" w:hAnsi="Times New Roman" w:cs="Times New Roman"/>
          <w:b/>
          <w:sz w:val="24"/>
          <w:szCs w:val="24"/>
        </w:rPr>
        <w:t xml:space="preserve">сельского поселения от 30.10.2017 </w:t>
      </w:r>
    </w:p>
    <w:p w:rsidR="00AC1572" w:rsidRPr="00AC1572" w:rsidRDefault="00AC1572" w:rsidP="00AC1572">
      <w:pPr>
        <w:ind w:right="4534"/>
        <w:jc w:val="both"/>
        <w:rPr>
          <w:rFonts w:ascii="Times New Roman" w:hAnsi="Times New Roman" w:cs="Times New Roman"/>
          <w:b/>
          <w:sz w:val="24"/>
          <w:szCs w:val="24"/>
        </w:rPr>
      </w:pPr>
      <w:r w:rsidRPr="00AC1572">
        <w:rPr>
          <w:rFonts w:ascii="Times New Roman" w:hAnsi="Times New Roman" w:cs="Times New Roman"/>
          <w:b/>
          <w:sz w:val="24"/>
          <w:szCs w:val="24"/>
        </w:rPr>
        <w:t>№ 24</w:t>
      </w:r>
    </w:p>
    <w:p w:rsidR="00AC1572" w:rsidRPr="00AC1572" w:rsidRDefault="00AC1572" w:rsidP="00AC1572">
      <w:pPr>
        <w:pStyle w:val="ConsPlusNormal"/>
        <w:ind w:firstLine="709"/>
        <w:jc w:val="both"/>
        <w:rPr>
          <w:rFonts w:ascii="Times New Roman" w:hAnsi="Times New Roman" w:cs="Times New Roman"/>
          <w:sz w:val="24"/>
          <w:szCs w:val="24"/>
        </w:rPr>
      </w:pPr>
      <w:r w:rsidRPr="00AC1572">
        <w:rPr>
          <w:rFonts w:ascii="Times New Roman" w:hAnsi="Times New Roman" w:cs="Times New Roman"/>
          <w:sz w:val="24"/>
          <w:szCs w:val="24"/>
        </w:rPr>
        <w:t xml:space="preserve">В соответствии со статьями 8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Уставом Солонецкого сельского поселения, Совет народных  депутатов Солонецкого сельского поселения </w:t>
      </w:r>
      <w:r w:rsidRPr="00AC1572">
        <w:rPr>
          <w:rFonts w:ascii="Times New Roman" w:hAnsi="Times New Roman" w:cs="Times New Roman"/>
          <w:b/>
          <w:sz w:val="24"/>
          <w:szCs w:val="24"/>
        </w:rPr>
        <w:t>РЕШИЛ:</w:t>
      </w:r>
    </w:p>
    <w:p w:rsidR="00AC1572" w:rsidRPr="00AC1572" w:rsidRDefault="00AC1572" w:rsidP="00AC1572">
      <w:pPr>
        <w:ind w:firstLine="709"/>
        <w:jc w:val="both"/>
        <w:rPr>
          <w:rFonts w:ascii="Times New Roman" w:hAnsi="Times New Roman" w:cs="Times New Roman"/>
          <w:sz w:val="24"/>
          <w:szCs w:val="24"/>
        </w:rPr>
      </w:pPr>
      <w:r w:rsidRPr="00AC1572">
        <w:rPr>
          <w:rFonts w:ascii="Times New Roman" w:hAnsi="Times New Roman" w:cs="Times New Roman"/>
          <w:sz w:val="24"/>
          <w:szCs w:val="24"/>
        </w:rPr>
        <w:t>1. Внести изменения и дополнения в Правила благоустройства территории Солонецкого сельского поселения Воробьевского муниципального района Воронежской области, утвержденные решением Совета народных депутатов Солонецкого сельского поселения от 30.10.2017 года № 24:</w:t>
      </w:r>
    </w:p>
    <w:p w:rsidR="00AC1572" w:rsidRPr="00AC1572" w:rsidRDefault="00AC1572" w:rsidP="00AC1572">
      <w:pPr>
        <w:ind w:firstLine="709"/>
        <w:jc w:val="both"/>
        <w:rPr>
          <w:rFonts w:ascii="Times New Roman" w:hAnsi="Times New Roman" w:cs="Times New Roman"/>
          <w:sz w:val="24"/>
          <w:szCs w:val="24"/>
        </w:rPr>
      </w:pPr>
      <w:r w:rsidRPr="00AC1572">
        <w:rPr>
          <w:rFonts w:ascii="Times New Roman" w:hAnsi="Times New Roman" w:cs="Times New Roman"/>
          <w:sz w:val="24"/>
          <w:szCs w:val="24"/>
        </w:rPr>
        <w:t>1.1. Подпункт 2.9.1. пункта 2.9. правил изложить в следующей редакции:</w:t>
      </w:r>
    </w:p>
    <w:p w:rsidR="00AC1572" w:rsidRPr="00AC1572" w:rsidRDefault="00AC1572" w:rsidP="00AC1572">
      <w:pPr>
        <w:autoSpaceDE w:val="0"/>
        <w:autoSpaceDN w:val="0"/>
        <w:adjustRightInd w:val="0"/>
        <w:ind w:firstLine="540"/>
        <w:jc w:val="both"/>
        <w:rPr>
          <w:rFonts w:ascii="Times New Roman" w:hAnsi="Times New Roman" w:cs="Times New Roman"/>
          <w:sz w:val="24"/>
          <w:szCs w:val="24"/>
        </w:rPr>
      </w:pPr>
      <w:r w:rsidRPr="00AC1572">
        <w:rPr>
          <w:rFonts w:ascii="Times New Roman" w:hAnsi="Times New Roman" w:cs="Times New Roman"/>
          <w:sz w:val="24"/>
          <w:szCs w:val="24"/>
        </w:rPr>
        <w:t xml:space="preserve">«2.9.1. </w:t>
      </w:r>
      <w:proofErr w:type="gramStart"/>
      <w:r w:rsidRPr="00AC1572">
        <w:rPr>
          <w:rFonts w:ascii="Times New Roman" w:hAnsi="Times New Roman" w:cs="Times New Roman"/>
          <w:sz w:val="24"/>
          <w:szCs w:val="24"/>
        </w:rPr>
        <w:t xml:space="preserve">Площадки для установки контейнеров (контейнерные площадки) размещают на удалении 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w:t>
      </w:r>
      <w:r w:rsidRPr="00AC1572">
        <w:rPr>
          <w:rFonts w:ascii="Times New Roman" w:hAnsi="Times New Roman" w:cs="Times New Roman"/>
          <w:sz w:val="24"/>
          <w:szCs w:val="24"/>
        </w:rPr>
        <w:lastRenderedPageBreak/>
        <w:t>должно быть не менее 20 метров, но не более 100 метров; до территорий медицинских организаций - не менее 15 метров.</w:t>
      </w:r>
      <w:proofErr w:type="gramEnd"/>
    </w:p>
    <w:p w:rsidR="00AC1572" w:rsidRPr="00AC1572" w:rsidRDefault="00AC1572" w:rsidP="00AC1572">
      <w:pPr>
        <w:autoSpaceDE w:val="0"/>
        <w:autoSpaceDN w:val="0"/>
        <w:adjustRightInd w:val="0"/>
        <w:ind w:firstLine="709"/>
        <w:jc w:val="both"/>
        <w:rPr>
          <w:rFonts w:ascii="Times New Roman" w:hAnsi="Times New Roman" w:cs="Times New Roman"/>
          <w:sz w:val="24"/>
          <w:szCs w:val="24"/>
        </w:rPr>
      </w:pPr>
      <w:r w:rsidRPr="00AC1572">
        <w:rPr>
          <w:rFonts w:ascii="Times New Roman" w:hAnsi="Times New Roman" w:cs="Times New Roman"/>
          <w:sz w:val="24"/>
          <w:szCs w:val="24"/>
        </w:rPr>
        <w:t xml:space="preserve">Допускается уменьшение не более чем на 25% указанных в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w:t>
      </w:r>
      <w:proofErr w:type="gramStart"/>
      <w:r w:rsidRPr="00AC1572">
        <w:rPr>
          <w:rFonts w:ascii="Times New Roman" w:hAnsi="Times New Roman" w:cs="Times New Roman"/>
          <w:sz w:val="24"/>
          <w:szCs w:val="24"/>
        </w:rPr>
        <w:t>изложенными</w:t>
      </w:r>
      <w:proofErr w:type="gramEnd"/>
      <w:r w:rsidRPr="00AC1572">
        <w:rPr>
          <w:rFonts w:ascii="Times New Roman" w:hAnsi="Times New Roman" w:cs="Times New Roman"/>
          <w:sz w:val="24"/>
          <w:szCs w:val="24"/>
        </w:rPr>
        <w:t xml:space="preserve"> в санитарных правилах.</w:t>
      </w:r>
    </w:p>
    <w:p w:rsidR="00AC1572" w:rsidRPr="00AC1572" w:rsidRDefault="00AC1572" w:rsidP="00AC1572">
      <w:pPr>
        <w:autoSpaceDE w:val="0"/>
        <w:autoSpaceDN w:val="0"/>
        <w:adjustRightInd w:val="0"/>
        <w:ind w:firstLine="709"/>
        <w:jc w:val="both"/>
        <w:rPr>
          <w:rFonts w:ascii="Times New Roman" w:hAnsi="Times New Roman" w:cs="Times New Roman"/>
          <w:sz w:val="24"/>
          <w:szCs w:val="24"/>
        </w:rPr>
      </w:pPr>
      <w:proofErr w:type="gramStart"/>
      <w:r w:rsidRPr="00AC1572">
        <w:rPr>
          <w:rFonts w:ascii="Times New Roman" w:hAnsi="Times New Roman" w:cs="Times New Roman"/>
          <w:sz w:val="24"/>
          <w:szCs w:val="24"/>
        </w:rPr>
        <w:t>В случае раздельного накопления отходов 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 не менее 15 метров.»</w:t>
      </w:r>
      <w:proofErr w:type="gramEnd"/>
    </w:p>
    <w:p w:rsidR="00AC1572" w:rsidRPr="00AC1572" w:rsidRDefault="00AC1572" w:rsidP="00AC1572">
      <w:pPr>
        <w:ind w:firstLine="709"/>
        <w:jc w:val="both"/>
        <w:rPr>
          <w:rFonts w:ascii="Times New Roman" w:hAnsi="Times New Roman" w:cs="Times New Roman"/>
          <w:sz w:val="24"/>
          <w:szCs w:val="24"/>
        </w:rPr>
      </w:pPr>
      <w:r w:rsidRPr="00AC1572">
        <w:rPr>
          <w:rFonts w:ascii="Times New Roman" w:hAnsi="Times New Roman" w:cs="Times New Roman"/>
          <w:sz w:val="24"/>
          <w:szCs w:val="24"/>
        </w:rPr>
        <w:t>1.2. Подпункт 2.9.3. пункта 2.9. правил дополнить абзацем следующего содержания:</w:t>
      </w:r>
    </w:p>
    <w:p w:rsidR="00AC1572" w:rsidRPr="00AC1572" w:rsidRDefault="00AC1572" w:rsidP="00AC1572">
      <w:pPr>
        <w:ind w:firstLine="709"/>
        <w:jc w:val="both"/>
        <w:rPr>
          <w:rFonts w:ascii="Times New Roman" w:hAnsi="Times New Roman" w:cs="Times New Roman"/>
          <w:sz w:val="24"/>
          <w:szCs w:val="24"/>
        </w:rPr>
      </w:pPr>
      <w:r w:rsidRPr="00AC1572">
        <w:rPr>
          <w:rFonts w:ascii="Times New Roman" w:hAnsi="Times New Roman" w:cs="Times New Roman"/>
          <w:sz w:val="24"/>
          <w:szCs w:val="24"/>
        </w:rPr>
        <w:t>«Контейнерные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roofErr w:type="gramStart"/>
      <w:r w:rsidRPr="00AC1572">
        <w:rPr>
          <w:rFonts w:ascii="Times New Roman" w:hAnsi="Times New Roman" w:cs="Times New Roman"/>
          <w:sz w:val="24"/>
          <w:szCs w:val="24"/>
        </w:rPr>
        <w:t>.»</w:t>
      </w:r>
      <w:proofErr w:type="gramEnd"/>
    </w:p>
    <w:p w:rsidR="00AC1572" w:rsidRPr="00AC1572" w:rsidRDefault="00AC1572" w:rsidP="00AC1572">
      <w:pPr>
        <w:ind w:firstLine="709"/>
        <w:jc w:val="both"/>
        <w:rPr>
          <w:rFonts w:ascii="Times New Roman" w:hAnsi="Times New Roman" w:cs="Times New Roman"/>
          <w:sz w:val="24"/>
          <w:szCs w:val="24"/>
        </w:rPr>
      </w:pPr>
      <w:r w:rsidRPr="00AC1572">
        <w:rPr>
          <w:rFonts w:ascii="Times New Roman" w:hAnsi="Times New Roman" w:cs="Times New Roman"/>
          <w:sz w:val="24"/>
          <w:szCs w:val="24"/>
        </w:rPr>
        <w:t>1.3. Подпункт 2.9.5. пункта 2.9. правил изложить в следующей редакции:</w:t>
      </w:r>
    </w:p>
    <w:p w:rsidR="00AC1572" w:rsidRPr="00AC1572" w:rsidRDefault="00AC1572" w:rsidP="00AC1572">
      <w:pPr>
        <w:autoSpaceDE w:val="0"/>
        <w:autoSpaceDN w:val="0"/>
        <w:adjustRightInd w:val="0"/>
        <w:ind w:firstLine="709"/>
        <w:jc w:val="both"/>
        <w:rPr>
          <w:rFonts w:ascii="Times New Roman" w:hAnsi="Times New Roman" w:cs="Times New Roman"/>
          <w:sz w:val="24"/>
          <w:szCs w:val="24"/>
        </w:rPr>
      </w:pPr>
      <w:r w:rsidRPr="00AC1572">
        <w:rPr>
          <w:rFonts w:ascii="Times New Roman" w:hAnsi="Times New Roman" w:cs="Times New Roman"/>
          <w:sz w:val="24"/>
          <w:szCs w:val="24"/>
        </w:rPr>
        <w:t>«Контейнерная площадка должна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roofErr w:type="gramStart"/>
      <w:r w:rsidRPr="00AC1572">
        <w:rPr>
          <w:rFonts w:ascii="Times New Roman" w:hAnsi="Times New Roman" w:cs="Times New Roman"/>
          <w:sz w:val="24"/>
          <w:szCs w:val="24"/>
        </w:rPr>
        <w:t>.»</w:t>
      </w:r>
      <w:proofErr w:type="gramEnd"/>
    </w:p>
    <w:p w:rsidR="00AC1572" w:rsidRPr="00AC1572" w:rsidRDefault="00AC1572" w:rsidP="00AC1572">
      <w:pPr>
        <w:ind w:firstLine="709"/>
        <w:jc w:val="both"/>
        <w:rPr>
          <w:rFonts w:ascii="Times New Roman" w:hAnsi="Times New Roman" w:cs="Times New Roman"/>
          <w:sz w:val="24"/>
          <w:szCs w:val="24"/>
        </w:rPr>
      </w:pPr>
      <w:r w:rsidRPr="00AC1572">
        <w:rPr>
          <w:rFonts w:ascii="Times New Roman" w:hAnsi="Times New Roman" w:cs="Times New Roman"/>
          <w:sz w:val="24"/>
          <w:szCs w:val="24"/>
        </w:rPr>
        <w:t>1.4. Подпункт 2.9.6. пункта 2.9. правил дополнить абзацем следующего содержания:</w:t>
      </w:r>
    </w:p>
    <w:p w:rsidR="00AC1572" w:rsidRPr="00AC1572" w:rsidRDefault="00AC1572" w:rsidP="00AC1572">
      <w:pPr>
        <w:autoSpaceDE w:val="0"/>
        <w:autoSpaceDN w:val="0"/>
        <w:adjustRightInd w:val="0"/>
        <w:ind w:firstLine="709"/>
        <w:jc w:val="both"/>
        <w:rPr>
          <w:rFonts w:ascii="Times New Roman" w:hAnsi="Times New Roman" w:cs="Times New Roman"/>
          <w:sz w:val="24"/>
          <w:szCs w:val="24"/>
        </w:rPr>
      </w:pPr>
      <w:r w:rsidRPr="00AC1572">
        <w:rPr>
          <w:rFonts w:ascii="Times New Roman" w:hAnsi="Times New Roman" w:cs="Times New Roman"/>
          <w:sz w:val="24"/>
          <w:szCs w:val="24"/>
        </w:rPr>
        <w:t>«</w:t>
      </w:r>
      <w:proofErr w:type="gramStart"/>
      <w:r w:rsidRPr="00AC1572">
        <w:rPr>
          <w:rFonts w:ascii="Times New Roman" w:hAnsi="Times New Roman" w:cs="Times New Roman"/>
          <w:sz w:val="24"/>
          <w:szCs w:val="24"/>
        </w:rPr>
        <w:t>Организация</w:t>
      </w:r>
      <w:proofErr w:type="gramEnd"/>
      <w:r w:rsidRPr="00AC1572">
        <w:rPr>
          <w:rFonts w:ascii="Times New Roman" w:hAnsi="Times New Roman" w:cs="Times New Roman"/>
          <w:sz w:val="24"/>
          <w:szCs w:val="24"/>
        </w:rPr>
        <w:t xml:space="preserve"> осуществляющая деятельность по сбору и транспортированию ТКО, обеспечивает вывоз их по установленному им графику с 7 до 23 часов.»</w:t>
      </w:r>
    </w:p>
    <w:p w:rsidR="00AC1572" w:rsidRPr="00AC1572" w:rsidRDefault="00AC1572" w:rsidP="00AC1572">
      <w:pPr>
        <w:autoSpaceDE w:val="0"/>
        <w:autoSpaceDN w:val="0"/>
        <w:adjustRightInd w:val="0"/>
        <w:ind w:firstLine="709"/>
        <w:jc w:val="both"/>
        <w:rPr>
          <w:rFonts w:ascii="Times New Roman" w:hAnsi="Times New Roman" w:cs="Times New Roman"/>
          <w:sz w:val="24"/>
          <w:szCs w:val="24"/>
        </w:rPr>
      </w:pPr>
      <w:r w:rsidRPr="00AC1572">
        <w:rPr>
          <w:rFonts w:ascii="Times New Roman" w:hAnsi="Times New Roman" w:cs="Times New Roman"/>
          <w:sz w:val="24"/>
          <w:szCs w:val="24"/>
        </w:rPr>
        <w:t>1.5. Пункт 2.9. правил дополнить подпунктом 2.9.8. следующего содержания:</w:t>
      </w:r>
    </w:p>
    <w:p w:rsidR="00AC1572" w:rsidRPr="00AC1572" w:rsidRDefault="00AC1572" w:rsidP="00AC1572">
      <w:pPr>
        <w:autoSpaceDE w:val="0"/>
        <w:autoSpaceDN w:val="0"/>
        <w:adjustRightInd w:val="0"/>
        <w:ind w:firstLine="709"/>
        <w:jc w:val="both"/>
        <w:rPr>
          <w:rFonts w:ascii="Times New Roman" w:hAnsi="Times New Roman" w:cs="Times New Roman"/>
          <w:sz w:val="24"/>
          <w:szCs w:val="24"/>
        </w:rPr>
      </w:pPr>
      <w:r w:rsidRPr="00AC1572">
        <w:rPr>
          <w:rFonts w:ascii="Times New Roman" w:hAnsi="Times New Roman" w:cs="Times New Roman"/>
          <w:sz w:val="24"/>
          <w:szCs w:val="24"/>
        </w:rPr>
        <w:t>«2.9.8. Уборка, дезинсекции и дератизация контейнерной площадки проводится в зависимости от температуры наружного воздуха, количества контейнеров на площадке, расстояния до нормируемых объектов в соответствии с санитарными правилами.</w:t>
      </w:r>
    </w:p>
    <w:p w:rsidR="00AC1572" w:rsidRPr="00AC1572" w:rsidRDefault="00AC1572" w:rsidP="00AC1572">
      <w:pPr>
        <w:autoSpaceDE w:val="0"/>
        <w:autoSpaceDN w:val="0"/>
        <w:adjustRightInd w:val="0"/>
        <w:ind w:firstLine="709"/>
        <w:jc w:val="both"/>
        <w:rPr>
          <w:rFonts w:ascii="Times New Roman" w:hAnsi="Times New Roman" w:cs="Times New Roman"/>
          <w:sz w:val="24"/>
          <w:szCs w:val="24"/>
        </w:rPr>
      </w:pPr>
      <w:r w:rsidRPr="00AC1572">
        <w:rPr>
          <w:rFonts w:ascii="Times New Roman" w:hAnsi="Times New Roman" w:cs="Times New Roman"/>
          <w:sz w:val="24"/>
          <w:szCs w:val="24"/>
        </w:rPr>
        <w:t>Не допускается промывка контейнеров на контейнерных площадках</w:t>
      </w:r>
      <w:proofErr w:type="gramStart"/>
      <w:r w:rsidRPr="00AC1572">
        <w:rPr>
          <w:rFonts w:ascii="Times New Roman" w:hAnsi="Times New Roman" w:cs="Times New Roman"/>
          <w:sz w:val="24"/>
          <w:szCs w:val="24"/>
        </w:rPr>
        <w:t>.»</w:t>
      </w:r>
      <w:proofErr w:type="gramEnd"/>
    </w:p>
    <w:p w:rsidR="00AC1572" w:rsidRPr="00AC1572" w:rsidRDefault="00AC1572" w:rsidP="00AC1572">
      <w:pPr>
        <w:autoSpaceDE w:val="0"/>
        <w:autoSpaceDN w:val="0"/>
        <w:adjustRightInd w:val="0"/>
        <w:ind w:firstLine="709"/>
        <w:jc w:val="both"/>
        <w:rPr>
          <w:rFonts w:ascii="Times New Roman" w:hAnsi="Times New Roman" w:cs="Times New Roman"/>
          <w:sz w:val="24"/>
          <w:szCs w:val="24"/>
        </w:rPr>
      </w:pPr>
      <w:r w:rsidRPr="00AC1572">
        <w:rPr>
          <w:rFonts w:ascii="Times New Roman" w:hAnsi="Times New Roman" w:cs="Times New Roman"/>
          <w:sz w:val="24"/>
          <w:szCs w:val="24"/>
        </w:rPr>
        <w:t>1.6. В подпункте 2.10.1. слово «Воробьевского» заменить словом «Солонецкого».</w:t>
      </w:r>
    </w:p>
    <w:p w:rsidR="00AC1572" w:rsidRPr="00AC1572" w:rsidRDefault="00AC1572" w:rsidP="00AC1572">
      <w:pPr>
        <w:autoSpaceDE w:val="0"/>
        <w:autoSpaceDN w:val="0"/>
        <w:adjustRightInd w:val="0"/>
        <w:ind w:firstLine="709"/>
        <w:jc w:val="both"/>
        <w:rPr>
          <w:rFonts w:ascii="Times New Roman" w:hAnsi="Times New Roman" w:cs="Times New Roman"/>
          <w:sz w:val="24"/>
          <w:szCs w:val="24"/>
        </w:rPr>
      </w:pPr>
      <w:r w:rsidRPr="00AC1572">
        <w:rPr>
          <w:rFonts w:ascii="Times New Roman" w:hAnsi="Times New Roman" w:cs="Times New Roman"/>
          <w:sz w:val="24"/>
          <w:szCs w:val="24"/>
        </w:rPr>
        <w:t>1.7. В подпункте 2.19.1. слово «Воробьевского» заменить словом «Солонецкого».</w:t>
      </w:r>
    </w:p>
    <w:p w:rsidR="00AC1572" w:rsidRPr="00AC1572" w:rsidRDefault="00AC1572" w:rsidP="00AC1572">
      <w:pPr>
        <w:autoSpaceDE w:val="0"/>
        <w:autoSpaceDN w:val="0"/>
        <w:adjustRightInd w:val="0"/>
        <w:ind w:firstLine="709"/>
        <w:jc w:val="both"/>
        <w:rPr>
          <w:rFonts w:ascii="Times New Roman" w:hAnsi="Times New Roman" w:cs="Times New Roman"/>
          <w:sz w:val="24"/>
          <w:szCs w:val="24"/>
        </w:rPr>
      </w:pPr>
      <w:r w:rsidRPr="00AC1572">
        <w:rPr>
          <w:rFonts w:ascii="Times New Roman" w:hAnsi="Times New Roman" w:cs="Times New Roman"/>
          <w:sz w:val="24"/>
          <w:szCs w:val="24"/>
        </w:rPr>
        <w:t>1.8. В подпункте 2.26.3. слово «Воробьевского» заменить словом «Солонецкого».</w:t>
      </w:r>
    </w:p>
    <w:p w:rsidR="00AC1572" w:rsidRPr="00AC1572" w:rsidRDefault="00AC1572" w:rsidP="00AC1572">
      <w:pPr>
        <w:autoSpaceDE w:val="0"/>
        <w:autoSpaceDN w:val="0"/>
        <w:adjustRightInd w:val="0"/>
        <w:ind w:firstLine="709"/>
        <w:jc w:val="both"/>
        <w:rPr>
          <w:rFonts w:ascii="Times New Roman" w:hAnsi="Times New Roman" w:cs="Times New Roman"/>
          <w:sz w:val="24"/>
          <w:szCs w:val="24"/>
        </w:rPr>
      </w:pPr>
      <w:r w:rsidRPr="00AC1572">
        <w:rPr>
          <w:rFonts w:ascii="Times New Roman" w:hAnsi="Times New Roman" w:cs="Times New Roman"/>
          <w:sz w:val="24"/>
          <w:szCs w:val="24"/>
        </w:rPr>
        <w:t>1.9. В подпункте 2.29.7. слово «Воробьевского» заменить словом «Солонецкого».</w:t>
      </w:r>
    </w:p>
    <w:p w:rsidR="00AC1572" w:rsidRPr="00AC1572" w:rsidRDefault="00AC1572" w:rsidP="00AC1572">
      <w:pPr>
        <w:autoSpaceDE w:val="0"/>
        <w:autoSpaceDN w:val="0"/>
        <w:adjustRightInd w:val="0"/>
        <w:ind w:firstLine="709"/>
        <w:jc w:val="both"/>
        <w:rPr>
          <w:rFonts w:ascii="Times New Roman" w:hAnsi="Times New Roman" w:cs="Times New Roman"/>
          <w:sz w:val="24"/>
          <w:szCs w:val="24"/>
        </w:rPr>
      </w:pPr>
      <w:r w:rsidRPr="00AC1572">
        <w:rPr>
          <w:rFonts w:ascii="Times New Roman" w:hAnsi="Times New Roman" w:cs="Times New Roman"/>
          <w:sz w:val="24"/>
          <w:szCs w:val="24"/>
        </w:rPr>
        <w:t>1.10. В подпункте 2.29.10. слово «Воробьевского» заменить словом «Солонецкого».</w:t>
      </w:r>
    </w:p>
    <w:p w:rsidR="00AC1572" w:rsidRPr="00AC1572" w:rsidRDefault="00AC1572" w:rsidP="00AC1572">
      <w:pPr>
        <w:autoSpaceDE w:val="0"/>
        <w:autoSpaceDN w:val="0"/>
        <w:adjustRightInd w:val="0"/>
        <w:ind w:firstLine="709"/>
        <w:jc w:val="both"/>
        <w:rPr>
          <w:rFonts w:ascii="Times New Roman" w:hAnsi="Times New Roman" w:cs="Times New Roman"/>
          <w:sz w:val="24"/>
          <w:szCs w:val="24"/>
        </w:rPr>
      </w:pPr>
      <w:r w:rsidRPr="00AC1572">
        <w:rPr>
          <w:rFonts w:ascii="Times New Roman" w:hAnsi="Times New Roman" w:cs="Times New Roman"/>
          <w:sz w:val="24"/>
          <w:szCs w:val="24"/>
        </w:rPr>
        <w:t>1.11. В подпункте 2.13.1. слово «Воробьевского» заменить словом «Солонецкого».</w:t>
      </w:r>
    </w:p>
    <w:p w:rsidR="00AC1572" w:rsidRPr="00AC1572" w:rsidRDefault="00AC1572" w:rsidP="00AC1572">
      <w:pPr>
        <w:ind w:firstLine="709"/>
        <w:jc w:val="both"/>
        <w:rPr>
          <w:rFonts w:ascii="Times New Roman" w:hAnsi="Times New Roman" w:cs="Times New Roman"/>
          <w:sz w:val="24"/>
          <w:szCs w:val="24"/>
        </w:rPr>
      </w:pPr>
      <w:r w:rsidRPr="00AC1572">
        <w:rPr>
          <w:rFonts w:ascii="Times New Roman" w:hAnsi="Times New Roman" w:cs="Times New Roman"/>
          <w:sz w:val="24"/>
          <w:szCs w:val="24"/>
        </w:rPr>
        <w:t xml:space="preserve">2. </w:t>
      </w:r>
      <w:proofErr w:type="gramStart"/>
      <w:r w:rsidRPr="00AC1572">
        <w:rPr>
          <w:rFonts w:ascii="Times New Roman" w:hAnsi="Times New Roman" w:cs="Times New Roman"/>
          <w:sz w:val="24"/>
          <w:szCs w:val="24"/>
        </w:rPr>
        <w:t>Контроль за</w:t>
      </w:r>
      <w:proofErr w:type="gramEnd"/>
      <w:r w:rsidRPr="00AC1572">
        <w:rPr>
          <w:rFonts w:ascii="Times New Roman" w:hAnsi="Times New Roman" w:cs="Times New Roman"/>
          <w:sz w:val="24"/>
          <w:szCs w:val="24"/>
        </w:rPr>
        <w:t xml:space="preserve"> исполнением настоящего решения оставляю за собой.</w:t>
      </w:r>
    </w:p>
    <w:p w:rsidR="00AC1572" w:rsidRPr="00AC1572" w:rsidRDefault="00AC1572" w:rsidP="00AC1572">
      <w:pPr>
        <w:ind w:firstLine="709"/>
        <w:jc w:val="both"/>
        <w:rPr>
          <w:rFonts w:ascii="Times New Roman" w:hAnsi="Times New Roman" w:cs="Times New Roman"/>
          <w:sz w:val="24"/>
          <w:szCs w:val="24"/>
        </w:rPr>
      </w:pPr>
      <w:r w:rsidRPr="00AC1572">
        <w:rPr>
          <w:rFonts w:ascii="Times New Roman" w:hAnsi="Times New Roman" w:cs="Times New Roman"/>
          <w:sz w:val="24"/>
          <w:szCs w:val="24"/>
        </w:rPr>
        <w:t>3. Настоящее решение подле</w:t>
      </w:r>
      <w:r>
        <w:rPr>
          <w:rFonts w:ascii="Times New Roman" w:hAnsi="Times New Roman" w:cs="Times New Roman"/>
          <w:sz w:val="24"/>
          <w:szCs w:val="24"/>
        </w:rPr>
        <w:t>жит официальному опубликованию.</w:t>
      </w:r>
    </w:p>
    <w:tbl>
      <w:tblPr>
        <w:tblW w:w="0" w:type="auto"/>
        <w:tblLook w:val="04A0" w:firstRow="1" w:lastRow="0" w:firstColumn="1" w:lastColumn="0" w:noHBand="0" w:noVBand="1"/>
      </w:tblPr>
      <w:tblGrid>
        <w:gridCol w:w="5495"/>
        <w:gridCol w:w="4075"/>
      </w:tblGrid>
      <w:tr w:rsidR="00AC1572" w:rsidRPr="00AC1572" w:rsidTr="00AC1572">
        <w:tc>
          <w:tcPr>
            <w:tcW w:w="5495" w:type="dxa"/>
            <w:shd w:val="clear" w:color="auto" w:fill="auto"/>
          </w:tcPr>
          <w:p w:rsidR="00AC1572" w:rsidRPr="00AC1572" w:rsidRDefault="00AC1572" w:rsidP="00AC1572">
            <w:pPr>
              <w:rPr>
                <w:rFonts w:ascii="Times New Roman" w:hAnsi="Times New Roman" w:cs="Times New Roman"/>
                <w:sz w:val="24"/>
                <w:szCs w:val="24"/>
              </w:rPr>
            </w:pPr>
            <w:r w:rsidRPr="00AC1572">
              <w:rPr>
                <w:rFonts w:ascii="Times New Roman" w:hAnsi="Times New Roman" w:cs="Times New Roman"/>
                <w:sz w:val="24"/>
                <w:szCs w:val="24"/>
              </w:rPr>
              <w:t xml:space="preserve">Председатель Совета </w:t>
            </w:r>
            <w:proofErr w:type="gramStart"/>
            <w:r w:rsidRPr="00AC1572">
              <w:rPr>
                <w:rFonts w:ascii="Times New Roman" w:hAnsi="Times New Roman" w:cs="Times New Roman"/>
                <w:sz w:val="24"/>
                <w:szCs w:val="24"/>
              </w:rPr>
              <w:t>народных</w:t>
            </w:r>
            <w:proofErr w:type="gramEnd"/>
          </w:p>
          <w:p w:rsidR="00AC1572" w:rsidRPr="00AC1572" w:rsidRDefault="00AC1572" w:rsidP="00AC1572">
            <w:pPr>
              <w:rPr>
                <w:rFonts w:ascii="Times New Roman" w:hAnsi="Times New Roman" w:cs="Times New Roman"/>
                <w:sz w:val="24"/>
                <w:szCs w:val="24"/>
              </w:rPr>
            </w:pPr>
            <w:r w:rsidRPr="00AC1572">
              <w:rPr>
                <w:rFonts w:ascii="Times New Roman" w:hAnsi="Times New Roman" w:cs="Times New Roman"/>
                <w:sz w:val="24"/>
                <w:szCs w:val="24"/>
              </w:rPr>
              <w:t xml:space="preserve">депутатов Солонецкого </w:t>
            </w:r>
            <w:proofErr w:type="gramStart"/>
            <w:r w:rsidRPr="00AC1572">
              <w:rPr>
                <w:rFonts w:ascii="Times New Roman" w:hAnsi="Times New Roman" w:cs="Times New Roman"/>
                <w:sz w:val="24"/>
                <w:szCs w:val="24"/>
              </w:rPr>
              <w:t>сельского</w:t>
            </w:r>
            <w:proofErr w:type="gramEnd"/>
          </w:p>
          <w:p w:rsidR="00AC1572" w:rsidRPr="00AC1572" w:rsidRDefault="00AC1572" w:rsidP="00AC1572">
            <w:pPr>
              <w:rPr>
                <w:rFonts w:ascii="Times New Roman" w:hAnsi="Times New Roman" w:cs="Times New Roman"/>
                <w:sz w:val="24"/>
                <w:szCs w:val="24"/>
              </w:rPr>
            </w:pPr>
            <w:r>
              <w:rPr>
                <w:rFonts w:ascii="Times New Roman" w:hAnsi="Times New Roman" w:cs="Times New Roman"/>
                <w:sz w:val="24"/>
                <w:szCs w:val="24"/>
              </w:rPr>
              <w:t>поселения</w:t>
            </w:r>
          </w:p>
        </w:tc>
        <w:tc>
          <w:tcPr>
            <w:tcW w:w="4075" w:type="dxa"/>
            <w:shd w:val="clear" w:color="auto" w:fill="auto"/>
          </w:tcPr>
          <w:p w:rsidR="00AC1572" w:rsidRPr="00AC1572" w:rsidRDefault="00AC1572" w:rsidP="00AC1572">
            <w:pPr>
              <w:rPr>
                <w:rFonts w:ascii="Times New Roman" w:hAnsi="Times New Roman" w:cs="Times New Roman"/>
                <w:sz w:val="24"/>
                <w:szCs w:val="24"/>
              </w:rPr>
            </w:pPr>
          </w:p>
          <w:p w:rsidR="00AC1572" w:rsidRPr="00AC1572" w:rsidRDefault="00AC1572" w:rsidP="00AC1572">
            <w:pPr>
              <w:rPr>
                <w:rFonts w:ascii="Times New Roman" w:hAnsi="Times New Roman" w:cs="Times New Roman"/>
                <w:sz w:val="24"/>
                <w:szCs w:val="24"/>
              </w:rPr>
            </w:pPr>
          </w:p>
          <w:p w:rsidR="00AC1572" w:rsidRPr="00AC1572" w:rsidRDefault="00AC1572" w:rsidP="00AC1572">
            <w:pPr>
              <w:rPr>
                <w:rFonts w:ascii="Times New Roman" w:hAnsi="Times New Roman" w:cs="Times New Roman"/>
                <w:sz w:val="24"/>
                <w:szCs w:val="24"/>
              </w:rPr>
            </w:pPr>
            <w:proofErr w:type="spellStart"/>
            <w:r w:rsidRPr="00AC1572">
              <w:rPr>
                <w:rFonts w:ascii="Times New Roman" w:hAnsi="Times New Roman" w:cs="Times New Roman"/>
                <w:sz w:val="24"/>
                <w:szCs w:val="24"/>
              </w:rPr>
              <w:t>В.А.Подлесных</w:t>
            </w:r>
            <w:proofErr w:type="spellEnd"/>
          </w:p>
        </w:tc>
      </w:tr>
      <w:tr w:rsidR="00AC1572" w:rsidRPr="00AC1572" w:rsidTr="00AC1572">
        <w:tc>
          <w:tcPr>
            <w:tcW w:w="5495" w:type="dxa"/>
            <w:shd w:val="clear" w:color="auto" w:fill="auto"/>
          </w:tcPr>
          <w:p w:rsidR="00AC1572" w:rsidRPr="00AC1572" w:rsidRDefault="00AC1572" w:rsidP="00AC1572">
            <w:pPr>
              <w:rPr>
                <w:rFonts w:ascii="Times New Roman" w:hAnsi="Times New Roman" w:cs="Times New Roman"/>
                <w:sz w:val="24"/>
                <w:szCs w:val="24"/>
              </w:rPr>
            </w:pPr>
            <w:r w:rsidRPr="00AC1572">
              <w:rPr>
                <w:rFonts w:ascii="Times New Roman" w:hAnsi="Times New Roman" w:cs="Times New Roman"/>
                <w:sz w:val="24"/>
                <w:szCs w:val="24"/>
              </w:rPr>
              <w:t xml:space="preserve">Глава Солонецкого </w:t>
            </w:r>
          </w:p>
          <w:p w:rsidR="00AC1572" w:rsidRPr="00AC1572" w:rsidRDefault="00AC1572" w:rsidP="00AC1572">
            <w:pPr>
              <w:rPr>
                <w:rFonts w:ascii="Times New Roman" w:hAnsi="Times New Roman" w:cs="Times New Roman"/>
                <w:sz w:val="24"/>
                <w:szCs w:val="24"/>
              </w:rPr>
            </w:pPr>
            <w:r w:rsidRPr="00AC1572">
              <w:rPr>
                <w:rFonts w:ascii="Times New Roman" w:hAnsi="Times New Roman" w:cs="Times New Roman"/>
                <w:sz w:val="24"/>
                <w:szCs w:val="24"/>
              </w:rPr>
              <w:t>сельского поселения</w:t>
            </w:r>
          </w:p>
        </w:tc>
        <w:tc>
          <w:tcPr>
            <w:tcW w:w="4075" w:type="dxa"/>
            <w:shd w:val="clear" w:color="auto" w:fill="auto"/>
          </w:tcPr>
          <w:p w:rsidR="00AC1572" w:rsidRPr="00AC1572" w:rsidRDefault="00AC1572" w:rsidP="00AC1572">
            <w:pPr>
              <w:rPr>
                <w:rFonts w:ascii="Times New Roman" w:hAnsi="Times New Roman" w:cs="Times New Roman"/>
                <w:sz w:val="24"/>
                <w:szCs w:val="24"/>
              </w:rPr>
            </w:pPr>
          </w:p>
          <w:p w:rsidR="00AC1572" w:rsidRPr="00AC1572" w:rsidRDefault="00AC1572" w:rsidP="00AC1572">
            <w:pPr>
              <w:rPr>
                <w:rFonts w:ascii="Times New Roman" w:hAnsi="Times New Roman" w:cs="Times New Roman"/>
                <w:sz w:val="24"/>
                <w:szCs w:val="24"/>
              </w:rPr>
            </w:pPr>
            <w:r w:rsidRPr="00AC1572">
              <w:rPr>
                <w:rFonts w:ascii="Times New Roman" w:hAnsi="Times New Roman" w:cs="Times New Roman"/>
                <w:sz w:val="24"/>
                <w:szCs w:val="24"/>
              </w:rPr>
              <w:t>Г.В.Саломатина</w:t>
            </w:r>
          </w:p>
        </w:tc>
      </w:tr>
    </w:tbl>
    <w:p w:rsidR="00AC1572" w:rsidRPr="00AC1572" w:rsidRDefault="00AC1572" w:rsidP="00AC1572">
      <w:pPr>
        <w:rPr>
          <w:rFonts w:ascii="Times New Roman" w:hAnsi="Times New Roman" w:cs="Times New Roman"/>
          <w:sz w:val="24"/>
          <w:szCs w:val="24"/>
        </w:rPr>
      </w:pPr>
    </w:p>
    <w:p w:rsidR="00AC1572" w:rsidRPr="00AC1572" w:rsidRDefault="00AC1572" w:rsidP="00AC1572">
      <w:pPr>
        <w:ind w:left="5670"/>
        <w:rPr>
          <w:rFonts w:ascii="Times New Roman" w:hAnsi="Times New Roman" w:cs="Times New Roman"/>
          <w:b/>
          <w:sz w:val="24"/>
          <w:szCs w:val="24"/>
        </w:rPr>
      </w:pPr>
      <w:r w:rsidRPr="00AC1572">
        <w:rPr>
          <w:rFonts w:ascii="Times New Roman" w:hAnsi="Times New Roman" w:cs="Times New Roman"/>
          <w:b/>
          <w:sz w:val="24"/>
          <w:szCs w:val="24"/>
        </w:rPr>
        <w:t>Приложение № 2</w:t>
      </w:r>
    </w:p>
    <w:p w:rsidR="00AC1572" w:rsidRPr="00AC1572" w:rsidRDefault="00AC1572" w:rsidP="00AC1572">
      <w:pPr>
        <w:ind w:left="5670"/>
        <w:rPr>
          <w:rFonts w:ascii="Times New Roman" w:hAnsi="Times New Roman" w:cs="Times New Roman"/>
          <w:b/>
          <w:sz w:val="24"/>
          <w:szCs w:val="24"/>
        </w:rPr>
      </w:pPr>
      <w:r w:rsidRPr="00AC1572">
        <w:rPr>
          <w:rFonts w:ascii="Times New Roman" w:hAnsi="Times New Roman" w:cs="Times New Roman"/>
          <w:b/>
          <w:sz w:val="24"/>
          <w:szCs w:val="24"/>
        </w:rPr>
        <w:t>к Решению Совета народных депутатов Солонецкого сельского поселения Воробьевского муниципального района</w:t>
      </w:r>
    </w:p>
    <w:p w:rsidR="00AC1572" w:rsidRPr="00AC1572" w:rsidRDefault="00AC1572" w:rsidP="00AC1572">
      <w:pPr>
        <w:ind w:left="5670"/>
        <w:rPr>
          <w:rFonts w:ascii="Times New Roman" w:hAnsi="Times New Roman" w:cs="Times New Roman"/>
          <w:b/>
          <w:sz w:val="24"/>
          <w:szCs w:val="24"/>
        </w:rPr>
      </w:pPr>
      <w:r w:rsidRPr="00AC1572">
        <w:rPr>
          <w:rFonts w:ascii="Times New Roman" w:hAnsi="Times New Roman" w:cs="Times New Roman"/>
          <w:b/>
          <w:sz w:val="24"/>
          <w:szCs w:val="24"/>
        </w:rPr>
        <w:t>от  ____ _____ 20____ года № ____</w:t>
      </w:r>
      <w:r w:rsidRPr="00AC1572">
        <w:rPr>
          <w:rFonts w:ascii="Times New Roman" w:hAnsi="Times New Roman" w:cs="Times New Roman"/>
          <w:b/>
          <w:sz w:val="24"/>
          <w:szCs w:val="24"/>
          <w:u w:val="single"/>
        </w:rPr>
        <w:t xml:space="preserve"> </w:t>
      </w:r>
    </w:p>
    <w:p w:rsidR="00AC1572" w:rsidRPr="00AC1572" w:rsidRDefault="00AC1572" w:rsidP="00AC1572">
      <w:pPr>
        <w:pStyle w:val="a5"/>
        <w:spacing w:line="255" w:lineRule="atLeast"/>
        <w:jc w:val="center"/>
        <w:rPr>
          <w:rFonts w:ascii="Times New Roman" w:hAnsi="Times New Roman"/>
          <w:color w:val="1E1E1E"/>
        </w:rPr>
      </w:pPr>
      <w:r w:rsidRPr="00AC1572">
        <w:rPr>
          <w:rFonts w:ascii="Times New Roman" w:hAnsi="Times New Roman"/>
          <w:color w:val="1E1E1E"/>
        </w:rPr>
        <w:t>ГРАФИК</w:t>
      </w:r>
    </w:p>
    <w:p w:rsidR="00AC1572" w:rsidRPr="00AC1572" w:rsidRDefault="00AC1572" w:rsidP="00AC1572">
      <w:pPr>
        <w:pStyle w:val="a5"/>
        <w:spacing w:before="0" w:beforeAutospacing="0" w:after="0" w:afterAutospacing="0" w:line="255" w:lineRule="atLeast"/>
        <w:jc w:val="center"/>
        <w:rPr>
          <w:rFonts w:ascii="Times New Roman" w:hAnsi="Times New Roman"/>
          <w:color w:val="1E1E1E"/>
        </w:rPr>
      </w:pPr>
      <w:r w:rsidRPr="00AC1572">
        <w:rPr>
          <w:rFonts w:ascii="Times New Roman" w:hAnsi="Times New Roman"/>
          <w:color w:val="1E1E1E"/>
        </w:rPr>
        <w:t>разработки и утверждения правил благоустройства Солонецкого  сельского  поселения Воробьевского муниципального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3825"/>
        <w:gridCol w:w="2381"/>
        <w:gridCol w:w="2431"/>
      </w:tblGrid>
      <w:tr w:rsidR="00AC1572" w:rsidRPr="00AC1572" w:rsidTr="00AC1572">
        <w:tc>
          <w:tcPr>
            <w:tcW w:w="933" w:type="dxa"/>
            <w:tcBorders>
              <w:top w:val="single" w:sz="4" w:space="0" w:color="auto"/>
              <w:left w:val="single" w:sz="4" w:space="0" w:color="auto"/>
              <w:bottom w:val="single" w:sz="4" w:space="0" w:color="auto"/>
              <w:right w:val="single" w:sz="4" w:space="0" w:color="auto"/>
            </w:tcBorders>
            <w:hideMark/>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 xml:space="preserve">№ </w:t>
            </w:r>
            <w:proofErr w:type="gramStart"/>
            <w:r w:rsidRPr="00AC1572">
              <w:rPr>
                <w:rFonts w:ascii="Times New Roman" w:hAnsi="Times New Roman"/>
                <w:color w:val="1E1E1E"/>
              </w:rPr>
              <w:t>п</w:t>
            </w:r>
            <w:proofErr w:type="gramEnd"/>
            <w:r w:rsidRPr="00AC1572">
              <w:rPr>
                <w:rFonts w:ascii="Times New Roman" w:hAnsi="Times New Roman"/>
                <w:color w:val="1E1E1E"/>
              </w:rPr>
              <w:t>/п</w:t>
            </w:r>
          </w:p>
        </w:tc>
        <w:tc>
          <w:tcPr>
            <w:tcW w:w="3825" w:type="dxa"/>
            <w:tcBorders>
              <w:top w:val="single" w:sz="4" w:space="0" w:color="auto"/>
              <w:left w:val="single" w:sz="4" w:space="0" w:color="auto"/>
              <w:bottom w:val="single" w:sz="4" w:space="0" w:color="auto"/>
              <w:right w:val="single" w:sz="4" w:space="0" w:color="auto"/>
            </w:tcBorders>
            <w:hideMark/>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мероприятие</w:t>
            </w:r>
          </w:p>
        </w:tc>
        <w:tc>
          <w:tcPr>
            <w:tcW w:w="2381" w:type="dxa"/>
            <w:tcBorders>
              <w:top w:val="single" w:sz="4" w:space="0" w:color="auto"/>
              <w:left w:val="single" w:sz="4" w:space="0" w:color="auto"/>
              <w:bottom w:val="single" w:sz="4" w:space="0" w:color="auto"/>
              <w:right w:val="single" w:sz="4" w:space="0" w:color="auto"/>
            </w:tcBorders>
            <w:hideMark/>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срок</w:t>
            </w:r>
          </w:p>
        </w:tc>
        <w:tc>
          <w:tcPr>
            <w:tcW w:w="2431" w:type="dxa"/>
            <w:tcBorders>
              <w:top w:val="single" w:sz="4" w:space="0" w:color="auto"/>
              <w:left w:val="single" w:sz="4" w:space="0" w:color="auto"/>
              <w:bottom w:val="single" w:sz="4" w:space="0" w:color="auto"/>
              <w:right w:val="single" w:sz="4" w:space="0" w:color="auto"/>
            </w:tcBorders>
            <w:hideMark/>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ответственный</w:t>
            </w:r>
          </w:p>
        </w:tc>
      </w:tr>
      <w:tr w:rsidR="00AC1572" w:rsidRPr="00AC1572" w:rsidTr="00AC1572">
        <w:tc>
          <w:tcPr>
            <w:tcW w:w="933" w:type="dxa"/>
            <w:tcBorders>
              <w:top w:val="single" w:sz="4" w:space="0" w:color="auto"/>
              <w:left w:val="single" w:sz="4" w:space="0" w:color="auto"/>
              <w:bottom w:val="single" w:sz="4" w:space="0" w:color="auto"/>
              <w:right w:val="single" w:sz="4" w:space="0" w:color="auto"/>
            </w:tcBorders>
            <w:hideMark/>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2</w:t>
            </w:r>
          </w:p>
        </w:tc>
        <w:tc>
          <w:tcPr>
            <w:tcW w:w="3825" w:type="dxa"/>
            <w:tcBorders>
              <w:top w:val="single" w:sz="4" w:space="0" w:color="auto"/>
              <w:left w:val="single" w:sz="4" w:space="0" w:color="auto"/>
              <w:bottom w:val="single" w:sz="4" w:space="0" w:color="auto"/>
              <w:right w:val="single" w:sz="4" w:space="0" w:color="auto"/>
            </w:tcBorders>
            <w:hideMark/>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Публикация проекта изменений правил благоустройства Солонецкого сельского поселения на сайте администрации</w:t>
            </w:r>
          </w:p>
        </w:tc>
        <w:tc>
          <w:tcPr>
            <w:tcW w:w="2381" w:type="dxa"/>
            <w:tcBorders>
              <w:top w:val="single" w:sz="4" w:space="0" w:color="auto"/>
              <w:left w:val="single" w:sz="4" w:space="0" w:color="auto"/>
              <w:bottom w:val="single" w:sz="4" w:space="0" w:color="auto"/>
              <w:right w:val="single" w:sz="4" w:space="0" w:color="auto"/>
            </w:tcBorders>
          </w:tcPr>
          <w:p w:rsidR="00AC1572" w:rsidRPr="00AC1572" w:rsidRDefault="00AC1572" w:rsidP="00AC1572">
            <w:pPr>
              <w:pStyle w:val="a5"/>
              <w:spacing w:line="255" w:lineRule="atLeast"/>
              <w:ind w:firstLine="0"/>
              <w:jc w:val="left"/>
              <w:rPr>
                <w:rFonts w:ascii="Times New Roman" w:hAnsi="Times New Roman"/>
                <w:color w:val="1E1E1E"/>
              </w:rPr>
            </w:pPr>
            <w:r w:rsidRPr="00AC1572">
              <w:rPr>
                <w:rFonts w:ascii="Times New Roman" w:hAnsi="Times New Roman"/>
                <w:color w:val="1E1E1E"/>
              </w:rPr>
              <w:t>до 31.05.2021</w:t>
            </w:r>
          </w:p>
        </w:tc>
        <w:tc>
          <w:tcPr>
            <w:tcW w:w="2431" w:type="dxa"/>
            <w:tcBorders>
              <w:top w:val="single" w:sz="4" w:space="0" w:color="auto"/>
              <w:left w:val="single" w:sz="4" w:space="0" w:color="auto"/>
              <w:bottom w:val="single" w:sz="4" w:space="0" w:color="auto"/>
              <w:right w:val="single" w:sz="4" w:space="0" w:color="auto"/>
            </w:tcBorders>
            <w:hideMark/>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Администрация Солонецкого сельского поселения</w:t>
            </w:r>
          </w:p>
        </w:tc>
      </w:tr>
      <w:tr w:rsidR="00AC1572" w:rsidRPr="00AC1572" w:rsidTr="00AC1572">
        <w:tc>
          <w:tcPr>
            <w:tcW w:w="933" w:type="dxa"/>
            <w:tcBorders>
              <w:top w:val="single" w:sz="4" w:space="0" w:color="auto"/>
              <w:left w:val="single" w:sz="4" w:space="0" w:color="auto"/>
              <w:bottom w:val="single" w:sz="4" w:space="0" w:color="auto"/>
              <w:right w:val="single" w:sz="4" w:space="0" w:color="auto"/>
            </w:tcBorders>
            <w:hideMark/>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2</w:t>
            </w:r>
          </w:p>
        </w:tc>
        <w:tc>
          <w:tcPr>
            <w:tcW w:w="3825" w:type="dxa"/>
            <w:tcBorders>
              <w:top w:val="single" w:sz="4" w:space="0" w:color="auto"/>
              <w:left w:val="single" w:sz="4" w:space="0" w:color="auto"/>
              <w:bottom w:val="single" w:sz="4" w:space="0" w:color="auto"/>
              <w:right w:val="single" w:sz="4" w:space="0" w:color="auto"/>
            </w:tcBorders>
            <w:hideMark/>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Прием предложений и замечаний по проекту изменений правил благоустройства</w:t>
            </w:r>
          </w:p>
        </w:tc>
        <w:tc>
          <w:tcPr>
            <w:tcW w:w="2381" w:type="dxa"/>
            <w:tcBorders>
              <w:top w:val="single" w:sz="4" w:space="0" w:color="auto"/>
              <w:left w:val="single" w:sz="4" w:space="0" w:color="auto"/>
              <w:bottom w:val="single" w:sz="4" w:space="0" w:color="auto"/>
              <w:right w:val="single" w:sz="4" w:space="0" w:color="auto"/>
            </w:tcBorders>
          </w:tcPr>
          <w:p w:rsidR="00AC1572" w:rsidRPr="00AC1572" w:rsidRDefault="00AC1572" w:rsidP="00AC1572">
            <w:pPr>
              <w:pStyle w:val="a5"/>
              <w:spacing w:line="255" w:lineRule="atLeast"/>
              <w:ind w:firstLine="0"/>
              <w:jc w:val="left"/>
              <w:rPr>
                <w:rFonts w:ascii="Times New Roman" w:hAnsi="Times New Roman"/>
                <w:color w:val="1E1E1E"/>
              </w:rPr>
            </w:pPr>
            <w:r w:rsidRPr="00AC1572">
              <w:rPr>
                <w:rFonts w:ascii="Times New Roman" w:hAnsi="Times New Roman"/>
                <w:color w:val="1E1E1E"/>
              </w:rPr>
              <w:t>до 12.05.2021 г. включительно</w:t>
            </w:r>
          </w:p>
        </w:tc>
        <w:tc>
          <w:tcPr>
            <w:tcW w:w="2431" w:type="dxa"/>
            <w:tcBorders>
              <w:top w:val="single" w:sz="4" w:space="0" w:color="auto"/>
              <w:left w:val="single" w:sz="4" w:space="0" w:color="auto"/>
              <w:bottom w:val="single" w:sz="4" w:space="0" w:color="auto"/>
              <w:right w:val="single" w:sz="4" w:space="0" w:color="auto"/>
            </w:tcBorders>
            <w:hideMark/>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Администрация Солонецкого сельского поселения</w:t>
            </w:r>
          </w:p>
        </w:tc>
      </w:tr>
      <w:tr w:rsidR="00AC1572" w:rsidRPr="00AC1572" w:rsidTr="00AC1572">
        <w:tc>
          <w:tcPr>
            <w:tcW w:w="933" w:type="dxa"/>
            <w:tcBorders>
              <w:top w:val="single" w:sz="4" w:space="0" w:color="auto"/>
              <w:left w:val="single" w:sz="4" w:space="0" w:color="auto"/>
              <w:bottom w:val="single" w:sz="4" w:space="0" w:color="auto"/>
              <w:right w:val="single" w:sz="4" w:space="0" w:color="auto"/>
            </w:tcBorders>
            <w:hideMark/>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3</w:t>
            </w:r>
          </w:p>
        </w:tc>
        <w:tc>
          <w:tcPr>
            <w:tcW w:w="3825" w:type="dxa"/>
            <w:tcBorders>
              <w:top w:val="single" w:sz="4" w:space="0" w:color="auto"/>
              <w:left w:val="single" w:sz="4" w:space="0" w:color="auto"/>
              <w:bottom w:val="single" w:sz="4" w:space="0" w:color="auto"/>
              <w:right w:val="single" w:sz="4" w:space="0" w:color="auto"/>
            </w:tcBorders>
            <w:hideMark/>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Проведение публичных слушаний по проекту правил благоустройства</w:t>
            </w:r>
          </w:p>
        </w:tc>
        <w:tc>
          <w:tcPr>
            <w:tcW w:w="2381" w:type="dxa"/>
            <w:tcBorders>
              <w:top w:val="single" w:sz="4" w:space="0" w:color="auto"/>
              <w:left w:val="single" w:sz="4" w:space="0" w:color="auto"/>
              <w:bottom w:val="single" w:sz="4" w:space="0" w:color="auto"/>
              <w:right w:val="single" w:sz="4" w:space="0" w:color="auto"/>
            </w:tcBorders>
            <w:hideMark/>
          </w:tcPr>
          <w:p w:rsidR="00AC1572" w:rsidRPr="00AC1572" w:rsidRDefault="00AC1572" w:rsidP="00AC1572">
            <w:pPr>
              <w:pStyle w:val="a5"/>
              <w:spacing w:line="255" w:lineRule="atLeast"/>
              <w:ind w:firstLine="0"/>
              <w:jc w:val="left"/>
              <w:rPr>
                <w:rFonts w:ascii="Times New Roman" w:hAnsi="Times New Roman"/>
                <w:color w:val="1E1E1E"/>
              </w:rPr>
            </w:pPr>
            <w:r w:rsidRPr="00AC1572">
              <w:rPr>
                <w:rFonts w:ascii="Times New Roman" w:hAnsi="Times New Roman"/>
                <w:color w:val="1E1E1E"/>
              </w:rPr>
              <w:t>13.05.2021 г.</w:t>
            </w:r>
          </w:p>
        </w:tc>
        <w:tc>
          <w:tcPr>
            <w:tcW w:w="2431" w:type="dxa"/>
            <w:tcBorders>
              <w:top w:val="single" w:sz="4" w:space="0" w:color="auto"/>
              <w:left w:val="single" w:sz="4" w:space="0" w:color="auto"/>
              <w:bottom w:val="single" w:sz="4" w:space="0" w:color="auto"/>
              <w:right w:val="single" w:sz="4" w:space="0" w:color="auto"/>
            </w:tcBorders>
            <w:hideMark/>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Администрация Солонецкого сельского поселения</w:t>
            </w:r>
          </w:p>
        </w:tc>
      </w:tr>
      <w:tr w:rsidR="00AC1572" w:rsidRPr="00AC1572" w:rsidTr="00AC1572">
        <w:tc>
          <w:tcPr>
            <w:tcW w:w="933" w:type="dxa"/>
            <w:tcBorders>
              <w:top w:val="single" w:sz="4" w:space="0" w:color="auto"/>
              <w:left w:val="single" w:sz="4" w:space="0" w:color="auto"/>
              <w:bottom w:val="single" w:sz="4" w:space="0" w:color="auto"/>
              <w:right w:val="single" w:sz="4" w:space="0" w:color="auto"/>
            </w:tcBorders>
            <w:hideMark/>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4</w:t>
            </w:r>
          </w:p>
        </w:tc>
        <w:tc>
          <w:tcPr>
            <w:tcW w:w="3825" w:type="dxa"/>
            <w:tcBorders>
              <w:top w:val="single" w:sz="4" w:space="0" w:color="auto"/>
              <w:left w:val="single" w:sz="4" w:space="0" w:color="auto"/>
              <w:bottom w:val="single" w:sz="4" w:space="0" w:color="auto"/>
              <w:right w:val="single" w:sz="4" w:space="0" w:color="auto"/>
            </w:tcBorders>
            <w:hideMark/>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Утверждение и официальное опубликование изменений правил благоустройства Солонецкого сельского поселения</w:t>
            </w:r>
          </w:p>
        </w:tc>
        <w:tc>
          <w:tcPr>
            <w:tcW w:w="2381" w:type="dxa"/>
            <w:tcBorders>
              <w:top w:val="single" w:sz="4" w:space="0" w:color="auto"/>
              <w:left w:val="single" w:sz="4" w:space="0" w:color="auto"/>
              <w:bottom w:val="single" w:sz="4" w:space="0" w:color="auto"/>
              <w:right w:val="single" w:sz="4" w:space="0" w:color="auto"/>
            </w:tcBorders>
            <w:hideMark/>
          </w:tcPr>
          <w:p w:rsidR="00AC1572" w:rsidRPr="00AC1572" w:rsidRDefault="00AC1572" w:rsidP="00AC1572">
            <w:pPr>
              <w:pStyle w:val="a5"/>
              <w:spacing w:line="255" w:lineRule="atLeast"/>
              <w:ind w:firstLine="0"/>
              <w:jc w:val="left"/>
              <w:rPr>
                <w:rFonts w:ascii="Times New Roman" w:hAnsi="Times New Roman"/>
                <w:color w:val="1E1E1E"/>
              </w:rPr>
            </w:pPr>
            <w:r w:rsidRPr="00AC1572">
              <w:rPr>
                <w:rFonts w:ascii="Times New Roman" w:hAnsi="Times New Roman"/>
                <w:color w:val="1E1E1E"/>
              </w:rPr>
              <w:t>до 30.05.2021 г.</w:t>
            </w:r>
          </w:p>
        </w:tc>
        <w:tc>
          <w:tcPr>
            <w:tcW w:w="2431" w:type="dxa"/>
            <w:tcBorders>
              <w:top w:val="single" w:sz="4" w:space="0" w:color="auto"/>
              <w:left w:val="single" w:sz="4" w:space="0" w:color="auto"/>
              <w:bottom w:val="single" w:sz="4" w:space="0" w:color="auto"/>
              <w:right w:val="single" w:sz="4" w:space="0" w:color="auto"/>
            </w:tcBorders>
            <w:hideMark/>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Администрация Солонецкого сельского поселения</w:t>
            </w:r>
          </w:p>
        </w:tc>
      </w:tr>
    </w:tbl>
    <w:p w:rsidR="00AC1572" w:rsidRPr="00AC1572" w:rsidRDefault="00AC1572" w:rsidP="00AC1572">
      <w:pPr>
        <w:pStyle w:val="a5"/>
        <w:spacing w:before="0" w:beforeAutospacing="0" w:after="0" w:afterAutospacing="0" w:line="255" w:lineRule="atLeast"/>
        <w:ind w:firstLine="0"/>
        <w:rPr>
          <w:rFonts w:ascii="Times New Roman" w:hAnsi="Times New Roman"/>
          <w:color w:val="1E1E1E"/>
        </w:rPr>
      </w:pPr>
    </w:p>
    <w:p w:rsidR="00AC1572" w:rsidRPr="00AC1572" w:rsidRDefault="00AC1572" w:rsidP="00AC1572">
      <w:pPr>
        <w:pStyle w:val="a4"/>
        <w:jc w:val="right"/>
        <w:rPr>
          <w:rFonts w:ascii="Times New Roman" w:hAnsi="Times New Roman"/>
        </w:rPr>
      </w:pPr>
      <w:r w:rsidRPr="00AC1572">
        <w:rPr>
          <w:rFonts w:ascii="Times New Roman" w:hAnsi="Times New Roman"/>
        </w:rPr>
        <w:t>Приложение №3</w:t>
      </w:r>
    </w:p>
    <w:p w:rsidR="00AC1572" w:rsidRPr="00AC1572" w:rsidRDefault="00AC1572" w:rsidP="00AC1572">
      <w:pPr>
        <w:pStyle w:val="a4"/>
        <w:jc w:val="right"/>
        <w:rPr>
          <w:rFonts w:ascii="Times New Roman" w:hAnsi="Times New Roman"/>
        </w:rPr>
      </w:pPr>
      <w:r w:rsidRPr="00AC1572">
        <w:rPr>
          <w:rFonts w:ascii="Times New Roman" w:hAnsi="Times New Roman"/>
        </w:rPr>
        <w:t xml:space="preserve">к решению Совета народных депутатов </w:t>
      </w:r>
    </w:p>
    <w:p w:rsidR="00AC1572" w:rsidRPr="00AC1572" w:rsidRDefault="00AC1572" w:rsidP="00AC1572">
      <w:pPr>
        <w:pStyle w:val="a4"/>
        <w:jc w:val="right"/>
        <w:rPr>
          <w:rFonts w:ascii="Times New Roman" w:hAnsi="Times New Roman"/>
        </w:rPr>
      </w:pPr>
      <w:r w:rsidRPr="00AC1572">
        <w:rPr>
          <w:rFonts w:ascii="Times New Roman" w:hAnsi="Times New Roman"/>
        </w:rPr>
        <w:t xml:space="preserve">Солонецкого сельского поселения </w:t>
      </w:r>
    </w:p>
    <w:p w:rsidR="00AC1572" w:rsidRPr="00AC1572" w:rsidRDefault="00AC1572" w:rsidP="00AC1572">
      <w:pPr>
        <w:pStyle w:val="a4"/>
        <w:jc w:val="right"/>
        <w:rPr>
          <w:rFonts w:ascii="Times New Roman" w:hAnsi="Times New Roman"/>
        </w:rPr>
      </w:pPr>
      <w:r>
        <w:rPr>
          <w:rFonts w:ascii="Times New Roman" w:hAnsi="Times New Roman"/>
        </w:rPr>
        <w:t>от          2021 г. №</w:t>
      </w:r>
    </w:p>
    <w:p w:rsidR="00AC1572" w:rsidRPr="00AC1572" w:rsidRDefault="00AC1572" w:rsidP="00AC1572">
      <w:pPr>
        <w:pStyle w:val="a5"/>
        <w:spacing w:line="255" w:lineRule="atLeast"/>
        <w:jc w:val="center"/>
        <w:rPr>
          <w:rFonts w:ascii="Times New Roman" w:hAnsi="Times New Roman"/>
          <w:b/>
          <w:color w:val="1E1E1E"/>
        </w:rPr>
      </w:pPr>
      <w:r w:rsidRPr="00AC1572">
        <w:rPr>
          <w:rFonts w:ascii="Times New Roman" w:hAnsi="Times New Roman"/>
          <w:b/>
          <w:color w:val="1E1E1E"/>
        </w:rPr>
        <w:t>СОСТАВ ОБЩЕСТВЕННОЙ КОМИССИИ</w:t>
      </w:r>
    </w:p>
    <w:p w:rsidR="00AC1572" w:rsidRPr="00AC1572" w:rsidRDefault="00AC1572" w:rsidP="00AC1572">
      <w:pPr>
        <w:pStyle w:val="a5"/>
        <w:spacing w:before="0" w:beforeAutospacing="0" w:after="0" w:afterAutospacing="0" w:line="255" w:lineRule="atLeast"/>
        <w:jc w:val="center"/>
        <w:rPr>
          <w:rFonts w:ascii="Times New Roman" w:hAnsi="Times New Roman"/>
          <w:color w:val="1E1E1E"/>
        </w:rPr>
      </w:pPr>
      <w:r w:rsidRPr="00AC1572">
        <w:rPr>
          <w:rFonts w:ascii="Times New Roman" w:hAnsi="Times New Roman"/>
          <w:color w:val="1E1E1E"/>
        </w:rPr>
        <w:t>Для подготовки и проведения публичных слушаний по проекту изменений правил благоустройства</w:t>
      </w:r>
    </w:p>
    <w:tbl>
      <w:tblPr>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3131"/>
        <w:gridCol w:w="290"/>
        <w:gridCol w:w="5610"/>
      </w:tblGrid>
      <w:tr w:rsidR="00AC1572" w:rsidRPr="00AC1572" w:rsidTr="00AC1572">
        <w:tc>
          <w:tcPr>
            <w:tcW w:w="661" w:type="dxa"/>
            <w:hideMark/>
          </w:tcPr>
          <w:p w:rsidR="00AC1572" w:rsidRPr="00AC1572" w:rsidRDefault="00AC1572" w:rsidP="00AC1572">
            <w:pPr>
              <w:pStyle w:val="a5"/>
              <w:spacing w:line="255" w:lineRule="atLeast"/>
              <w:jc w:val="center"/>
              <w:rPr>
                <w:rFonts w:ascii="Times New Roman" w:hAnsi="Times New Roman"/>
                <w:color w:val="1E1E1E"/>
              </w:rPr>
            </w:pPr>
            <w:r w:rsidRPr="00AC1572">
              <w:rPr>
                <w:rFonts w:ascii="Times New Roman" w:hAnsi="Times New Roman"/>
                <w:color w:val="1E1E1E"/>
              </w:rPr>
              <w:t>1.</w:t>
            </w:r>
          </w:p>
        </w:tc>
        <w:tc>
          <w:tcPr>
            <w:tcW w:w="3131" w:type="dxa"/>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Саломатина Г.В.</w:t>
            </w:r>
          </w:p>
        </w:tc>
        <w:tc>
          <w:tcPr>
            <w:tcW w:w="290" w:type="dxa"/>
          </w:tcPr>
          <w:p w:rsidR="00AC1572" w:rsidRPr="00AC1572" w:rsidRDefault="00AC1572" w:rsidP="00AC1572">
            <w:pPr>
              <w:pStyle w:val="a5"/>
              <w:spacing w:line="255" w:lineRule="atLeast"/>
              <w:jc w:val="center"/>
              <w:rPr>
                <w:rFonts w:ascii="Times New Roman" w:hAnsi="Times New Roman"/>
                <w:color w:val="1E1E1E"/>
              </w:rPr>
            </w:pPr>
          </w:p>
        </w:tc>
        <w:tc>
          <w:tcPr>
            <w:tcW w:w="5610" w:type="dxa"/>
          </w:tcPr>
          <w:p w:rsidR="00AC1572" w:rsidRPr="00AC1572" w:rsidRDefault="00AC1572" w:rsidP="00AC1572">
            <w:pPr>
              <w:pStyle w:val="a5"/>
              <w:spacing w:line="255" w:lineRule="atLeast"/>
              <w:jc w:val="center"/>
              <w:rPr>
                <w:rFonts w:ascii="Times New Roman" w:hAnsi="Times New Roman"/>
                <w:color w:val="1E1E1E"/>
              </w:rPr>
            </w:pPr>
            <w:r w:rsidRPr="00AC1572">
              <w:rPr>
                <w:rFonts w:ascii="Times New Roman" w:hAnsi="Times New Roman"/>
                <w:color w:val="1E1E1E"/>
              </w:rPr>
              <w:t>Глава сельского поселения, председатель комиссии</w:t>
            </w:r>
          </w:p>
        </w:tc>
      </w:tr>
      <w:tr w:rsidR="00AC1572" w:rsidRPr="00AC1572" w:rsidTr="00AC1572">
        <w:trPr>
          <w:trHeight w:val="519"/>
        </w:trPr>
        <w:tc>
          <w:tcPr>
            <w:tcW w:w="9692" w:type="dxa"/>
            <w:gridSpan w:val="4"/>
          </w:tcPr>
          <w:p w:rsidR="00AC1572" w:rsidRPr="00AC1572" w:rsidRDefault="00AC1572" w:rsidP="00AC1572">
            <w:pPr>
              <w:pStyle w:val="a5"/>
              <w:spacing w:line="255" w:lineRule="atLeast"/>
              <w:jc w:val="center"/>
              <w:rPr>
                <w:rFonts w:ascii="Times New Roman" w:hAnsi="Times New Roman"/>
                <w:color w:val="1E1E1E"/>
              </w:rPr>
            </w:pPr>
          </w:p>
        </w:tc>
      </w:tr>
      <w:tr w:rsidR="00AC1572" w:rsidRPr="00AC1572" w:rsidTr="00AC1572">
        <w:tc>
          <w:tcPr>
            <w:tcW w:w="661" w:type="dxa"/>
          </w:tcPr>
          <w:p w:rsidR="00AC1572" w:rsidRPr="00AC1572" w:rsidRDefault="00AC1572" w:rsidP="00AC1572">
            <w:pPr>
              <w:pStyle w:val="a5"/>
              <w:spacing w:line="255" w:lineRule="atLeast"/>
              <w:jc w:val="center"/>
              <w:rPr>
                <w:rFonts w:ascii="Times New Roman" w:hAnsi="Times New Roman"/>
                <w:color w:val="1E1E1E"/>
              </w:rPr>
            </w:pPr>
            <w:r w:rsidRPr="00AC1572">
              <w:rPr>
                <w:rFonts w:ascii="Times New Roman" w:hAnsi="Times New Roman"/>
                <w:color w:val="1E1E1E"/>
              </w:rPr>
              <w:t>2.</w:t>
            </w:r>
          </w:p>
        </w:tc>
        <w:tc>
          <w:tcPr>
            <w:tcW w:w="3131" w:type="dxa"/>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Шуваева Н.С.</w:t>
            </w:r>
          </w:p>
        </w:tc>
        <w:tc>
          <w:tcPr>
            <w:tcW w:w="290" w:type="dxa"/>
          </w:tcPr>
          <w:p w:rsidR="00AC1572" w:rsidRPr="00AC1572" w:rsidRDefault="00AC1572" w:rsidP="00AC1572">
            <w:pPr>
              <w:pStyle w:val="a5"/>
              <w:spacing w:line="255" w:lineRule="atLeast"/>
              <w:jc w:val="center"/>
              <w:rPr>
                <w:rFonts w:ascii="Times New Roman" w:hAnsi="Times New Roman"/>
                <w:color w:val="1E1E1E"/>
              </w:rPr>
            </w:pPr>
          </w:p>
        </w:tc>
        <w:tc>
          <w:tcPr>
            <w:tcW w:w="5610" w:type="dxa"/>
          </w:tcPr>
          <w:p w:rsidR="00AC1572" w:rsidRPr="00AC1572" w:rsidRDefault="00AC1572" w:rsidP="00AC1572">
            <w:pPr>
              <w:pStyle w:val="a5"/>
              <w:spacing w:line="255" w:lineRule="atLeast"/>
              <w:jc w:val="center"/>
              <w:rPr>
                <w:rFonts w:ascii="Times New Roman" w:hAnsi="Times New Roman"/>
                <w:color w:val="1E1E1E"/>
              </w:rPr>
            </w:pPr>
            <w:r w:rsidRPr="00AC1572">
              <w:rPr>
                <w:rFonts w:ascii="Times New Roman" w:hAnsi="Times New Roman"/>
                <w:color w:val="1E1E1E"/>
              </w:rPr>
              <w:t>ведущий специалист администрации сельского поселения - секретарь комиссии</w:t>
            </w:r>
          </w:p>
        </w:tc>
      </w:tr>
      <w:tr w:rsidR="00AC1572" w:rsidRPr="00AC1572" w:rsidTr="00AC1572">
        <w:tc>
          <w:tcPr>
            <w:tcW w:w="661" w:type="dxa"/>
          </w:tcPr>
          <w:p w:rsidR="00AC1572" w:rsidRPr="00AC1572" w:rsidRDefault="00AC1572" w:rsidP="00AC1572">
            <w:pPr>
              <w:pStyle w:val="a5"/>
              <w:spacing w:line="255" w:lineRule="atLeast"/>
              <w:jc w:val="center"/>
              <w:rPr>
                <w:rFonts w:ascii="Times New Roman" w:hAnsi="Times New Roman"/>
                <w:color w:val="1E1E1E"/>
              </w:rPr>
            </w:pPr>
            <w:r w:rsidRPr="00AC1572">
              <w:rPr>
                <w:rFonts w:ascii="Times New Roman" w:hAnsi="Times New Roman"/>
                <w:color w:val="1E1E1E"/>
              </w:rPr>
              <w:t>3.</w:t>
            </w:r>
          </w:p>
        </w:tc>
        <w:tc>
          <w:tcPr>
            <w:tcW w:w="3131" w:type="dxa"/>
          </w:tcPr>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Подлесных В.А.</w:t>
            </w:r>
          </w:p>
        </w:tc>
        <w:tc>
          <w:tcPr>
            <w:tcW w:w="290" w:type="dxa"/>
          </w:tcPr>
          <w:p w:rsidR="00AC1572" w:rsidRPr="00AC1572" w:rsidRDefault="00AC1572" w:rsidP="00AC1572">
            <w:pPr>
              <w:pStyle w:val="a5"/>
              <w:spacing w:line="255" w:lineRule="atLeast"/>
              <w:jc w:val="center"/>
              <w:rPr>
                <w:rFonts w:ascii="Times New Roman" w:hAnsi="Times New Roman"/>
                <w:color w:val="1E1E1E"/>
              </w:rPr>
            </w:pPr>
          </w:p>
        </w:tc>
        <w:tc>
          <w:tcPr>
            <w:tcW w:w="5610" w:type="dxa"/>
          </w:tcPr>
          <w:p w:rsidR="00AC1572" w:rsidRPr="00AC1572" w:rsidRDefault="00AC1572" w:rsidP="00AC1572">
            <w:pPr>
              <w:pStyle w:val="a5"/>
              <w:spacing w:line="255" w:lineRule="atLeast"/>
              <w:jc w:val="center"/>
              <w:rPr>
                <w:rFonts w:ascii="Times New Roman" w:hAnsi="Times New Roman"/>
                <w:color w:val="1E1E1E"/>
              </w:rPr>
            </w:pPr>
            <w:r w:rsidRPr="00AC1572">
              <w:rPr>
                <w:rFonts w:ascii="Times New Roman" w:hAnsi="Times New Roman"/>
                <w:color w:val="1E1E1E"/>
              </w:rPr>
              <w:t>депутат Солонецкого сельского поселения, член комиссии</w:t>
            </w:r>
          </w:p>
        </w:tc>
      </w:tr>
    </w:tbl>
    <w:p w:rsidR="00AC1572" w:rsidRPr="00AC1572" w:rsidRDefault="00AC1572" w:rsidP="00AC1572">
      <w:pPr>
        <w:pStyle w:val="a5"/>
        <w:spacing w:before="0" w:beforeAutospacing="0" w:after="0" w:afterAutospacing="0" w:line="255" w:lineRule="atLeast"/>
        <w:jc w:val="center"/>
        <w:rPr>
          <w:rFonts w:ascii="Times New Roman" w:hAnsi="Times New Roman"/>
          <w:color w:val="1E1E1E"/>
        </w:rPr>
      </w:pPr>
      <w:r w:rsidRPr="00AC1572">
        <w:rPr>
          <w:rFonts w:ascii="Times New Roman" w:hAnsi="Times New Roman"/>
          <w:color w:val="1E1E1E"/>
        </w:rPr>
        <w:br w:type="page"/>
      </w:r>
    </w:p>
    <w:p w:rsidR="00AC1572" w:rsidRPr="00AC1572" w:rsidRDefault="00AC1572" w:rsidP="00AC1572">
      <w:pPr>
        <w:pStyle w:val="a5"/>
        <w:spacing w:line="255" w:lineRule="atLeast"/>
        <w:ind w:left="5670"/>
        <w:jc w:val="right"/>
        <w:rPr>
          <w:rFonts w:ascii="Times New Roman" w:hAnsi="Times New Roman"/>
          <w:b/>
          <w:color w:val="1E1E1E"/>
        </w:rPr>
      </w:pPr>
      <w:r w:rsidRPr="00AC1572">
        <w:rPr>
          <w:rFonts w:ascii="Times New Roman" w:hAnsi="Times New Roman"/>
          <w:b/>
          <w:color w:val="1E1E1E"/>
        </w:rPr>
        <w:lastRenderedPageBreak/>
        <w:t>Приложение №4</w:t>
      </w:r>
    </w:p>
    <w:p w:rsidR="00AC1572" w:rsidRPr="00AC1572" w:rsidRDefault="00AC1572" w:rsidP="00AC1572">
      <w:pPr>
        <w:jc w:val="right"/>
        <w:rPr>
          <w:rFonts w:ascii="Times New Roman" w:hAnsi="Times New Roman" w:cs="Times New Roman"/>
          <w:b/>
          <w:sz w:val="24"/>
          <w:szCs w:val="24"/>
        </w:rPr>
      </w:pPr>
      <w:r w:rsidRPr="00AC1572">
        <w:rPr>
          <w:rFonts w:ascii="Times New Roman" w:hAnsi="Times New Roman" w:cs="Times New Roman"/>
          <w:b/>
          <w:sz w:val="24"/>
          <w:szCs w:val="24"/>
        </w:rPr>
        <w:t>к решению Совета народных депутатов</w:t>
      </w:r>
    </w:p>
    <w:p w:rsidR="00AC1572" w:rsidRPr="00AC1572" w:rsidRDefault="00AC1572" w:rsidP="00AC1572">
      <w:pPr>
        <w:jc w:val="right"/>
        <w:rPr>
          <w:rFonts w:ascii="Times New Roman" w:hAnsi="Times New Roman" w:cs="Times New Roman"/>
          <w:b/>
          <w:sz w:val="24"/>
          <w:szCs w:val="24"/>
        </w:rPr>
      </w:pPr>
      <w:r w:rsidRPr="00AC1572">
        <w:rPr>
          <w:rFonts w:ascii="Times New Roman" w:hAnsi="Times New Roman" w:cs="Times New Roman"/>
          <w:b/>
          <w:sz w:val="24"/>
          <w:szCs w:val="24"/>
        </w:rPr>
        <w:t xml:space="preserve"> Солонецкого сельского поселения  </w:t>
      </w:r>
    </w:p>
    <w:p w:rsidR="00AC1572" w:rsidRPr="00AC1572" w:rsidRDefault="00AC1572" w:rsidP="00AC1572">
      <w:pPr>
        <w:jc w:val="right"/>
        <w:rPr>
          <w:rFonts w:ascii="Times New Roman" w:hAnsi="Times New Roman" w:cs="Times New Roman"/>
          <w:b/>
          <w:sz w:val="24"/>
          <w:szCs w:val="24"/>
        </w:rPr>
      </w:pPr>
      <w:r w:rsidRPr="00AC1572">
        <w:rPr>
          <w:rFonts w:ascii="Times New Roman" w:hAnsi="Times New Roman" w:cs="Times New Roman"/>
          <w:b/>
          <w:sz w:val="24"/>
          <w:szCs w:val="24"/>
        </w:rPr>
        <w:t xml:space="preserve">от   2021 г. № </w:t>
      </w:r>
    </w:p>
    <w:p w:rsidR="00AC1572" w:rsidRPr="00AC1572" w:rsidRDefault="00AC1572" w:rsidP="00AC1572">
      <w:pPr>
        <w:pStyle w:val="a5"/>
        <w:spacing w:line="255" w:lineRule="atLeast"/>
        <w:jc w:val="center"/>
        <w:rPr>
          <w:rFonts w:ascii="Times New Roman" w:hAnsi="Times New Roman"/>
          <w:b/>
          <w:color w:val="1E1E1E"/>
        </w:rPr>
      </w:pPr>
      <w:r w:rsidRPr="00AC1572">
        <w:rPr>
          <w:rFonts w:ascii="Times New Roman" w:hAnsi="Times New Roman"/>
          <w:b/>
          <w:color w:val="1E1E1E"/>
        </w:rPr>
        <w:t>Порядок учета предложений и участия граждан  в обсуждении проекта решения Совета народных депутатов Солонецкого сельского поселения «О внесении изменений в Правила благоустройства территории Солонецкого сельского поселения Воронежской области»</w:t>
      </w:r>
    </w:p>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ab/>
      </w:r>
      <w:proofErr w:type="gramStart"/>
      <w:r w:rsidRPr="00AC1572">
        <w:rPr>
          <w:rFonts w:ascii="Times New Roman" w:hAnsi="Times New Roman"/>
          <w:color w:val="1E1E1E"/>
        </w:rPr>
        <w:t>В целях предоставления жителям Солонецкого сельского поселения возможности для участия в обсуждении и доработки проекта решения Совета народных депутатов Солонецкого сельского поселения «О внесении изменений в Правила благоустройства территории Солонецкого сельского поселения Воронежской области»,  проект решения Совета народных депутатов  «О внесении изменений в Правила благоустройства территории Солонецкого сельского поселения  муниципального района Воронежской области»  публикуется в «Муниципальном вестнике Солонецкого сельского поселения</w:t>
      </w:r>
      <w:proofErr w:type="gramEnd"/>
      <w:r w:rsidRPr="00AC1572">
        <w:rPr>
          <w:rFonts w:ascii="Times New Roman" w:hAnsi="Times New Roman"/>
          <w:color w:val="1E1E1E"/>
        </w:rPr>
        <w:t xml:space="preserve">» и на официальном сайте администрации в сети «Интернет» по адресу: </w:t>
      </w:r>
      <w:proofErr w:type="spellStart"/>
      <w:r w:rsidRPr="00AC1572">
        <w:rPr>
          <w:rFonts w:ascii="Times New Roman" w:hAnsi="Times New Roman"/>
          <w:lang w:val="en-US"/>
        </w:rPr>
        <w:t>soloneckoe</w:t>
      </w:r>
      <w:proofErr w:type="spellEnd"/>
      <w:r w:rsidRPr="00AC1572">
        <w:rPr>
          <w:rFonts w:ascii="Times New Roman" w:hAnsi="Times New Roman"/>
        </w:rPr>
        <w:t>.</w:t>
      </w:r>
      <w:proofErr w:type="spellStart"/>
      <w:r w:rsidRPr="00AC1572">
        <w:rPr>
          <w:rFonts w:ascii="Times New Roman" w:hAnsi="Times New Roman"/>
          <w:lang w:val="en-US"/>
        </w:rPr>
        <w:t>ru</w:t>
      </w:r>
      <w:proofErr w:type="spellEnd"/>
      <w:r w:rsidRPr="00AC1572">
        <w:rPr>
          <w:rFonts w:ascii="Times New Roman" w:hAnsi="Times New Roman"/>
        </w:rPr>
        <w:t>.</w:t>
      </w:r>
    </w:p>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 xml:space="preserve"> </w:t>
      </w:r>
      <w:r w:rsidRPr="00AC1572">
        <w:rPr>
          <w:rFonts w:ascii="Times New Roman" w:hAnsi="Times New Roman"/>
          <w:color w:val="1E1E1E"/>
        </w:rPr>
        <w:tab/>
      </w:r>
      <w:proofErr w:type="gramStart"/>
      <w:r w:rsidRPr="00AC1572">
        <w:rPr>
          <w:rFonts w:ascii="Times New Roman" w:hAnsi="Times New Roman"/>
          <w:color w:val="1E1E1E"/>
        </w:rPr>
        <w:t>Совет народных депутатов Солонецкого сельского поселения Воробьевского муниципального района обращается к жителям Солонецкого сельского поселения с просьбой направлять свои предложения в проект решения Совета народных депутатов Солонецкого сельского поселения «О внесении изменений в Правила благоустройства территории Солонецкого сельского поселения Воробьевского муниципального района Воронежской области» в письменном виде по прилагаемой форме в комиссию по подготовке проекта решения не позднее 16 час</w:t>
      </w:r>
      <w:proofErr w:type="gramEnd"/>
      <w:r w:rsidRPr="00AC1572">
        <w:rPr>
          <w:rFonts w:ascii="Times New Roman" w:hAnsi="Times New Roman"/>
          <w:color w:val="1E1E1E"/>
        </w:rPr>
        <w:t xml:space="preserve">.00 мин.  до12.05.2021 года по адресу:   Воронежская область Воробьевский район </w:t>
      </w:r>
      <w:proofErr w:type="spellStart"/>
      <w:r w:rsidRPr="00AC1572">
        <w:rPr>
          <w:rFonts w:ascii="Times New Roman" w:hAnsi="Times New Roman"/>
          <w:color w:val="1E1E1E"/>
        </w:rPr>
        <w:t>с</w:t>
      </w:r>
      <w:proofErr w:type="gramStart"/>
      <w:r w:rsidRPr="00AC1572">
        <w:rPr>
          <w:rFonts w:ascii="Times New Roman" w:hAnsi="Times New Roman"/>
          <w:color w:val="1E1E1E"/>
        </w:rPr>
        <w:t>.С</w:t>
      </w:r>
      <w:proofErr w:type="gramEnd"/>
      <w:r w:rsidRPr="00AC1572">
        <w:rPr>
          <w:rFonts w:ascii="Times New Roman" w:hAnsi="Times New Roman"/>
          <w:color w:val="1E1E1E"/>
        </w:rPr>
        <w:t>олонцы</w:t>
      </w:r>
      <w:proofErr w:type="spellEnd"/>
      <w:r w:rsidRPr="00AC1572">
        <w:rPr>
          <w:rFonts w:ascii="Times New Roman" w:hAnsi="Times New Roman"/>
          <w:color w:val="1E1E1E"/>
        </w:rPr>
        <w:t xml:space="preserve">, </w:t>
      </w:r>
      <w:proofErr w:type="spellStart"/>
      <w:r w:rsidRPr="00AC1572">
        <w:rPr>
          <w:rFonts w:ascii="Times New Roman" w:hAnsi="Times New Roman"/>
          <w:color w:val="1E1E1E"/>
        </w:rPr>
        <w:t>ул.Садовая</w:t>
      </w:r>
      <w:proofErr w:type="spellEnd"/>
      <w:r w:rsidRPr="00AC1572">
        <w:rPr>
          <w:rFonts w:ascii="Times New Roman" w:hAnsi="Times New Roman"/>
          <w:color w:val="1E1E1E"/>
        </w:rPr>
        <w:t>, д.40, Совет народных депутатов Солонецкого сельского поселения (администрация) телефон 8(47356) 46-7-74, 8(47356) 46-7-78.</w:t>
      </w:r>
    </w:p>
    <w:p w:rsidR="00AC1572" w:rsidRPr="00AC1572" w:rsidRDefault="00AC1572" w:rsidP="00AC1572">
      <w:pPr>
        <w:pStyle w:val="a5"/>
        <w:spacing w:line="255" w:lineRule="atLeast"/>
        <w:rPr>
          <w:rFonts w:ascii="Times New Roman" w:hAnsi="Times New Roman"/>
          <w:color w:val="1E1E1E"/>
        </w:rPr>
      </w:pPr>
      <w:r w:rsidRPr="00AC1572">
        <w:rPr>
          <w:rFonts w:ascii="Times New Roman" w:hAnsi="Times New Roman"/>
          <w:color w:val="1E1E1E"/>
        </w:rPr>
        <w:t xml:space="preserve">        Все поступившие предложения обязательно будут рассмотрены вышеназванной комиссией с участи</w:t>
      </w:r>
      <w:r>
        <w:rPr>
          <w:rFonts w:ascii="Times New Roman" w:hAnsi="Times New Roman"/>
          <w:color w:val="1E1E1E"/>
        </w:rPr>
        <w:t>ем лиц, направивших предложения.</w:t>
      </w:r>
    </w:p>
    <w:p w:rsidR="00AC1572" w:rsidRPr="00AC1572" w:rsidRDefault="00AC1572" w:rsidP="00AC1572">
      <w:pPr>
        <w:pStyle w:val="a5"/>
        <w:spacing w:line="255" w:lineRule="atLeast"/>
        <w:jc w:val="center"/>
        <w:rPr>
          <w:rFonts w:ascii="Times New Roman" w:hAnsi="Times New Roman"/>
          <w:b/>
          <w:color w:val="1E1E1E"/>
        </w:rPr>
      </w:pPr>
      <w:r w:rsidRPr="00AC1572">
        <w:rPr>
          <w:rFonts w:ascii="Times New Roman" w:hAnsi="Times New Roman"/>
          <w:b/>
          <w:color w:val="1E1E1E"/>
        </w:rPr>
        <w:t>Форма предлагаемых изменений в проект решения Совета народных депутатов Солонецкого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5"/>
        <w:gridCol w:w="3240"/>
        <w:gridCol w:w="3069"/>
        <w:gridCol w:w="2151"/>
      </w:tblGrid>
      <w:tr w:rsidR="00AC1572" w:rsidRPr="00AC1572" w:rsidTr="00AC1572">
        <w:tc>
          <w:tcPr>
            <w:tcW w:w="1305"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C1572" w:rsidRPr="00AC1572" w:rsidRDefault="00AC1572" w:rsidP="00AC1572">
            <w:pPr>
              <w:pStyle w:val="a5"/>
              <w:jc w:val="center"/>
              <w:rPr>
                <w:rFonts w:ascii="Times New Roman" w:hAnsi="Times New Roman"/>
                <w:bCs/>
                <w:color w:val="1E1E1E"/>
              </w:rPr>
            </w:pPr>
            <w:r w:rsidRPr="00AC1572">
              <w:rPr>
                <w:rFonts w:ascii="Times New Roman" w:hAnsi="Times New Roman"/>
                <w:bCs/>
                <w:color w:val="1E1E1E"/>
              </w:rPr>
              <w:t>Ф.И.О.,  адрес места жительства, № телефона гражданина, направившего предложения</w:t>
            </w:r>
          </w:p>
        </w:tc>
        <w:tc>
          <w:tcPr>
            <w:tcW w:w="3240"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C1572" w:rsidRPr="00AC1572" w:rsidRDefault="00AC1572" w:rsidP="00AC1572">
            <w:pPr>
              <w:pStyle w:val="a5"/>
              <w:jc w:val="center"/>
              <w:rPr>
                <w:rFonts w:ascii="Times New Roman" w:hAnsi="Times New Roman"/>
                <w:b/>
                <w:bCs/>
                <w:color w:val="1E1E1E"/>
              </w:rPr>
            </w:pPr>
            <w:r w:rsidRPr="00AC1572">
              <w:rPr>
                <w:rFonts w:ascii="Times New Roman" w:hAnsi="Times New Roman"/>
                <w:bCs/>
                <w:color w:val="1E1E1E"/>
              </w:rPr>
              <w:t>Те</w:t>
            </w:r>
            <w:proofErr w:type="gramStart"/>
            <w:r w:rsidRPr="00AC1572">
              <w:rPr>
                <w:rFonts w:ascii="Times New Roman" w:hAnsi="Times New Roman"/>
                <w:bCs/>
                <w:color w:val="1E1E1E"/>
              </w:rPr>
              <w:t>кст пр</w:t>
            </w:r>
            <w:proofErr w:type="gramEnd"/>
            <w:r w:rsidRPr="00AC1572">
              <w:rPr>
                <w:rFonts w:ascii="Times New Roman" w:hAnsi="Times New Roman"/>
                <w:bCs/>
                <w:color w:val="1E1E1E"/>
              </w:rPr>
              <w:t xml:space="preserve">оекта решения Совета народных депутатов Солонецкого сельского поселения </w:t>
            </w:r>
            <w:r w:rsidRPr="00AC1572">
              <w:rPr>
                <w:rFonts w:ascii="Times New Roman" w:hAnsi="Times New Roman"/>
                <w:color w:val="1E1E1E"/>
              </w:rPr>
              <w:t>«О внесении изменений в Правила благоустройства территории Солонецкого сельского поселения Воробьевского муниципального района Воронежской области», или текст проекта норматива (приложение)</w:t>
            </w:r>
          </w:p>
        </w:tc>
        <w:tc>
          <w:tcPr>
            <w:tcW w:w="3069"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C1572" w:rsidRPr="00AC1572" w:rsidRDefault="00AC1572" w:rsidP="00AC1572">
            <w:pPr>
              <w:pStyle w:val="a5"/>
              <w:jc w:val="center"/>
              <w:rPr>
                <w:rFonts w:ascii="Times New Roman" w:hAnsi="Times New Roman"/>
                <w:bCs/>
                <w:color w:val="1E1E1E"/>
              </w:rPr>
            </w:pPr>
            <w:r w:rsidRPr="00AC1572">
              <w:rPr>
                <w:rFonts w:ascii="Times New Roman" w:hAnsi="Times New Roman"/>
                <w:bCs/>
                <w:color w:val="1E1E1E"/>
              </w:rPr>
              <w:t xml:space="preserve">Предлагаемая редакция в проект решения Совета народных депутатов Солонецкого сельского поселения </w:t>
            </w:r>
            <w:r w:rsidRPr="00AC1572">
              <w:rPr>
                <w:rFonts w:ascii="Times New Roman" w:hAnsi="Times New Roman"/>
                <w:color w:val="1E1E1E"/>
              </w:rPr>
              <w:t xml:space="preserve">«О внесении изменений в Правила благоустройства территории Солонецкого сельского поселения Воронежской области», или предлагаемая редакция в проект приложения  </w:t>
            </w:r>
          </w:p>
        </w:tc>
        <w:tc>
          <w:tcPr>
            <w:tcW w:w="2151"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C1572" w:rsidRPr="00AC1572" w:rsidRDefault="00AC1572" w:rsidP="00AC1572">
            <w:pPr>
              <w:pStyle w:val="a5"/>
              <w:jc w:val="center"/>
              <w:rPr>
                <w:rFonts w:ascii="Times New Roman" w:hAnsi="Times New Roman"/>
                <w:bCs/>
                <w:color w:val="1E1E1E"/>
              </w:rPr>
            </w:pPr>
            <w:r w:rsidRPr="00AC1572">
              <w:rPr>
                <w:rFonts w:ascii="Times New Roman" w:hAnsi="Times New Roman"/>
                <w:bCs/>
                <w:color w:val="1E1E1E"/>
              </w:rPr>
              <w:t>Перечень законодательных актов, на основании которых предлагается внести изменения или дополнения</w:t>
            </w:r>
          </w:p>
        </w:tc>
      </w:tr>
      <w:tr w:rsidR="00AC1572" w:rsidRPr="00AC1572" w:rsidTr="00AC1572">
        <w:trPr>
          <w:trHeight w:val="1542"/>
        </w:trPr>
        <w:tc>
          <w:tcPr>
            <w:tcW w:w="1305"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C1572" w:rsidRPr="00AC1572" w:rsidRDefault="00AC1572" w:rsidP="00AC1572">
            <w:pPr>
              <w:pStyle w:val="a5"/>
              <w:rPr>
                <w:rFonts w:ascii="Times New Roman" w:hAnsi="Times New Roman"/>
                <w:color w:val="1E1E1E"/>
              </w:rPr>
            </w:pPr>
            <w:r w:rsidRPr="00AC1572">
              <w:rPr>
                <w:rFonts w:ascii="Times New Roman" w:hAnsi="Times New Roman"/>
                <w:color w:val="1E1E1E"/>
              </w:rPr>
              <w:lastRenderedPageBreak/>
              <w:t> </w:t>
            </w:r>
          </w:p>
        </w:tc>
        <w:tc>
          <w:tcPr>
            <w:tcW w:w="3240"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C1572" w:rsidRPr="00AC1572" w:rsidRDefault="00AC1572" w:rsidP="00AC1572">
            <w:pPr>
              <w:pStyle w:val="a5"/>
              <w:jc w:val="center"/>
              <w:rPr>
                <w:rFonts w:ascii="Times New Roman" w:hAnsi="Times New Roman"/>
                <w:color w:val="1E1E1E"/>
              </w:rPr>
            </w:pPr>
            <w:r w:rsidRPr="00AC1572">
              <w:rPr>
                <w:rFonts w:ascii="Times New Roman" w:hAnsi="Times New Roman"/>
                <w:color w:val="1E1E1E"/>
              </w:rPr>
              <w:t>ст. № ___________</w:t>
            </w:r>
          </w:p>
          <w:p w:rsidR="00AC1572" w:rsidRPr="00AC1572" w:rsidRDefault="00AC1572" w:rsidP="00AC1572">
            <w:pPr>
              <w:pStyle w:val="a5"/>
              <w:jc w:val="center"/>
              <w:rPr>
                <w:rFonts w:ascii="Times New Roman" w:hAnsi="Times New Roman"/>
                <w:color w:val="1E1E1E"/>
              </w:rPr>
            </w:pPr>
            <w:r w:rsidRPr="00AC1572">
              <w:rPr>
                <w:rFonts w:ascii="Times New Roman" w:hAnsi="Times New Roman"/>
                <w:color w:val="1E1E1E"/>
              </w:rPr>
              <w:t>п. №___________</w:t>
            </w:r>
          </w:p>
          <w:p w:rsidR="00AC1572" w:rsidRPr="00AC1572" w:rsidRDefault="00AC1572" w:rsidP="00AC1572">
            <w:pPr>
              <w:pStyle w:val="a5"/>
              <w:jc w:val="center"/>
              <w:rPr>
                <w:rFonts w:ascii="Times New Roman" w:hAnsi="Times New Roman"/>
                <w:color w:val="1E1E1E"/>
              </w:rPr>
            </w:pPr>
            <w:r w:rsidRPr="00AC1572">
              <w:rPr>
                <w:rFonts w:ascii="Times New Roman" w:hAnsi="Times New Roman"/>
                <w:color w:val="1E1E1E"/>
              </w:rPr>
              <w:t>абзац № _________</w:t>
            </w:r>
          </w:p>
          <w:p w:rsidR="00AC1572" w:rsidRPr="00AC1572" w:rsidRDefault="00AC1572" w:rsidP="00AC1572">
            <w:pPr>
              <w:pStyle w:val="a5"/>
              <w:jc w:val="center"/>
              <w:rPr>
                <w:rFonts w:ascii="Times New Roman" w:hAnsi="Times New Roman"/>
                <w:color w:val="1E1E1E"/>
              </w:rPr>
            </w:pPr>
            <w:r w:rsidRPr="00AC1572">
              <w:rPr>
                <w:rFonts w:ascii="Times New Roman" w:hAnsi="Times New Roman"/>
                <w:color w:val="1E1E1E"/>
              </w:rPr>
              <w:t>Изложение текста:</w:t>
            </w:r>
          </w:p>
        </w:tc>
        <w:tc>
          <w:tcPr>
            <w:tcW w:w="3069"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C1572" w:rsidRPr="00AC1572" w:rsidRDefault="00AC1572" w:rsidP="00AC1572">
            <w:pPr>
              <w:pStyle w:val="a5"/>
              <w:jc w:val="center"/>
              <w:rPr>
                <w:rFonts w:ascii="Times New Roman" w:hAnsi="Times New Roman"/>
                <w:color w:val="1E1E1E"/>
              </w:rPr>
            </w:pPr>
            <w:r w:rsidRPr="00AC1572">
              <w:rPr>
                <w:rFonts w:ascii="Times New Roman" w:hAnsi="Times New Roman"/>
                <w:color w:val="1E1E1E"/>
              </w:rPr>
              <w:t>ст. № ___________</w:t>
            </w:r>
          </w:p>
          <w:p w:rsidR="00AC1572" w:rsidRPr="00AC1572" w:rsidRDefault="00AC1572" w:rsidP="00AC1572">
            <w:pPr>
              <w:pStyle w:val="a5"/>
              <w:jc w:val="center"/>
              <w:rPr>
                <w:rFonts w:ascii="Times New Roman" w:hAnsi="Times New Roman"/>
                <w:color w:val="1E1E1E"/>
              </w:rPr>
            </w:pPr>
            <w:r w:rsidRPr="00AC1572">
              <w:rPr>
                <w:rFonts w:ascii="Times New Roman" w:hAnsi="Times New Roman"/>
                <w:color w:val="1E1E1E"/>
              </w:rPr>
              <w:t>п. №___________</w:t>
            </w:r>
          </w:p>
          <w:p w:rsidR="00AC1572" w:rsidRPr="00AC1572" w:rsidRDefault="00AC1572" w:rsidP="00AC1572">
            <w:pPr>
              <w:pStyle w:val="a5"/>
              <w:jc w:val="center"/>
              <w:rPr>
                <w:rFonts w:ascii="Times New Roman" w:hAnsi="Times New Roman"/>
                <w:color w:val="1E1E1E"/>
              </w:rPr>
            </w:pPr>
            <w:r w:rsidRPr="00AC1572">
              <w:rPr>
                <w:rFonts w:ascii="Times New Roman" w:hAnsi="Times New Roman"/>
                <w:color w:val="1E1E1E"/>
              </w:rPr>
              <w:t>абзац № _________</w:t>
            </w:r>
          </w:p>
          <w:p w:rsidR="00AC1572" w:rsidRPr="00AC1572" w:rsidRDefault="00AC1572" w:rsidP="00AC1572">
            <w:pPr>
              <w:pStyle w:val="a5"/>
              <w:jc w:val="center"/>
              <w:rPr>
                <w:rFonts w:ascii="Times New Roman" w:hAnsi="Times New Roman"/>
                <w:color w:val="1E1E1E"/>
              </w:rPr>
            </w:pPr>
            <w:r w:rsidRPr="00AC1572">
              <w:rPr>
                <w:rFonts w:ascii="Times New Roman" w:hAnsi="Times New Roman"/>
                <w:color w:val="1E1E1E"/>
              </w:rPr>
              <w:t>Изложение текста:</w:t>
            </w:r>
          </w:p>
        </w:tc>
        <w:tc>
          <w:tcPr>
            <w:tcW w:w="2151" w:type="dxa"/>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AC1572" w:rsidRPr="00AC1572" w:rsidRDefault="00AC1572" w:rsidP="00AC1572">
            <w:pPr>
              <w:pStyle w:val="a5"/>
              <w:jc w:val="center"/>
              <w:rPr>
                <w:rFonts w:ascii="Times New Roman" w:hAnsi="Times New Roman"/>
                <w:color w:val="1E1E1E"/>
              </w:rPr>
            </w:pPr>
            <w:r w:rsidRPr="00AC1572">
              <w:rPr>
                <w:rFonts w:ascii="Times New Roman" w:hAnsi="Times New Roman"/>
                <w:color w:val="1E1E1E"/>
              </w:rPr>
              <w:t>№, дата и полное наименование Закона, номера статей, пунктов, подпунктов, абзацев и т.д.</w:t>
            </w:r>
          </w:p>
          <w:p w:rsidR="00AC1572" w:rsidRPr="00AC1572" w:rsidRDefault="00AC1572" w:rsidP="00AC1572">
            <w:pPr>
              <w:pStyle w:val="a5"/>
              <w:jc w:val="center"/>
              <w:rPr>
                <w:rFonts w:ascii="Times New Roman" w:hAnsi="Times New Roman"/>
                <w:color w:val="1E1E1E"/>
              </w:rPr>
            </w:pPr>
          </w:p>
        </w:tc>
      </w:tr>
      <w:tr w:rsidR="00AC1572" w:rsidRPr="00AC1572" w:rsidTr="00AC1572">
        <w:tc>
          <w:tcPr>
            <w:tcW w:w="9765" w:type="dxa"/>
            <w:gridSpan w:val="4"/>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C1572" w:rsidRPr="00AC1572" w:rsidRDefault="00AC1572" w:rsidP="00AC1572">
            <w:pPr>
              <w:pStyle w:val="a5"/>
              <w:rPr>
                <w:rFonts w:ascii="Times New Roman" w:hAnsi="Times New Roman"/>
                <w:color w:val="1E1E1E"/>
              </w:rPr>
            </w:pPr>
            <w:r w:rsidRPr="00AC1572">
              <w:rPr>
                <w:rFonts w:ascii="Times New Roman" w:hAnsi="Times New Roman"/>
                <w:color w:val="1E1E1E"/>
              </w:rPr>
              <w:t>Подпись лица, направившего предложение                                                    </w:t>
            </w:r>
            <w:proofErr w:type="gramStart"/>
            <w:r w:rsidRPr="00AC1572">
              <w:rPr>
                <w:rFonts w:ascii="Times New Roman" w:hAnsi="Times New Roman"/>
                <w:color w:val="1E1E1E"/>
              </w:rPr>
              <w:t>Ф./И</w:t>
            </w:r>
            <w:proofErr w:type="gramEnd"/>
            <w:r w:rsidRPr="00AC1572">
              <w:rPr>
                <w:rFonts w:ascii="Times New Roman" w:hAnsi="Times New Roman"/>
                <w:color w:val="1E1E1E"/>
              </w:rPr>
              <w:t>./О./</w:t>
            </w:r>
          </w:p>
        </w:tc>
      </w:tr>
    </w:tbl>
    <w:p w:rsidR="00AC1572" w:rsidRPr="00AC1572" w:rsidRDefault="00AC1572" w:rsidP="00AC1572">
      <w:pPr>
        <w:rPr>
          <w:rFonts w:ascii="Times New Roman" w:hAnsi="Times New Roman" w:cs="Times New Roman"/>
          <w:sz w:val="24"/>
          <w:szCs w:val="24"/>
        </w:rPr>
      </w:pPr>
    </w:p>
    <w:p w:rsidR="00AC1572" w:rsidRPr="00AC1572" w:rsidRDefault="00AC1572" w:rsidP="00AC1572">
      <w:pPr>
        <w:jc w:val="center"/>
        <w:rPr>
          <w:rFonts w:ascii="Times New Roman" w:hAnsi="Times New Roman" w:cs="Times New Roman"/>
          <w:b/>
          <w:caps/>
          <w:sz w:val="24"/>
          <w:szCs w:val="24"/>
        </w:rPr>
      </w:pPr>
      <w:r w:rsidRPr="00AC1572">
        <w:rPr>
          <w:rFonts w:ascii="Times New Roman" w:hAnsi="Times New Roman" w:cs="Times New Roman"/>
          <w:b/>
          <w:caps/>
          <w:sz w:val="24"/>
          <w:szCs w:val="24"/>
        </w:rPr>
        <w:t>СОВЕТ НАРОДНЫХ ДЕПУТАТОВ</w:t>
      </w:r>
    </w:p>
    <w:p w:rsidR="00AC1572" w:rsidRPr="00AC1572" w:rsidRDefault="00AC1572" w:rsidP="00AC1572">
      <w:pPr>
        <w:jc w:val="center"/>
        <w:rPr>
          <w:rFonts w:ascii="Times New Roman" w:hAnsi="Times New Roman" w:cs="Times New Roman"/>
          <w:b/>
          <w:caps/>
          <w:sz w:val="24"/>
          <w:szCs w:val="24"/>
        </w:rPr>
      </w:pPr>
      <w:r w:rsidRPr="00AC1572">
        <w:rPr>
          <w:rFonts w:ascii="Times New Roman" w:hAnsi="Times New Roman" w:cs="Times New Roman"/>
          <w:b/>
          <w:caps/>
          <w:sz w:val="24"/>
          <w:szCs w:val="24"/>
        </w:rPr>
        <w:t xml:space="preserve">Солонецкого сельского поселения </w:t>
      </w:r>
    </w:p>
    <w:p w:rsidR="00AC1572" w:rsidRPr="00AC1572" w:rsidRDefault="00AC1572" w:rsidP="00AC1572">
      <w:pPr>
        <w:jc w:val="center"/>
        <w:rPr>
          <w:rFonts w:ascii="Times New Roman" w:hAnsi="Times New Roman" w:cs="Times New Roman"/>
          <w:b/>
          <w:caps/>
          <w:sz w:val="24"/>
          <w:szCs w:val="24"/>
        </w:rPr>
      </w:pPr>
      <w:r w:rsidRPr="00AC1572">
        <w:rPr>
          <w:rFonts w:ascii="Times New Roman" w:hAnsi="Times New Roman" w:cs="Times New Roman"/>
          <w:b/>
          <w:caps/>
          <w:sz w:val="24"/>
          <w:szCs w:val="24"/>
        </w:rPr>
        <w:t xml:space="preserve">Воробьевского муниципального района </w:t>
      </w:r>
    </w:p>
    <w:p w:rsidR="00AC1572" w:rsidRPr="00AC1572" w:rsidRDefault="00AC1572" w:rsidP="00AC1572">
      <w:pPr>
        <w:jc w:val="center"/>
        <w:rPr>
          <w:rFonts w:ascii="Times New Roman" w:hAnsi="Times New Roman" w:cs="Times New Roman"/>
          <w:b/>
          <w:sz w:val="24"/>
          <w:szCs w:val="24"/>
        </w:rPr>
      </w:pPr>
      <w:r w:rsidRPr="00AC1572">
        <w:rPr>
          <w:rFonts w:ascii="Times New Roman" w:hAnsi="Times New Roman" w:cs="Times New Roman"/>
          <w:b/>
          <w:caps/>
          <w:sz w:val="24"/>
          <w:szCs w:val="24"/>
        </w:rPr>
        <w:t>ВОРОНЕЖСКОЙ ОБЛАСТИ</w:t>
      </w:r>
    </w:p>
    <w:p w:rsidR="00AC1572" w:rsidRPr="00AC1572" w:rsidRDefault="00AC1572" w:rsidP="00AC1572">
      <w:pPr>
        <w:jc w:val="center"/>
        <w:rPr>
          <w:rFonts w:ascii="Times New Roman" w:hAnsi="Times New Roman" w:cs="Times New Roman"/>
          <w:b/>
          <w:sz w:val="24"/>
          <w:szCs w:val="24"/>
        </w:rPr>
      </w:pPr>
      <w:proofErr w:type="gramStart"/>
      <w:r w:rsidRPr="00AC1572">
        <w:rPr>
          <w:rFonts w:ascii="Times New Roman" w:hAnsi="Times New Roman" w:cs="Times New Roman"/>
          <w:b/>
          <w:sz w:val="24"/>
          <w:szCs w:val="24"/>
        </w:rPr>
        <w:t>Р</w:t>
      </w:r>
      <w:proofErr w:type="gramEnd"/>
      <w:r w:rsidRPr="00AC1572">
        <w:rPr>
          <w:rFonts w:ascii="Times New Roman" w:hAnsi="Times New Roman" w:cs="Times New Roman"/>
          <w:b/>
          <w:sz w:val="24"/>
          <w:szCs w:val="24"/>
        </w:rPr>
        <w:t xml:space="preserve"> Е Ш Е Н И Е</w:t>
      </w:r>
    </w:p>
    <w:p w:rsidR="00AC1572" w:rsidRPr="00AC1572" w:rsidRDefault="00AC1572" w:rsidP="00AC1572">
      <w:pPr>
        <w:jc w:val="center"/>
        <w:rPr>
          <w:rFonts w:ascii="Times New Roman" w:hAnsi="Times New Roman" w:cs="Times New Roman"/>
          <w:sz w:val="24"/>
          <w:szCs w:val="24"/>
          <w:u w:val="single"/>
        </w:rPr>
      </w:pPr>
    </w:p>
    <w:p w:rsidR="00AC1572" w:rsidRPr="00AC1572" w:rsidRDefault="00AC1572" w:rsidP="00AC1572">
      <w:pPr>
        <w:spacing w:line="288" w:lineRule="auto"/>
        <w:jc w:val="both"/>
        <w:rPr>
          <w:rFonts w:ascii="Times New Roman" w:hAnsi="Times New Roman" w:cs="Times New Roman"/>
          <w:sz w:val="24"/>
          <w:szCs w:val="24"/>
        </w:rPr>
      </w:pPr>
      <w:r w:rsidRPr="00AC1572">
        <w:rPr>
          <w:rFonts w:ascii="Times New Roman" w:hAnsi="Times New Roman" w:cs="Times New Roman"/>
          <w:sz w:val="24"/>
          <w:szCs w:val="24"/>
          <w:u w:val="single"/>
        </w:rPr>
        <w:t xml:space="preserve"> От 19 апреля 2021 г. №14</w:t>
      </w:r>
    </w:p>
    <w:p w:rsidR="00AC1572" w:rsidRPr="00AC1572" w:rsidRDefault="00AC1572" w:rsidP="00AC1572">
      <w:pPr>
        <w:spacing w:line="288" w:lineRule="auto"/>
        <w:jc w:val="both"/>
        <w:rPr>
          <w:rFonts w:ascii="Times New Roman" w:hAnsi="Times New Roman" w:cs="Times New Roman"/>
          <w:b/>
          <w:sz w:val="20"/>
          <w:szCs w:val="20"/>
        </w:rPr>
      </w:pPr>
      <w:r w:rsidRPr="00AC1572">
        <w:rPr>
          <w:rFonts w:ascii="Times New Roman" w:hAnsi="Times New Roman" w:cs="Times New Roman"/>
          <w:b/>
          <w:sz w:val="20"/>
          <w:szCs w:val="20"/>
        </w:rPr>
        <w:t xml:space="preserve">             с. Солонцы</w:t>
      </w:r>
    </w:p>
    <w:p w:rsidR="00AC1572" w:rsidRPr="00AC1572" w:rsidRDefault="00AC1572" w:rsidP="00AC1572">
      <w:pPr>
        <w:ind w:right="5640"/>
        <w:jc w:val="both"/>
        <w:rPr>
          <w:rFonts w:ascii="Times New Roman" w:hAnsi="Times New Roman" w:cs="Times New Roman"/>
          <w:b/>
          <w:sz w:val="24"/>
          <w:szCs w:val="24"/>
        </w:rPr>
      </w:pPr>
      <w:r w:rsidRPr="00AC1572">
        <w:rPr>
          <w:rFonts w:ascii="Times New Roman" w:hAnsi="Times New Roman" w:cs="Times New Roman"/>
          <w:b/>
          <w:sz w:val="24"/>
          <w:szCs w:val="24"/>
        </w:rPr>
        <w:t>О назначении публичных слушаний по проекту годового отчета об исполнении бюджета  Солонецкого сельского поселения Воробьевского муниципального района за 2020 год</w:t>
      </w:r>
    </w:p>
    <w:p w:rsidR="00AC1572" w:rsidRPr="00AC1572" w:rsidRDefault="00AC1572" w:rsidP="00AC1572">
      <w:pPr>
        <w:pStyle w:val="a4"/>
        <w:ind w:firstLine="348"/>
        <w:jc w:val="both"/>
        <w:rPr>
          <w:rFonts w:ascii="Times New Roman" w:hAnsi="Times New Roman"/>
          <w:sz w:val="24"/>
          <w:szCs w:val="24"/>
        </w:rPr>
      </w:pPr>
      <w:proofErr w:type="gramStart"/>
      <w:r w:rsidRPr="00AC1572">
        <w:rPr>
          <w:rFonts w:ascii="Times New Roman" w:hAnsi="Times New Roman"/>
          <w:bCs/>
          <w:iCs/>
          <w:color w:val="000000"/>
          <w:sz w:val="24"/>
          <w:szCs w:val="24"/>
        </w:rPr>
        <w:t>В целях обеспечения участия граждан в решении вопросов местного значения сельского поселения, в соответствии со статьями 28 Федерального закона от 06.10.2003 № 131-ФЗ «Об общих принципах организации местного самоуправления в Российской Федерации», в соответствии со</w:t>
      </w:r>
      <w:r w:rsidRPr="00AC1572">
        <w:rPr>
          <w:rFonts w:ascii="Times New Roman" w:hAnsi="Times New Roman"/>
          <w:sz w:val="24"/>
          <w:szCs w:val="24"/>
        </w:rPr>
        <w:t xml:space="preserve"> статьями 19, 27 Устава Солонецкого сельского поселения и решением от  18.09.2015 г. №  12 «Об утверждении </w:t>
      </w:r>
      <w:r w:rsidRPr="00AC1572">
        <w:rPr>
          <w:rFonts w:ascii="Times New Roman" w:hAnsi="Times New Roman"/>
          <w:bCs/>
          <w:sz w:val="24"/>
          <w:szCs w:val="24"/>
        </w:rPr>
        <w:t>положения о порядке организации и проведения публичных слушаний в Солонецком сельском</w:t>
      </w:r>
      <w:proofErr w:type="gramEnd"/>
      <w:r w:rsidRPr="00AC1572">
        <w:rPr>
          <w:rFonts w:ascii="Times New Roman" w:hAnsi="Times New Roman"/>
          <w:bCs/>
          <w:sz w:val="24"/>
          <w:szCs w:val="24"/>
        </w:rPr>
        <w:t xml:space="preserve"> поселении</w:t>
      </w:r>
      <w:r w:rsidRPr="00AC1572">
        <w:rPr>
          <w:rFonts w:ascii="Times New Roman" w:hAnsi="Times New Roman"/>
          <w:sz w:val="24"/>
          <w:szCs w:val="24"/>
        </w:rPr>
        <w:t xml:space="preserve">» Совет народных депутатов </w:t>
      </w:r>
      <w:proofErr w:type="gramStart"/>
      <w:r w:rsidRPr="00AC1572">
        <w:rPr>
          <w:rFonts w:ascii="Times New Roman" w:hAnsi="Times New Roman"/>
          <w:b/>
          <w:sz w:val="24"/>
          <w:szCs w:val="24"/>
        </w:rPr>
        <w:t>р</w:t>
      </w:r>
      <w:proofErr w:type="gramEnd"/>
      <w:r w:rsidRPr="00AC1572">
        <w:rPr>
          <w:rFonts w:ascii="Times New Roman" w:hAnsi="Times New Roman"/>
          <w:b/>
          <w:sz w:val="24"/>
          <w:szCs w:val="24"/>
        </w:rPr>
        <w:t xml:space="preserve"> е ш и л:</w:t>
      </w:r>
    </w:p>
    <w:p w:rsidR="00AC1572" w:rsidRPr="00AC1572" w:rsidRDefault="00AC1572" w:rsidP="00AC1572">
      <w:pPr>
        <w:ind w:firstLine="348"/>
        <w:jc w:val="both"/>
        <w:rPr>
          <w:rFonts w:ascii="Times New Roman" w:hAnsi="Times New Roman" w:cs="Times New Roman"/>
          <w:sz w:val="24"/>
          <w:szCs w:val="24"/>
        </w:rPr>
      </w:pPr>
      <w:r w:rsidRPr="00AC1572">
        <w:rPr>
          <w:rFonts w:ascii="Times New Roman" w:hAnsi="Times New Roman" w:cs="Times New Roman"/>
          <w:sz w:val="24"/>
          <w:szCs w:val="24"/>
        </w:rPr>
        <w:t xml:space="preserve">1. Назначить  24 мая 2021 года в 10.00 часов  публичные слушания по проекту годового отчета об исполнении бюджета Солонецкого сельского Воробьевского муниципального района за 2020 год  в здании СДК с. Солонцы по адресу: с. Солонцы, ул. </w:t>
      </w:r>
      <w:proofErr w:type="gramStart"/>
      <w:r w:rsidRPr="00AC1572">
        <w:rPr>
          <w:rFonts w:ascii="Times New Roman" w:hAnsi="Times New Roman" w:cs="Times New Roman"/>
          <w:sz w:val="24"/>
          <w:szCs w:val="24"/>
        </w:rPr>
        <w:t>Садовая</w:t>
      </w:r>
      <w:proofErr w:type="gramEnd"/>
      <w:r w:rsidRPr="00AC1572">
        <w:rPr>
          <w:rFonts w:ascii="Times New Roman" w:hAnsi="Times New Roman" w:cs="Times New Roman"/>
          <w:sz w:val="24"/>
          <w:szCs w:val="24"/>
        </w:rPr>
        <w:t>, дом 41.</w:t>
      </w:r>
    </w:p>
    <w:p w:rsidR="00AC1572" w:rsidRPr="00AC1572" w:rsidRDefault="00AC1572" w:rsidP="00AC1572">
      <w:pPr>
        <w:ind w:firstLine="348"/>
        <w:jc w:val="both"/>
        <w:rPr>
          <w:rFonts w:ascii="Times New Roman" w:hAnsi="Times New Roman" w:cs="Times New Roman"/>
          <w:sz w:val="24"/>
          <w:szCs w:val="24"/>
        </w:rPr>
      </w:pPr>
      <w:r w:rsidRPr="00AC1572">
        <w:rPr>
          <w:rFonts w:ascii="Times New Roman" w:hAnsi="Times New Roman" w:cs="Times New Roman"/>
          <w:sz w:val="24"/>
          <w:szCs w:val="24"/>
        </w:rPr>
        <w:t xml:space="preserve">2. Комиссии  в составе: </w:t>
      </w:r>
    </w:p>
    <w:p w:rsidR="00AC1572" w:rsidRPr="00AC1572" w:rsidRDefault="00AC1572" w:rsidP="00AC1572">
      <w:pPr>
        <w:jc w:val="both"/>
        <w:rPr>
          <w:rFonts w:ascii="Times New Roman" w:hAnsi="Times New Roman" w:cs="Times New Roman"/>
          <w:sz w:val="24"/>
          <w:szCs w:val="24"/>
        </w:rPr>
      </w:pPr>
      <w:proofErr w:type="spellStart"/>
      <w:r w:rsidRPr="00AC1572">
        <w:rPr>
          <w:rFonts w:ascii="Times New Roman" w:hAnsi="Times New Roman" w:cs="Times New Roman"/>
          <w:sz w:val="24"/>
          <w:szCs w:val="24"/>
        </w:rPr>
        <w:t>Хорошилов</w:t>
      </w:r>
      <w:proofErr w:type="spellEnd"/>
      <w:r w:rsidRPr="00AC1572">
        <w:rPr>
          <w:rFonts w:ascii="Times New Roman" w:hAnsi="Times New Roman" w:cs="Times New Roman"/>
          <w:sz w:val="24"/>
          <w:szCs w:val="24"/>
        </w:rPr>
        <w:t xml:space="preserve"> Иван Иванович -   депутат Совета народных депутатов, </w:t>
      </w:r>
    </w:p>
    <w:p w:rsidR="00AC1572" w:rsidRPr="00AC1572" w:rsidRDefault="00AC1572" w:rsidP="00AC1572">
      <w:pPr>
        <w:jc w:val="both"/>
        <w:rPr>
          <w:rFonts w:ascii="Times New Roman" w:hAnsi="Times New Roman" w:cs="Times New Roman"/>
          <w:sz w:val="24"/>
          <w:szCs w:val="24"/>
        </w:rPr>
      </w:pPr>
      <w:r w:rsidRPr="00AC1572">
        <w:rPr>
          <w:rFonts w:ascii="Times New Roman" w:hAnsi="Times New Roman" w:cs="Times New Roman"/>
          <w:sz w:val="24"/>
          <w:szCs w:val="24"/>
        </w:rPr>
        <w:t>председатель комиссии;</w:t>
      </w:r>
    </w:p>
    <w:p w:rsidR="00AC1572" w:rsidRPr="00AC1572" w:rsidRDefault="00AC1572" w:rsidP="00AC1572">
      <w:pPr>
        <w:jc w:val="both"/>
        <w:rPr>
          <w:rFonts w:ascii="Times New Roman" w:hAnsi="Times New Roman" w:cs="Times New Roman"/>
          <w:sz w:val="24"/>
          <w:szCs w:val="24"/>
        </w:rPr>
      </w:pPr>
      <w:r w:rsidRPr="00AC1572">
        <w:rPr>
          <w:rFonts w:ascii="Times New Roman" w:hAnsi="Times New Roman" w:cs="Times New Roman"/>
          <w:sz w:val="24"/>
          <w:szCs w:val="24"/>
        </w:rPr>
        <w:t xml:space="preserve">Болучевская Татьяна </w:t>
      </w:r>
    </w:p>
    <w:p w:rsidR="00AC1572" w:rsidRDefault="00AC1572" w:rsidP="00AC1572">
      <w:pPr>
        <w:jc w:val="both"/>
        <w:rPr>
          <w:rFonts w:ascii="Times New Roman" w:hAnsi="Times New Roman" w:cs="Times New Roman"/>
          <w:sz w:val="24"/>
          <w:szCs w:val="24"/>
        </w:rPr>
      </w:pPr>
      <w:r w:rsidRPr="00AC1572">
        <w:rPr>
          <w:rFonts w:ascii="Times New Roman" w:hAnsi="Times New Roman" w:cs="Times New Roman"/>
          <w:sz w:val="24"/>
          <w:szCs w:val="24"/>
        </w:rPr>
        <w:t xml:space="preserve">Васильевна                              -  старший инспектор администрации,                   </w:t>
      </w:r>
    </w:p>
    <w:p w:rsidR="00AC1572" w:rsidRPr="00AC1572" w:rsidRDefault="00AC1572" w:rsidP="00AC1572">
      <w:pPr>
        <w:jc w:val="both"/>
        <w:rPr>
          <w:rFonts w:ascii="Times New Roman" w:hAnsi="Times New Roman" w:cs="Times New Roman"/>
          <w:sz w:val="24"/>
          <w:szCs w:val="24"/>
        </w:rPr>
      </w:pPr>
      <w:r w:rsidRPr="00AC1572">
        <w:rPr>
          <w:rFonts w:ascii="Times New Roman" w:hAnsi="Times New Roman" w:cs="Times New Roman"/>
          <w:sz w:val="24"/>
          <w:szCs w:val="24"/>
        </w:rPr>
        <w:t xml:space="preserve">  секретарь комиссии;   </w:t>
      </w:r>
    </w:p>
    <w:p w:rsidR="00AC1572" w:rsidRPr="00AC1572" w:rsidRDefault="00AC1572" w:rsidP="00AC1572">
      <w:pPr>
        <w:jc w:val="both"/>
        <w:rPr>
          <w:rFonts w:ascii="Times New Roman" w:hAnsi="Times New Roman" w:cs="Times New Roman"/>
          <w:sz w:val="24"/>
          <w:szCs w:val="24"/>
        </w:rPr>
      </w:pPr>
      <w:r w:rsidRPr="00AC1572">
        <w:rPr>
          <w:rFonts w:ascii="Times New Roman" w:hAnsi="Times New Roman" w:cs="Times New Roman"/>
          <w:sz w:val="24"/>
          <w:szCs w:val="24"/>
        </w:rPr>
        <w:t xml:space="preserve">Забабурина Людмила </w:t>
      </w:r>
    </w:p>
    <w:p w:rsidR="00AC1572" w:rsidRPr="00AC1572" w:rsidRDefault="00AC1572" w:rsidP="00AC1572">
      <w:pPr>
        <w:jc w:val="both"/>
        <w:rPr>
          <w:rFonts w:ascii="Times New Roman" w:hAnsi="Times New Roman" w:cs="Times New Roman"/>
          <w:sz w:val="24"/>
          <w:szCs w:val="24"/>
        </w:rPr>
      </w:pPr>
      <w:r w:rsidRPr="00AC1572">
        <w:rPr>
          <w:rFonts w:ascii="Times New Roman" w:hAnsi="Times New Roman" w:cs="Times New Roman"/>
          <w:sz w:val="24"/>
          <w:szCs w:val="24"/>
        </w:rPr>
        <w:t>Егоровна</w:t>
      </w:r>
      <w:r>
        <w:rPr>
          <w:rFonts w:ascii="Times New Roman" w:hAnsi="Times New Roman" w:cs="Times New Roman"/>
          <w:sz w:val="24"/>
          <w:szCs w:val="24"/>
        </w:rPr>
        <w:t xml:space="preserve">   </w:t>
      </w:r>
      <w:r w:rsidRPr="00AC1572">
        <w:rPr>
          <w:rFonts w:ascii="Times New Roman" w:hAnsi="Times New Roman" w:cs="Times New Roman"/>
          <w:sz w:val="24"/>
          <w:szCs w:val="24"/>
        </w:rPr>
        <w:t>-  депутат Совета народных    депутатов,</w:t>
      </w:r>
      <w:r>
        <w:rPr>
          <w:rFonts w:ascii="Times New Roman" w:hAnsi="Times New Roman" w:cs="Times New Roman"/>
          <w:sz w:val="24"/>
          <w:szCs w:val="24"/>
        </w:rPr>
        <w:t xml:space="preserve">  </w:t>
      </w:r>
      <w:r w:rsidRPr="00AC1572">
        <w:rPr>
          <w:rFonts w:ascii="Times New Roman" w:hAnsi="Times New Roman" w:cs="Times New Roman"/>
          <w:sz w:val="24"/>
          <w:szCs w:val="24"/>
        </w:rPr>
        <w:t>член комиссии</w:t>
      </w:r>
    </w:p>
    <w:p w:rsidR="00AC1572" w:rsidRPr="00AC1572" w:rsidRDefault="00AC1572" w:rsidP="00AC1572">
      <w:pPr>
        <w:jc w:val="both"/>
        <w:rPr>
          <w:rFonts w:ascii="Times New Roman" w:hAnsi="Times New Roman" w:cs="Times New Roman"/>
          <w:sz w:val="24"/>
          <w:szCs w:val="24"/>
        </w:rPr>
      </w:pPr>
    </w:p>
    <w:p w:rsidR="00AC1572" w:rsidRPr="00AC1572" w:rsidRDefault="00AC1572" w:rsidP="00AC1572">
      <w:pPr>
        <w:jc w:val="both"/>
        <w:rPr>
          <w:rFonts w:ascii="Times New Roman" w:hAnsi="Times New Roman" w:cs="Times New Roman"/>
          <w:sz w:val="24"/>
          <w:szCs w:val="24"/>
        </w:rPr>
      </w:pPr>
      <w:r w:rsidRPr="00AC1572">
        <w:rPr>
          <w:rFonts w:ascii="Times New Roman" w:hAnsi="Times New Roman" w:cs="Times New Roman"/>
          <w:sz w:val="24"/>
          <w:szCs w:val="24"/>
        </w:rPr>
        <w:lastRenderedPageBreak/>
        <w:t>с учетом поступивших замечаний и предложений, результатов публичных слушаний доработать проект годового отчета об исполнении бюджета Солонецкого сельского поселения Воробьевского муниципального района за 2020 год и в установленном порядке представить на рассмотрение и утверждение Совету народных депутатов Солонецкого сельского поселения.</w:t>
      </w:r>
    </w:p>
    <w:p w:rsidR="00AC1572" w:rsidRPr="00AC1572" w:rsidRDefault="00AC1572" w:rsidP="00AC1572">
      <w:pPr>
        <w:ind w:firstLine="360"/>
        <w:jc w:val="both"/>
        <w:rPr>
          <w:rFonts w:ascii="Times New Roman" w:hAnsi="Times New Roman" w:cs="Times New Roman"/>
          <w:bCs/>
          <w:iCs/>
          <w:color w:val="000000"/>
          <w:sz w:val="24"/>
          <w:szCs w:val="24"/>
        </w:rPr>
      </w:pPr>
      <w:r w:rsidRPr="00AC1572">
        <w:rPr>
          <w:rFonts w:ascii="Times New Roman" w:hAnsi="Times New Roman" w:cs="Times New Roman"/>
          <w:bCs/>
          <w:iCs/>
          <w:color w:val="000000"/>
          <w:sz w:val="24"/>
          <w:szCs w:val="24"/>
        </w:rPr>
        <w:t xml:space="preserve">3. Установить, что замечания и предложения по проекту годового отчета об исполнении бюджета </w:t>
      </w:r>
      <w:r w:rsidRPr="00AC1572">
        <w:rPr>
          <w:rFonts w:ascii="Times New Roman" w:hAnsi="Times New Roman" w:cs="Times New Roman"/>
          <w:sz w:val="24"/>
          <w:szCs w:val="24"/>
        </w:rPr>
        <w:t>Солонецкого</w:t>
      </w:r>
      <w:r w:rsidRPr="00AC1572">
        <w:rPr>
          <w:rFonts w:ascii="Times New Roman" w:hAnsi="Times New Roman" w:cs="Times New Roman"/>
          <w:bCs/>
          <w:iCs/>
          <w:color w:val="000000"/>
          <w:sz w:val="24"/>
          <w:szCs w:val="24"/>
        </w:rPr>
        <w:t xml:space="preserve"> сельского поселения Воробьевского муниципального района принимаются ежедневно с 8.00 до 16.00 часов в письменном виде в администрации сельского поселения по адресу: </w:t>
      </w:r>
    </w:p>
    <w:p w:rsidR="00AC1572" w:rsidRPr="00AC1572" w:rsidRDefault="00AC1572" w:rsidP="00AC1572">
      <w:pPr>
        <w:jc w:val="both"/>
        <w:rPr>
          <w:rFonts w:ascii="Times New Roman" w:hAnsi="Times New Roman" w:cs="Times New Roman"/>
          <w:sz w:val="24"/>
          <w:szCs w:val="24"/>
        </w:rPr>
      </w:pPr>
      <w:r w:rsidRPr="00AC1572">
        <w:rPr>
          <w:rFonts w:ascii="Times New Roman" w:hAnsi="Times New Roman" w:cs="Times New Roman"/>
          <w:sz w:val="24"/>
          <w:szCs w:val="24"/>
        </w:rPr>
        <w:t xml:space="preserve">с. Солонцы, ул. </w:t>
      </w:r>
      <w:proofErr w:type="gramStart"/>
      <w:r w:rsidRPr="00AC1572">
        <w:rPr>
          <w:rFonts w:ascii="Times New Roman" w:hAnsi="Times New Roman" w:cs="Times New Roman"/>
          <w:sz w:val="24"/>
          <w:szCs w:val="24"/>
        </w:rPr>
        <w:t>Садовая</w:t>
      </w:r>
      <w:proofErr w:type="gramEnd"/>
      <w:r w:rsidRPr="00AC1572">
        <w:rPr>
          <w:rFonts w:ascii="Times New Roman" w:hAnsi="Times New Roman" w:cs="Times New Roman"/>
          <w:sz w:val="24"/>
          <w:szCs w:val="24"/>
        </w:rPr>
        <w:t>, 40.</w:t>
      </w:r>
    </w:p>
    <w:p w:rsidR="00AC1572" w:rsidRPr="00AC1572" w:rsidRDefault="00AC1572" w:rsidP="00AC1572">
      <w:pPr>
        <w:pStyle w:val="a7"/>
        <w:ind w:firstLine="360"/>
        <w:jc w:val="both"/>
        <w:rPr>
          <w:sz w:val="24"/>
        </w:rPr>
      </w:pPr>
      <w:r w:rsidRPr="00AC1572">
        <w:rPr>
          <w:sz w:val="24"/>
        </w:rPr>
        <w:t>4. Опубликовать настоящее решение в муниципальном печатном средстве массовой информации «Вестник Солонецкого сельского поселения»</w:t>
      </w:r>
    </w:p>
    <w:tbl>
      <w:tblPr>
        <w:tblW w:w="0" w:type="auto"/>
        <w:tblLook w:val="04A0" w:firstRow="1" w:lastRow="0" w:firstColumn="1" w:lastColumn="0" w:noHBand="0" w:noVBand="1"/>
      </w:tblPr>
      <w:tblGrid>
        <w:gridCol w:w="3208"/>
        <w:gridCol w:w="3145"/>
        <w:gridCol w:w="3220"/>
      </w:tblGrid>
      <w:tr w:rsidR="00AC1572" w:rsidRPr="00AC1572" w:rsidTr="00AC1572">
        <w:tc>
          <w:tcPr>
            <w:tcW w:w="3284" w:type="dxa"/>
          </w:tcPr>
          <w:p w:rsidR="00AC1572" w:rsidRPr="00AC1572" w:rsidRDefault="00AC1572" w:rsidP="00AC1572">
            <w:pPr>
              <w:jc w:val="both"/>
              <w:rPr>
                <w:rFonts w:ascii="Times New Roman" w:hAnsi="Times New Roman" w:cs="Times New Roman"/>
                <w:sz w:val="24"/>
                <w:szCs w:val="24"/>
              </w:rPr>
            </w:pPr>
            <w:r w:rsidRPr="00AC1572">
              <w:rPr>
                <w:rFonts w:ascii="Times New Roman" w:hAnsi="Times New Roman" w:cs="Times New Roman"/>
                <w:sz w:val="24"/>
                <w:szCs w:val="24"/>
              </w:rPr>
              <w:t>Председатель Совета народных депутатов Солонецкого сельского поселения</w:t>
            </w:r>
          </w:p>
          <w:p w:rsidR="00AC1572" w:rsidRPr="00AC1572" w:rsidRDefault="00AC1572" w:rsidP="00AC1572">
            <w:pPr>
              <w:jc w:val="both"/>
              <w:rPr>
                <w:rFonts w:ascii="Times New Roman" w:hAnsi="Times New Roman" w:cs="Times New Roman"/>
                <w:sz w:val="24"/>
                <w:szCs w:val="24"/>
              </w:rPr>
            </w:pPr>
            <w:r w:rsidRPr="00AC1572">
              <w:rPr>
                <w:rFonts w:ascii="Times New Roman" w:hAnsi="Times New Roman" w:cs="Times New Roman"/>
                <w:sz w:val="24"/>
                <w:szCs w:val="24"/>
              </w:rPr>
              <w:t>Глава Солонецкого</w:t>
            </w:r>
          </w:p>
          <w:p w:rsidR="00AC1572" w:rsidRPr="00AC1572" w:rsidRDefault="00AC1572" w:rsidP="00AC1572">
            <w:pPr>
              <w:jc w:val="both"/>
              <w:rPr>
                <w:rFonts w:ascii="Times New Roman" w:hAnsi="Times New Roman" w:cs="Times New Roman"/>
                <w:sz w:val="24"/>
                <w:szCs w:val="24"/>
              </w:rPr>
            </w:pPr>
            <w:r w:rsidRPr="00AC1572">
              <w:rPr>
                <w:rFonts w:ascii="Times New Roman" w:hAnsi="Times New Roman" w:cs="Times New Roman"/>
                <w:sz w:val="24"/>
                <w:szCs w:val="24"/>
              </w:rPr>
              <w:t>сельского поселения</w:t>
            </w:r>
          </w:p>
        </w:tc>
        <w:tc>
          <w:tcPr>
            <w:tcW w:w="3285" w:type="dxa"/>
          </w:tcPr>
          <w:p w:rsidR="00AC1572" w:rsidRPr="00AC1572" w:rsidRDefault="00AC1572" w:rsidP="00AC1572">
            <w:pPr>
              <w:jc w:val="both"/>
              <w:rPr>
                <w:rFonts w:ascii="Times New Roman" w:hAnsi="Times New Roman" w:cs="Times New Roman"/>
                <w:sz w:val="24"/>
                <w:szCs w:val="24"/>
              </w:rPr>
            </w:pPr>
          </w:p>
        </w:tc>
        <w:tc>
          <w:tcPr>
            <w:tcW w:w="3285" w:type="dxa"/>
          </w:tcPr>
          <w:p w:rsidR="00AC1572" w:rsidRPr="00AC1572" w:rsidRDefault="00AC1572" w:rsidP="00AC1572">
            <w:pPr>
              <w:jc w:val="both"/>
              <w:rPr>
                <w:rFonts w:ascii="Times New Roman" w:hAnsi="Times New Roman" w:cs="Times New Roman"/>
                <w:sz w:val="24"/>
                <w:szCs w:val="24"/>
              </w:rPr>
            </w:pPr>
          </w:p>
          <w:p w:rsidR="00AC1572" w:rsidRPr="00AC1572" w:rsidRDefault="00AC1572" w:rsidP="00AC1572">
            <w:pPr>
              <w:jc w:val="both"/>
              <w:rPr>
                <w:rFonts w:ascii="Times New Roman" w:hAnsi="Times New Roman" w:cs="Times New Roman"/>
                <w:sz w:val="24"/>
                <w:szCs w:val="24"/>
              </w:rPr>
            </w:pPr>
          </w:p>
          <w:p w:rsidR="00AC1572" w:rsidRPr="00AC1572" w:rsidRDefault="00AC1572" w:rsidP="00AC1572">
            <w:pPr>
              <w:jc w:val="both"/>
              <w:rPr>
                <w:rFonts w:ascii="Times New Roman" w:hAnsi="Times New Roman" w:cs="Times New Roman"/>
                <w:sz w:val="24"/>
                <w:szCs w:val="24"/>
              </w:rPr>
            </w:pPr>
          </w:p>
          <w:p w:rsidR="00AC1572" w:rsidRPr="00AC1572" w:rsidRDefault="00AC1572" w:rsidP="00AC1572">
            <w:pPr>
              <w:jc w:val="both"/>
              <w:rPr>
                <w:rFonts w:ascii="Times New Roman" w:hAnsi="Times New Roman" w:cs="Times New Roman"/>
                <w:sz w:val="24"/>
                <w:szCs w:val="24"/>
              </w:rPr>
            </w:pPr>
            <w:proofErr w:type="spellStart"/>
            <w:r w:rsidRPr="00AC1572">
              <w:rPr>
                <w:rFonts w:ascii="Times New Roman" w:hAnsi="Times New Roman" w:cs="Times New Roman"/>
                <w:sz w:val="24"/>
                <w:szCs w:val="24"/>
              </w:rPr>
              <w:t>В.А.Подлесных</w:t>
            </w:r>
            <w:proofErr w:type="spellEnd"/>
          </w:p>
          <w:p w:rsidR="00AC1572" w:rsidRPr="00AC1572" w:rsidRDefault="00AC1572" w:rsidP="00AC1572">
            <w:pPr>
              <w:jc w:val="both"/>
              <w:rPr>
                <w:rFonts w:ascii="Times New Roman" w:hAnsi="Times New Roman" w:cs="Times New Roman"/>
                <w:sz w:val="24"/>
                <w:szCs w:val="24"/>
              </w:rPr>
            </w:pPr>
          </w:p>
          <w:p w:rsidR="00AC1572" w:rsidRPr="00AC1572" w:rsidRDefault="00AC1572" w:rsidP="00AC1572">
            <w:pPr>
              <w:jc w:val="both"/>
              <w:rPr>
                <w:rFonts w:ascii="Times New Roman" w:hAnsi="Times New Roman" w:cs="Times New Roman"/>
                <w:sz w:val="24"/>
                <w:szCs w:val="24"/>
              </w:rPr>
            </w:pPr>
            <w:r w:rsidRPr="00AC1572">
              <w:rPr>
                <w:rFonts w:ascii="Times New Roman" w:hAnsi="Times New Roman" w:cs="Times New Roman"/>
                <w:sz w:val="24"/>
                <w:szCs w:val="24"/>
              </w:rPr>
              <w:t>Г.В.Саломатина</w:t>
            </w:r>
          </w:p>
          <w:p w:rsidR="00AC1572" w:rsidRPr="00AC1572" w:rsidRDefault="00AC1572" w:rsidP="00AC1572">
            <w:pPr>
              <w:jc w:val="both"/>
              <w:rPr>
                <w:rFonts w:ascii="Times New Roman" w:hAnsi="Times New Roman" w:cs="Times New Roman"/>
                <w:sz w:val="24"/>
                <w:szCs w:val="24"/>
              </w:rPr>
            </w:pPr>
          </w:p>
        </w:tc>
      </w:tr>
    </w:tbl>
    <w:p w:rsidR="00AC1572" w:rsidRPr="00AC1572" w:rsidRDefault="00AC1572" w:rsidP="00AC1572">
      <w:pPr>
        <w:rPr>
          <w:rFonts w:ascii="Times New Roman" w:hAnsi="Times New Roman" w:cs="Times New Roman"/>
          <w:sz w:val="24"/>
          <w:szCs w:val="24"/>
        </w:rPr>
        <w:sectPr w:rsidR="00AC1572" w:rsidRPr="00AC1572" w:rsidSect="0071664F">
          <w:pgSz w:w="11909" w:h="16834"/>
          <w:pgMar w:top="1134" w:right="567" w:bottom="1701" w:left="1985" w:header="720" w:footer="720" w:gutter="0"/>
          <w:cols w:space="720"/>
        </w:sectPr>
      </w:pPr>
    </w:p>
    <w:p w:rsidR="00AC1572" w:rsidRPr="00AC1572" w:rsidRDefault="00AC1572" w:rsidP="00AC1572">
      <w:pPr>
        <w:pStyle w:val="a4"/>
        <w:jc w:val="right"/>
        <w:rPr>
          <w:rFonts w:ascii="Times New Roman" w:hAnsi="Times New Roman"/>
          <w:sz w:val="24"/>
          <w:szCs w:val="24"/>
        </w:rPr>
      </w:pPr>
      <w:r w:rsidRPr="00AC1572">
        <w:rPr>
          <w:rFonts w:ascii="Times New Roman" w:hAnsi="Times New Roman"/>
          <w:sz w:val="24"/>
          <w:szCs w:val="24"/>
        </w:rPr>
        <w:lastRenderedPageBreak/>
        <w:t xml:space="preserve">Приложение </w:t>
      </w:r>
    </w:p>
    <w:p w:rsidR="00AC1572" w:rsidRPr="00AC1572" w:rsidRDefault="00AC1572" w:rsidP="00AC1572">
      <w:pPr>
        <w:pStyle w:val="a4"/>
        <w:jc w:val="right"/>
        <w:rPr>
          <w:rFonts w:ascii="Times New Roman" w:hAnsi="Times New Roman"/>
          <w:sz w:val="24"/>
          <w:szCs w:val="24"/>
        </w:rPr>
      </w:pPr>
      <w:r w:rsidRPr="00AC1572">
        <w:rPr>
          <w:rFonts w:ascii="Times New Roman" w:hAnsi="Times New Roman"/>
          <w:sz w:val="24"/>
          <w:szCs w:val="24"/>
        </w:rPr>
        <w:t xml:space="preserve">к решению сессии Совета народных депутатов </w:t>
      </w:r>
    </w:p>
    <w:p w:rsidR="00AC1572" w:rsidRPr="00AC1572" w:rsidRDefault="00AC1572" w:rsidP="00AC1572">
      <w:pPr>
        <w:pStyle w:val="a4"/>
        <w:jc w:val="right"/>
        <w:rPr>
          <w:rFonts w:ascii="Times New Roman" w:hAnsi="Times New Roman"/>
          <w:sz w:val="24"/>
          <w:szCs w:val="24"/>
        </w:rPr>
      </w:pPr>
      <w:r w:rsidRPr="00AC1572">
        <w:rPr>
          <w:rFonts w:ascii="Times New Roman" w:hAnsi="Times New Roman"/>
          <w:sz w:val="24"/>
          <w:szCs w:val="24"/>
        </w:rPr>
        <w:t xml:space="preserve">                   от 29 апреля 2021г. № 14</w:t>
      </w:r>
    </w:p>
    <w:p w:rsidR="00AC1572" w:rsidRPr="00AC1572" w:rsidRDefault="00AC1572" w:rsidP="00AC1572">
      <w:pPr>
        <w:spacing w:line="288" w:lineRule="auto"/>
        <w:jc w:val="right"/>
        <w:rPr>
          <w:rFonts w:ascii="Times New Roman" w:hAnsi="Times New Roman" w:cs="Times New Roman"/>
          <w:sz w:val="24"/>
          <w:szCs w:val="24"/>
        </w:rPr>
      </w:pPr>
      <w:r w:rsidRPr="00AC1572">
        <w:rPr>
          <w:rFonts w:ascii="Times New Roman" w:hAnsi="Times New Roman" w:cs="Times New Roman"/>
          <w:sz w:val="24"/>
          <w:szCs w:val="24"/>
        </w:rPr>
        <w:t xml:space="preserve">                                                                                     </w:t>
      </w:r>
    </w:p>
    <w:p w:rsidR="00AC1572" w:rsidRPr="00AC1572" w:rsidRDefault="00AC1572" w:rsidP="00AC1572">
      <w:pPr>
        <w:pStyle w:val="a7"/>
        <w:spacing w:after="0"/>
        <w:ind w:left="7143"/>
        <w:jc w:val="both"/>
        <w:rPr>
          <w:b/>
          <w:sz w:val="24"/>
        </w:rPr>
      </w:pPr>
      <w:r w:rsidRPr="00AC1572">
        <w:rPr>
          <w:b/>
          <w:sz w:val="24"/>
        </w:rPr>
        <w:t>Проект</w:t>
      </w:r>
    </w:p>
    <w:p w:rsidR="00AC1572" w:rsidRPr="00AC1572" w:rsidRDefault="00AC1572" w:rsidP="00AC1572">
      <w:pPr>
        <w:jc w:val="center"/>
        <w:rPr>
          <w:rFonts w:ascii="Times New Roman" w:hAnsi="Times New Roman" w:cs="Times New Roman"/>
          <w:b/>
          <w:sz w:val="24"/>
          <w:szCs w:val="24"/>
        </w:rPr>
      </w:pPr>
      <w:r w:rsidRPr="00AC1572">
        <w:rPr>
          <w:rFonts w:ascii="Times New Roman" w:hAnsi="Times New Roman" w:cs="Times New Roman"/>
          <w:b/>
          <w:sz w:val="24"/>
          <w:szCs w:val="24"/>
        </w:rPr>
        <w:t xml:space="preserve"> </w:t>
      </w:r>
    </w:p>
    <w:p w:rsidR="00AC1572" w:rsidRPr="00AC1572" w:rsidRDefault="00AC1572" w:rsidP="00AC1572">
      <w:pPr>
        <w:jc w:val="center"/>
        <w:rPr>
          <w:rFonts w:ascii="Times New Roman" w:hAnsi="Times New Roman" w:cs="Times New Roman"/>
          <w:b/>
          <w:sz w:val="24"/>
          <w:szCs w:val="24"/>
        </w:rPr>
      </w:pPr>
      <w:r w:rsidRPr="00AC1572">
        <w:rPr>
          <w:rFonts w:ascii="Times New Roman" w:hAnsi="Times New Roman" w:cs="Times New Roman"/>
          <w:b/>
          <w:sz w:val="24"/>
          <w:szCs w:val="24"/>
        </w:rPr>
        <w:t xml:space="preserve">   СОВЕТ НАРОДНЫХ ДЕПУТАТОВ</w:t>
      </w:r>
    </w:p>
    <w:p w:rsidR="00AC1572" w:rsidRPr="00AC1572" w:rsidRDefault="00AC1572" w:rsidP="00AC1572">
      <w:pPr>
        <w:jc w:val="center"/>
        <w:rPr>
          <w:rFonts w:ascii="Times New Roman" w:hAnsi="Times New Roman" w:cs="Times New Roman"/>
          <w:b/>
          <w:sz w:val="24"/>
          <w:szCs w:val="24"/>
        </w:rPr>
      </w:pPr>
      <w:r w:rsidRPr="00AC1572">
        <w:rPr>
          <w:rFonts w:ascii="Times New Roman" w:hAnsi="Times New Roman" w:cs="Times New Roman"/>
          <w:b/>
          <w:sz w:val="24"/>
          <w:szCs w:val="24"/>
        </w:rPr>
        <w:t>СОЛОНЕЦКОГО СЕЛЬСКОГО ПОСЕЛЕНИЯ</w:t>
      </w:r>
    </w:p>
    <w:p w:rsidR="00AC1572" w:rsidRPr="00AC1572" w:rsidRDefault="00AC1572" w:rsidP="00AC1572">
      <w:pPr>
        <w:jc w:val="center"/>
        <w:rPr>
          <w:rFonts w:ascii="Times New Roman" w:hAnsi="Times New Roman" w:cs="Times New Roman"/>
          <w:b/>
          <w:sz w:val="24"/>
          <w:szCs w:val="24"/>
        </w:rPr>
      </w:pPr>
      <w:r w:rsidRPr="00AC1572">
        <w:rPr>
          <w:rFonts w:ascii="Times New Roman" w:hAnsi="Times New Roman" w:cs="Times New Roman"/>
          <w:b/>
          <w:sz w:val="24"/>
          <w:szCs w:val="24"/>
        </w:rPr>
        <w:t>ВОРОБЬЕВСКОГО МУНИЦИПАЛЬНОГО РАЙОНА</w:t>
      </w:r>
    </w:p>
    <w:p w:rsidR="00AC1572" w:rsidRPr="00AC1572" w:rsidRDefault="00AC1572" w:rsidP="00AC1572">
      <w:pPr>
        <w:jc w:val="center"/>
        <w:rPr>
          <w:rFonts w:ascii="Times New Roman" w:hAnsi="Times New Roman" w:cs="Times New Roman"/>
          <w:b/>
          <w:sz w:val="24"/>
          <w:szCs w:val="24"/>
        </w:rPr>
      </w:pPr>
      <w:r w:rsidRPr="00AC1572">
        <w:rPr>
          <w:rFonts w:ascii="Times New Roman" w:hAnsi="Times New Roman" w:cs="Times New Roman"/>
          <w:b/>
          <w:sz w:val="24"/>
          <w:szCs w:val="24"/>
        </w:rPr>
        <w:t>ВОРОНЕЖСКОЙ ОБЛАСТИ</w:t>
      </w:r>
    </w:p>
    <w:p w:rsidR="00AC1572" w:rsidRPr="00AC1572" w:rsidRDefault="00AC1572" w:rsidP="00AC1572">
      <w:pPr>
        <w:jc w:val="center"/>
        <w:rPr>
          <w:rFonts w:ascii="Times New Roman" w:hAnsi="Times New Roman" w:cs="Times New Roman"/>
          <w:b/>
          <w:sz w:val="24"/>
          <w:szCs w:val="24"/>
        </w:rPr>
      </w:pPr>
      <w:proofErr w:type="gramStart"/>
      <w:r w:rsidRPr="00AC1572">
        <w:rPr>
          <w:rFonts w:ascii="Times New Roman" w:hAnsi="Times New Roman" w:cs="Times New Roman"/>
          <w:b/>
          <w:sz w:val="24"/>
          <w:szCs w:val="24"/>
        </w:rPr>
        <w:t>Р</w:t>
      </w:r>
      <w:proofErr w:type="gramEnd"/>
      <w:r w:rsidRPr="00AC1572">
        <w:rPr>
          <w:rFonts w:ascii="Times New Roman" w:hAnsi="Times New Roman" w:cs="Times New Roman"/>
          <w:b/>
          <w:sz w:val="24"/>
          <w:szCs w:val="24"/>
        </w:rPr>
        <w:t xml:space="preserve"> Е Ш Е Н И Е</w:t>
      </w:r>
    </w:p>
    <w:p w:rsidR="00AC1572" w:rsidRPr="00AC1572" w:rsidRDefault="00AC1572" w:rsidP="00AC1572">
      <w:pPr>
        <w:jc w:val="both"/>
        <w:rPr>
          <w:rFonts w:ascii="Times New Roman" w:hAnsi="Times New Roman" w:cs="Times New Roman"/>
          <w:sz w:val="24"/>
          <w:szCs w:val="24"/>
        </w:rPr>
      </w:pPr>
    </w:p>
    <w:p w:rsidR="00AC1572" w:rsidRPr="00AC1572" w:rsidRDefault="00AC1572" w:rsidP="00AC1572">
      <w:pPr>
        <w:jc w:val="both"/>
        <w:rPr>
          <w:rFonts w:ascii="Times New Roman" w:hAnsi="Times New Roman" w:cs="Times New Roman"/>
          <w:sz w:val="24"/>
          <w:szCs w:val="24"/>
          <w:u w:val="single"/>
        </w:rPr>
      </w:pPr>
      <w:r w:rsidRPr="00AC1572">
        <w:rPr>
          <w:rFonts w:ascii="Times New Roman" w:hAnsi="Times New Roman" w:cs="Times New Roman"/>
          <w:sz w:val="24"/>
          <w:szCs w:val="24"/>
          <w:u w:val="single"/>
        </w:rPr>
        <w:t xml:space="preserve">от                    №  </w:t>
      </w:r>
      <w:r w:rsidRPr="00AC1572">
        <w:rPr>
          <w:rFonts w:ascii="Times New Roman" w:hAnsi="Times New Roman" w:cs="Times New Roman"/>
          <w:sz w:val="24"/>
          <w:szCs w:val="24"/>
          <w:u w:val="single"/>
        </w:rPr>
        <w:tab/>
      </w:r>
      <w:r w:rsidRPr="00AC1572">
        <w:rPr>
          <w:rFonts w:ascii="Times New Roman" w:hAnsi="Times New Roman" w:cs="Times New Roman"/>
          <w:sz w:val="24"/>
          <w:szCs w:val="24"/>
          <w:u w:val="single"/>
        </w:rPr>
        <w:tab/>
        <w:t xml:space="preserve"> </w:t>
      </w:r>
    </w:p>
    <w:p w:rsidR="00AC1572" w:rsidRPr="00AC1572" w:rsidRDefault="00AC1572" w:rsidP="00AC1572">
      <w:pPr>
        <w:spacing w:line="288" w:lineRule="auto"/>
        <w:jc w:val="both"/>
        <w:rPr>
          <w:rFonts w:ascii="Times New Roman" w:hAnsi="Times New Roman" w:cs="Times New Roman"/>
          <w:sz w:val="20"/>
          <w:szCs w:val="20"/>
        </w:rPr>
      </w:pPr>
      <w:r w:rsidRPr="00AC1572">
        <w:rPr>
          <w:rFonts w:ascii="Times New Roman" w:hAnsi="Times New Roman" w:cs="Times New Roman"/>
          <w:sz w:val="20"/>
          <w:szCs w:val="20"/>
        </w:rPr>
        <w:t xml:space="preserve">            с. Солонцы</w:t>
      </w:r>
    </w:p>
    <w:p w:rsidR="00AC1572" w:rsidRPr="00AC1572" w:rsidRDefault="00AC1572" w:rsidP="00AC1572">
      <w:pPr>
        <w:rPr>
          <w:rFonts w:ascii="Times New Roman" w:hAnsi="Times New Roman" w:cs="Times New Roman"/>
          <w:b/>
          <w:sz w:val="24"/>
          <w:szCs w:val="24"/>
        </w:rPr>
      </w:pPr>
      <w:r w:rsidRPr="00AC1572">
        <w:rPr>
          <w:rFonts w:ascii="Times New Roman" w:hAnsi="Times New Roman" w:cs="Times New Roman"/>
          <w:b/>
          <w:sz w:val="24"/>
          <w:szCs w:val="24"/>
        </w:rPr>
        <w:t>Об исполнении бюджета</w:t>
      </w:r>
    </w:p>
    <w:p w:rsidR="00AC1572" w:rsidRPr="00AC1572" w:rsidRDefault="00AC1572" w:rsidP="00AC1572">
      <w:pPr>
        <w:rPr>
          <w:rFonts w:ascii="Times New Roman" w:hAnsi="Times New Roman" w:cs="Times New Roman"/>
          <w:b/>
          <w:sz w:val="24"/>
          <w:szCs w:val="24"/>
        </w:rPr>
      </w:pPr>
      <w:r w:rsidRPr="00AC1572">
        <w:rPr>
          <w:rFonts w:ascii="Times New Roman" w:hAnsi="Times New Roman" w:cs="Times New Roman"/>
          <w:b/>
          <w:sz w:val="24"/>
          <w:szCs w:val="24"/>
        </w:rPr>
        <w:t>Солонецкого сельского</w:t>
      </w:r>
    </w:p>
    <w:p w:rsidR="00AC1572" w:rsidRPr="00AC1572" w:rsidRDefault="00AC1572" w:rsidP="00AC1572">
      <w:pPr>
        <w:rPr>
          <w:rFonts w:ascii="Times New Roman" w:hAnsi="Times New Roman" w:cs="Times New Roman"/>
          <w:b/>
          <w:sz w:val="24"/>
          <w:szCs w:val="24"/>
        </w:rPr>
      </w:pPr>
      <w:r w:rsidRPr="00AC1572">
        <w:rPr>
          <w:rFonts w:ascii="Times New Roman" w:hAnsi="Times New Roman" w:cs="Times New Roman"/>
          <w:b/>
          <w:sz w:val="24"/>
          <w:szCs w:val="24"/>
        </w:rPr>
        <w:t>поселения за 2020 год</w:t>
      </w:r>
    </w:p>
    <w:p w:rsidR="00AC1572" w:rsidRPr="00AC1572" w:rsidRDefault="00AC1572" w:rsidP="00AC1572">
      <w:pPr>
        <w:jc w:val="both"/>
        <w:rPr>
          <w:rFonts w:ascii="Times New Roman" w:hAnsi="Times New Roman" w:cs="Times New Roman"/>
          <w:sz w:val="24"/>
          <w:szCs w:val="24"/>
          <w:u w:val="single"/>
        </w:rPr>
      </w:pPr>
      <w:r w:rsidRPr="00AC1572">
        <w:rPr>
          <w:rFonts w:ascii="Times New Roman" w:hAnsi="Times New Roman" w:cs="Times New Roman"/>
          <w:sz w:val="24"/>
          <w:szCs w:val="24"/>
        </w:rPr>
        <w:tab/>
        <w:t>На основании  Федерального закона от 06.10.2003 г № 131- ФЗ «Об общих принципах организации местного самоуправления в Российской Федерации», статьи 27 Устава Солонецкого сельского поселения, Положения о бюджетном процессе в Солонецком сельском поселении утвержденного решением Совета народных депутатов Солонецкого сельского поселения от 01.12. 2015г. № 20, Совет народных депутатов</w:t>
      </w:r>
      <w:r w:rsidRPr="00AC1572">
        <w:rPr>
          <w:rFonts w:ascii="Times New Roman" w:hAnsi="Times New Roman" w:cs="Times New Roman"/>
          <w:b/>
          <w:sz w:val="24"/>
          <w:szCs w:val="24"/>
        </w:rPr>
        <w:t xml:space="preserve"> </w:t>
      </w:r>
      <w:proofErr w:type="gramStart"/>
      <w:r w:rsidRPr="00AC1572">
        <w:rPr>
          <w:rFonts w:ascii="Times New Roman" w:hAnsi="Times New Roman" w:cs="Times New Roman"/>
          <w:b/>
          <w:sz w:val="24"/>
          <w:szCs w:val="24"/>
        </w:rPr>
        <w:t>Р</w:t>
      </w:r>
      <w:proofErr w:type="gramEnd"/>
      <w:r w:rsidRPr="00AC1572">
        <w:rPr>
          <w:rFonts w:ascii="Times New Roman" w:hAnsi="Times New Roman" w:cs="Times New Roman"/>
          <w:b/>
          <w:sz w:val="24"/>
          <w:szCs w:val="24"/>
        </w:rPr>
        <w:t xml:space="preserve"> Е Ш И Л</w:t>
      </w:r>
      <w:r w:rsidRPr="00AC1572">
        <w:rPr>
          <w:rFonts w:ascii="Times New Roman" w:hAnsi="Times New Roman" w:cs="Times New Roman"/>
          <w:sz w:val="24"/>
          <w:szCs w:val="24"/>
        </w:rPr>
        <w:t>:</w:t>
      </w:r>
    </w:p>
    <w:p w:rsidR="00AC1572" w:rsidRPr="00AC1572" w:rsidRDefault="00AC1572" w:rsidP="00AC1572">
      <w:pPr>
        <w:autoSpaceDE w:val="0"/>
        <w:autoSpaceDN w:val="0"/>
        <w:adjustRightInd w:val="0"/>
        <w:ind w:firstLine="708"/>
        <w:jc w:val="both"/>
        <w:rPr>
          <w:rFonts w:ascii="Times New Roman" w:hAnsi="Times New Roman" w:cs="Times New Roman"/>
          <w:sz w:val="24"/>
          <w:szCs w:val="24"/>
        </w:rPr>
      </w:pPr>
      <w:r w:rsidRPr="00AC1572">
        <w:rPr>
          <w:rFonts w:ascii="Times New Roman" w:hAnsi="Times New Roman" w:cs="Times New Roman"/>
          <w:sz w:val="24"/>
          <w:szCs w:val="24"/>
        </w:rPr>
        <w:t xml:space="preserve">1.Утвердить годовой отчет об исполнении бюджета Солонецкого сельского поселения за 2020 год по доходам в сумме </w:t>
      </w:r>
      <w:r w:rsidRPr="00AC1572">
        <w:rPr>
          <w:rFonts w:ascii="Times New Roman" w:hAnsi="Times New Roman" w:cs="Times New Roman"/>
          <w:b/>
          <w:color w:val="000000"/>
          <w:sz w:val="24"/>
          <w:szCs w:val="24"/>
        </w:rPr>
        <w:t>33 593 843 рублей 79</w:t>
      </w:r>
      <w:r w:rsidRPr="00AC1572">
        <w:rPr>
          <w:rFonts w:ascii="Times New Roman" w:hAnsi="Times New Roman" w:cs="Times New Roman"/>
          <w:color w:val="000000"/>
          <w:sz w:val="24"/>
          <w:szCs w:val="24"/>
        </w:rPr>
        <w:t xml:space="preserve"> </w:t>
      </w:r>
      <w:r w:rsidRPr="00AC1572">
        <w:rPr>
          <w:rFonts w:ascii="Times New Roman" w:hAnsi="Times New Roman" w:cs="Times New Roman"/>
          <w:b/>
          <w:color w:val="000000"/>
          <w:sz w:val="24"/>
          <w:szCs w:val="24"/>
        </w:rPr>
        <w:t>копеек</w:t>
      </w:r>
      <w:r w:rsidRPr="00AC1572">
        <w:rPr>
          <w:rFonts w:ascii="Times New Roman" w:hAnsi="Times New Roman" w:cs="Times New Roman"/>
          <w:sz w:val="24"/>
          <w:szCs w:val="24"/>
        </w:rPr>
        <w:t xml:space="preserve"> и по расходам в сумме </w:t>
      </w:r>
      <w:r w:rsidRPr="00AC1572">
        <w:rPr>
          <w:rFonts w:ascii="Times New Roman" w:hAnsi="Times New Roman" w:cs="Times New Roman"/>
          <w:b/>
          <w:color w:val="000000"/>
          <w:sz w:val="24"/>
          <w:szCs w:val="24"/>
        </w:rPr>
        <w:t xml:space="preserve">34 071 606 рублей 18 </w:t>
      </w:r>
      <w:r w:rsidRPr="00AC1572">
        <w:rPr>
          <w:rFonts w:ascii="Times New Roman" w:hAnsi="Times New Roman" w:cs="Times New Roman"/>
          <w:b/>
          <w:sz w:val="24"/>
          <w:szCs w:val="24"/>
        </w:rPr>
        <w:t>копеек</w:t>
      </w:r>
      <w:r w:rsidRPr="00AC1572">
        <w:rPr>
          <w:rFonts w:ascii="Times New Roman" w:hAnsi="Times New Roman" w:cs="Times New Roman"/>
          <w:sz w:val="24"/>
          <w:szCs w:val="24"/>
        </w:rPr>
        <w:t xml:space="preserve"> (годовой отчет прилагается).</w:t>
      </w:r>
    </w:p>
    <w:p w:rsidR="00AC1572" w:rsidRPr="00AC1572" w:rsidRDefault="00AC1572" w:rsidP="00AC1572">
      <w:pPr>
        <w:autoSpaceDE w:val="0"/>
        <w:autoSpaceDN w:val="0"/>
        <w:adjustRightInd w:val="0"/>
        <w:ind w:firstLine="708"/>
        <w:jc w:val="both"/>
        <w:rPr>
          <w:rFonts w:ascii="Times New Roman" w:hAnsi="Times New Roman" w:cs="Times New Roman"/>
          <w:sz w:val="24"/>
          <w:szCs w:val="24"/>
        </w:rPr>
      </w:pPr>
      <w:r w:rsidRPr="00AC1572">
        <w:rPr>
          <w:rFonts w:ascii="Times New Roman" w:hAnsi="Times New Roman" w:cs="Times New Roman"/>
          <w:sz w:val="24"/>
          <w:szCs w:val="24"/>
        </w:rPr>
        <w:t xml:space="preserve">2. Опубликовать  настоящее решение в муниципальном печатном средстве массовой информации «Вестник Солонецкого сельского поселения». </w:t>
      </w:r>
    </w:p>
    <w:tbl>
      <w:tblPr>
        <w:tblW w:w="0" w:type="auto"/>
        <w:tblInd w:w="6" w:type="dxa"/>
        <w:tblLook w:val="04A0" w:firstRow="1" w:lastRow="0" w:firstColumn="1" w:lastColumn="0" w:noHBand="0" w:noVBand="1"/>
      </w:tblPr>
      <w:tblGrid>
        <w:gridCol w:w="2603"/>
        <w:gridCol w:w="1749"/>
        <w:gridCol w:w="2754"/>
      </w:tblGrid>
      <w:tr w:rsidR="00AC1572" w:rsidRPr="00AC1572" w:rsidTr="00AC1572">
        <w:trPr>
          <w:trHeight w:val="80"/>
        </w:trPr>
        <w:tc>
          <w:tcPr>
            <w:tcW w:w="2603" w:type="dxa"/>
            <w:hideMark/>
          </w:tcPr>
          <w:p w:rsidR="00AC1572" w:rsidRPr="00AC1572" w:rsidRDefault="00AC1572" w:rsidP="00AC1572">
            <w:pPr>
              <w:jc w:val="both"/>
              <w:rPr>
                <w:rFonts w:ascii="Times New Roman" w:hAnsi="Times New Roman" w:cs="Times New Roman"/>
                <w:sz w:val="24"/>
                <w:szCs w:val="24"/>
              </w:rPr>
            </w:pPr>
          </w:p>
          <w:p w:rsidR="00AC1572" w:rsidRPr="00AC1572" w:rsidRDefault="00AC1572" w:rsidP="00AC1572">
            <w:pPr>
              <w:jc w:val="both"/>
              <w:rPr>
                <w:rFonts w:ascii="Times New Roman" w:hAnsi="Times New Roman" w:cs="Times New Roman"/>
                <w:sz w:val="24"/>
                <w:szCs w:val="24"/>
              </w:rPr>
            </w:pPr>
            <w:r w:rsidRPr="00AC1572">
              <w:rPr>
                <w:rFonts w:ascii="Times New Roman" w:hAnsi="Times New Roman" w:cs="Times New Roman"/>
                <w:sz w:val="24"/>
                <w:szCs w:val="24"/>
              </w:rPr>
              <w:t>Председатель Совета народных депутатов Солонецкого сельского поселения</w:t>
            </w:r>
          </w:p>
          <w:p w:rsidR="00AC1572" w:rsidRPr="00AC1572" w:rsidRDefault="00AC1572" w:rsidP="00AC1572">
            <w:pPr>
              <w:jc w:val="both"/>
              <w:rPr>
                <w:rFonts w:ascii="Times New Roman" w:hAnsi="Times New Roman" w:cs="Times New Roman"/>
                <w:sz w:val="24"/>
                <w:szCs w:val="24"/>
              </w:rPr>
            </w:pPr>
            <w:r w:rsidRPr="00AC1572">
              <w:rPr>
                <w:rFonts w:ascii="Times New Roman" w:hAnsi="Times New Roman" w:cs="Times New Roman"/>
                <w:sz w:val="24"/>
                <w:szCs w:val="24"/>
              </w:rPr>
              <w:t>Глава Солонецкого</w:t>
            </w:r>
          </w:p>
          <w:p w:rsidR="00AC1572" w:rsidRPr="00AC1572" w:rsidRDefault="00AC1572" w:rsidP="00AC1572">
            <w:pPr>
              <w:jc w:val="both"/>
              <w:rPr>
                <w:rFonts w:ascii="Times New Roman" w:hAnsi="Times New Roman" w:cs="Times New Roman"/>
                <w:sz w:val="24"/>
                <w:szCs w:val="24"/>
              </w:rPr>
            </w:pPr>
            <w:r w:rsidRPr="00AC1572">
              <w:rPr>
                <w:rFonts w:ascii="Times New Roman" w:hAnsi="Times New Roman" w:cs="Times New Roman"/>
                <w:sz w:val="24"/>
                <w:szCs w:val="24"/>
              </w:rPr>
              <w:t>сельского поселения</w:t>
            </w:r>
          </w:p>
        </w:tc>
        <w:tc>
          <w:tcPr>
            <w:tcW w:w="1749" w:type="dxa"/>
          </w:tcPr>
          <w:p w:rsidR="00AC1572" w:rsidRPr="00AC1572" w:rsidRDefault="00AC1572" w:rsidP="00AC1572">
            <w:pPr>
              <w:jc w:val="both"/>
              <w:rPr>
                <w:rFonts w:ascii="Times New Roman" w:hAnsi="Times New Roman" w:cs="Times New Roman"/>
                <w:sz w:val="24"/>
                <w:szCs w:val="24"/>
              </w:rPr>
            </w:pPr>
          </w:p>
        </w:tc>
        <w:tc>
          <w:tcPr>
            <w:tcW w:w="2754" w:type="dxa"/>
          </w:tcPr>
          <w:p w:rsidR="00AC1572" w:rsidRPr="00AC1572" w:rsidRDefault="00AC1572" w:rsidP="00AC1572">
            <w:pPr>
              <w:jc w:val="both"/>
              <w:rPr>
                <w:rFonts w:ascii="Times New Roman" w:hAnsi="Times New Roman" w:cs="Times New Roman"/>
                <w:sz w:val="24"/>
                <w:szCs w:val="24"/>
              </w:rPr>
            </w:pPr>
          </w:p>
          <w:p w:rsidR="00AC1572" w:rsidRPr="00AC1572" w:rsidRDefault="00AC1572" w:rsidP="00AC1572">
            <w:pPr>
              <w:jc w:val="both"/>
              <w:rPr>
                <w:rFonts w:ascii="Times New Roman" w:hAnsi="Times New Roman" w:cs="Times New Roman"/>
                <w:sz w:val="24"/>
                <w:szCs w:val="24"/>
              </w:rPr>
            </w:pPr>
          </w:p>
          <w:p w:rsidR="00AC1572" w:rsidRPr="00AC1572" w:rsidRDefault="00AC1572" w:rsidP="00AC1572">
            <w:pPr>
              <w:jc w:val="both"/>
              <w:rPr>
                <w:rFonts w:ascii="Times New Roman" w:hAnsi="Times New Roman" w:cs="Times New Roman"/>
                <w:sz w:val="24"/>
                <w:szCs w:val="24"/>
              </w:rPr>
            </w:pPr>
          </w:p>
          <w:p w:rsidR="00AC1572" w:rsidRPr="00AC1572" w:rsidRDefault="00AC1572" w:rsidP="00AC1572">
            <w:pPr>
              <w:jc w:val="both"/>
              <w:rPr>
                <w:rFonts w:ascii="Times New Roman" w:hAnsi="Times New Roman" w:cs="Times New Roman"/>
                <w:sz w:val="24"/>
                <w:szCs w:val="24"/>
              </w:rPr>
            </w:pPr>
            <w:proofErr w:type="spellStart"/>
            <w:r w:rsidRPr="00AC1572">
              <w:rPr>
                <w:rFonts w:ascii="Times New Roman" w:hAnsi="Times New Roman" w:cs="Times New Roman"/>
                <w:sz w:val="24"/>
                <w:szCs w:val="24"/>
              </w:rPr>
              <w:t>В.А.Подлесных</w:t>
            </w:r>
            <w:proofErr w:type="spellEnd"/>
          </w:p>
          <w:p w:rsidR="00AC1572" w:rsidRPr="00AC1572" w:rsidRDefault="00AC1572" w:rsidP="00AC1572">
            <w:pPr>
              <w:jc w:val="both"/>
              <w:rPr>
                <w:rFonts w:ascii="Times New Roman" w:hAnsi="Times New Roman" w:cs="Times New Roman"/>
                <w:sz w:val="24"/>
                <w:szCs w:val="24"/>
              </w:rPr>
            </w:pPr>
          </w:p>
          <w:p w:rsidR="00AC1572" w:rsidRPr="00AC1572" w:rsidRDefault="00AC1572" w:rsidP="00AC1572">
            <w:pPr>
              <w:jc w:val="both"/>
              <w:rPr>
                <w:rFonts w:ascii="Times New Roman" w:hAnsi="Times New Roman" w:cs="Times New Roman"/>
                <w:sz w:val="24"/>
                <w:szCs w:val="24"/>
              </w:rPr>
            </w:pPr>
          </w:p>
          <w:p w:rsidR="00AC1572" w:rsidRPr="00AC1572" w:rsidRDefault="00AC1572" w:rsidP="00AC1572">
            <w:pPr>
              <w:jc w:val="both"/>
              <w:rPr>
                <w:rFonts w:ascii="Times New Roman" w:hAnsi="Times New Roman" w:cs="Times New Roman"/>
                <w:sz w:val="24"/>
                <w:szCs w:val="24"/>
              </w:rPr>
            </w:pPr>
            <w:r w:rsidRPr="00AC1572">
              <w:rPr>
                <w:rFonts w:ascii="Times New Roman" w:hAnsi="Times New Roman" w:cs="Times New Roman"/>
                <w:sz w:val="24"/>
                <w:szCs w:val="24"/>
              </w:rPr>
              <w:t>Г.В.Саломатина</w:t>
            </w:r>
          </w:p>
          <w:p w:rsidR="00AC1572" w:rsidRPr="00AC1572" w:rsidRDefault="00AC1572" w:rsidP="00AC1572">
            <w:pPr>
              <w:jc w:val="both"/>
              <w:rPr>
                <w:rFonts w:ascii="Times New Roman" w:hAnsi="Times New Roman" w:cs="Times New Roman"/>
                <w:sz w:val="24"/>
                <w:szCs w:val="24"/>
              </w:rPr>
            </w:pPr>
          </w:p>
        </w:tc>
      </w:tr>
    </w:tbl>
    <w:p w:rsidR="00AC1572" w:rsidRPr="00AC1572" w:rsidRDefault="00AC1572" w:rsidP="00AC1572">
      <w:pPr>
        <w:pStyle w:val="a7"/>
        <w:spacing w:after="0" w:line="276" w:lineRule="auto"/>
        <w:rPr>
          <w:sz w:val="24"/>
          <w:lang w:eastAsia="en-US"/>
        </w:rPr>
        <w:sectPr w:rsidR="00AC1572" w:rsidRPr="00AC1572" w:rsidSect="0071664F">
          <w:pgSz w:w="11907" w:h="16840" w:code="9"/>
          <w:pgMar w:top="1134" w:right="567" w:bottom="1701" w:left="1985" w:header="567" w:footer="567" w:gutter="0"/>
          <w:cols w:space="708"/>
          <w:docGrid w:linePitch="326"/>
        </w:sectPr>
      </w:pPr>
    </w:p>
    <w:tbl>
      <w:tblPr>
        <w:tblW w:w="0" w:type="auto"/>
        <w:tblInd w:w="-1178" w:type="dxa"/>
        <w:tblLook w:val="04A0" w:firstRow="1" w:lastRow="0" w:firstColumn="1" w:lastColumn="0" w:noHBand="0" w:noVBand="1"/>
      </w:tblPr>
      <w:tblGrid>
        <w:gridCol w:w="15399"/>
      </w:tblGrid>
      <w:tr w:rsidR="00AC1572" w:rsidRPr="00AC1572" w:rsidTr="00AC1572">
        <w:trPr>
          <w:trHeight w:val="282"/>
        </w:trPr>
        <w:tc>
          <w:tcPr>
            <w:tcW w:w="10749" w:type="dxa"/>
            <w:noWrap/>
            <w:vAlign w:val="bottom"/>
          </w:tcPr>
          <w:p w:rsidR="00AC1572" w:rsidRPr="00AC1572" w:rsidRDefault="00AC1572" w:rsidP="00AC1572">
            <w:pPr>
              <w:pStyle w:val="a7"/>
              <w:spacing w:after="0" w:line="276" w:lineRule="auto"/>
              <w:rPr>
                <w:sz w:val="22"/>
                <w:szCs w:val="22"/>
                <w:lang w:eastAsia="en-US"/>
              </w:rPr>
            </w:pPr>
          </w:p>
          <w:p w:rsidR="00AC1572" w:rsidRPr="00AC1572" w:rsidRDefault="00AC1572" w:rsidP="00AC1572">
            <w:pPr>
              <w:pStyle w:val="a7"/>
              <w:spacing w:after="0" w:line="276" w:lineRule="auto"/>
              <w:ind w:left="7143"/>
              <w:jc w:val="right"/>
              <w:rPr>
                <w:sz w:val="20"/>
                <w:szCs w:val="20"/>
                <w:lang w:eastAsia="en-US"/>
              </w:rPr>
            </w:pPr>
            <w:r w:rsidRPr="00AC1572">
              <w:rPr>
                <w:sz w:val="20"/>
                <w:szCs w:val="20"/>
                <w:lang w:eastAsia="en-US"/>
              </w:rPr>
              <w:t xml:space="preserve">Приложение к решению сессии </w:t>
            </w:r>
          </w:p>
          <w:p w:rsidR="00AC1572" w:rsidRPr="00AC1572" w:rsidRDefault="00AC1572" w:rsidP="00AC1572">
            <w:pPr>
              <w:pStyle w:val="a7"/>
              <w:spacing w:after="0" w:line="276" w:lineRule="auto"/>
              <w:ind w:left="7143"/>
              <w:jc w:val="right"/>
              <w:rPr>
                <w:sz w:val="20"/>
                <w:szCs w:val="20"/>
                <w:lang w:eastAsia="en-US"/>
              </w:rPr>
            </w:pPr>
            <w:r w:rsidRPr="00AC1572">
              <w:rPr>
                <w:sz w:val="20"/>
                <w:szCs w:val="20"/>
                <w:lang w:eastAsia="en-US"/>
              </w:rPr>
              <w:t xml:space="preserve">                                                        Совета народных депутатов </w:t>
            </w:r>
          </w:p>
          <w:p w:rsidR="00AC1572" w:rsidRPr="00AC1572" w:rsidRDefault="00AC1572" w:rsidP="00AC1572">
            <w:pPr>
              <w:spacing w:line="288" w:lineRule="auto"/>
              <w:jc w:val="right"/>
              <w:rPr>
                <w:rFonts w:ascii="Times New Roman" w:hAnsi="Times New Roman" w:cs="Times New Roman"/>
                <w:sz w:val="20"/>
                <w:szCs w:val="20"/>
              </w:rPr>
            </w:pPr>
            <w:r w:rsidRPr="00AC1572">
              <w:rPr>
                <w:rFonts w:ascii="Times New Roman" w:hAnsi="Times New Roman" w:cs="Times New Roman"/>
                <w:sz w:val="20"/>
                <w:szCs w:val="20"/>
              </w:rPr>
              <w:t xml:space="preserve">от          </w:t>
            </w:r>
            <w:proofErr w:type="gramStart"/>
            <w:r w:rsidRPr="00AC1572">
              <w:rPr>
                <w:rFonts w:ascii="Times New Roman" w:hAnsi="Times New Roman" w:cs="Times New Roman"/>
                <w:sz w:val="20"/>
                <w:szCs w:val="20"/>
              </w:rPr>
              <w:t>г</w:t>
            </w:r>
            <w:proofErr w:type="gramEnd"/>
            <w:r w:rsidRPr="00AC1572">
              <w:rPr>
                <w:rFonts w:ascii="Times New Roman" w:hAnsi="Times New Roman" w:cs="Times New Roman"/>
                <w:sz w:val="20"/>
                <w:szCs w:val="20"/>
              </w:rPr>
              <w:t>. №</w:t>
            </w:r>
          </w:p>
          <w:p w:rsidR="00AC1572" w:rsidRPr="00AC1572" w:rsidRDefault="00AC1572" w:rsidP="00AC1572">
            <w:pPr>
              <w:jc w:val="center"/>
              <w:rPr>
                <w:rFonts w:ascii="Times New Roman" w:hAnsi="Times New Roman" w:cs="Times New Roman"/>
                <w:b/>
                <w:bCs/>
              </w:rPr>
            </w:pPr>
            <w:r w:rsidRPr="00AC1572">
              <w:rPr>
                <w:rFonts w:ascii="Times New Roman" w:hAnsi="Times New Roman" w:cs="Times New Roman"/>
                <w:b/>
                <w:bCs/>
                <w:color w:val="000000"/>
              </w:rPr>
              <w:t xml:space="preserve">Годовой отчет </w:t>
            </w:r>
            <w:r w:rsidRPr="00AC1572">
              <w:rPr>
                <w:rFonts w:ascii="Times New Roman" w:hAnsi="Times New Roman" w:cs="Times New Roman"/>
                <w:b/>
                <w:bCs/>
              </w:rPr>
              <w:t xml:space="preserve">об исполнении бюджета по доходам Солонецкого сельского поселения </w:t>
            </w:r>
          </w:p>
          <w:p w:rsidR="00AC1572" w:rsidRPr="00AC1572" w:rsidRDefault="00AC1572" w:rsidP="00AC1572">
            <w:pPr>
              <w:jc w:val="center"/>
              <w:rPr>
                <w:rFonts w:ascii="Times New Roman" w:hAnsi="Times New Roman" w:cs="Times New Roman"/>
                <w:b/>
                <w:bCs/>
              </w:rPr>
            </w:pPr>
            <w:r w:rsidRPr="00AC1572">
              <w:rPr>
                <w:rFonts w:ascii="Times New Roman" w:hAnsi="Times New Roman" w:cs="Times New Roman"/>
                <w:b/>
                <w:bCs/>
              </w:rPr>
              <w:t>по состоянию на 01 января 2021 года</w:t>
            </w:r>
          </w:p>
          <w:tbl>
            <w:tblPr>
              <w:tblW w:w="15173" w:type="dxa"/>
              <w:tblLook w:val="04A0" w:firstRow="1" w:lastRow="0" w:firstColumn="1" w:lastColumn="0" w:noHBand="0" w:noVBand="1"/>
            </w:tblPr>
            <w:tblGrid>
              <w:gridCol w:w="5211"/>
              <w:gridCol w:w="1070"/>
              <w:gridCol w:w="305"/>
              <w:gridCol w:w="2470"/>
              <w:gridCol w:w="2039"/>
              <w:gridCol w:w="2039"/>
              <w:gridCol w:w="2039"/>
            </w:tblGrid>
            <w:tr w:rsidR="00AC1572" w:rsidRPr="00AC1572" w:rsidTr="00AC1572">
              <w:trPr>
                <w:trHeight w:val="282"/>
              </w:trPr>
              <w:tc>
                <w:tcPr>
                  <w:tcW w:w="5211" w:type="dxa"/>
                  <w:tcBorders>
                    <w:top w:val="nil"/>
                    <w:left w:val="nil"/>
                    <w:bottom w:val="nil"/>
                    <w:right w:val="nil"/>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w:t>
                  </w:r>
                </w:p>
              </w:tc>
              <w:tc>
                <w:tcPr>
                  <w:tcW w:w="1375" w:type="dxa"/>
                  <w:gridSpan w:val="2"/>
                  <w:tcBorders>
                    <w:top w:val="nil"/>
                    <w:left w:val="nil"/>
                    <w:bottom w:val="nil"/>
                    <w:right w:val="nil"/>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w:t>
                  </w:r>
                </w:p>
              </w:tc>
              <w:tc>
                <w:tcPr>
                  <w:tcW w:w="2470" w:type="dxa"/>
                  <w:tcBorders>
                    <w:top w:val="nil"/>
                    <w:left w:val="nil"/>
                    <w:bottom w:val="nil"/>
                    <w:right w:val="nil"/>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w:t>
                  </w:r>
                </w:p>
              </w:tc>
              <w:tc>
                <w:tcPr>
                  <w:tcW w:w="2039" w:type="dxa"/>
                  <w:tcBorders>
                    <w:top w:val="nil"/>
                    <w:left w:val="nil"/>
                    <w:bottom w:val="nil"/>
                    <w:right w:val="nil"/>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w:t>
                  </w:r>
                </w:p>
              </w:tc>
              <w:tc>
                <w:tcPr>
                  <w:tcW w:w="2039" w:type="dxa"/>
                  <w:tcBorders>
                    <w:top w:val="nil"/>
                    <w:left w:val="nil"/>
                    <w:bottom w:val="nil"/>
                    <w:right w:val="single" w:sz="8"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 xml:space="preserve">            Дата</w:t>
                  </w:r>
                </w:p>
              </w:tc>
              <w:tc>
                <w:tcPr>
                  <w:tcW w:w="2039" w:type="dxa"/>
                  <w:tcBorders>
                    <w:top w:val="nil"/>
                    <w:left w:val="nil"/>
                    <w:bottom w:val="single" w:sz="4" w:space="0" w:color="000000"/>
                    <w:right w:val="single" w:sz="8"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01.01.2021</w:t>
                  </w:r>
                </w:p>
              </w:tc>
            </w:tr>
            <w:tr w:rsidR="00AC1572" w:rsidRPr="00AC1572" w:rsidTr="00AC1572">
              <w:trPr>
                <w:trHeight w:val="282"/>
              </w:trPr>
              <w:tc>
                <w:tcPr>
                  <w:tcW w:w="5211" w:type="dxa"/>
                  <w:tcBorders>
                    <w:top w:val="nil"/>
                    <w:left w:val="nil"/>
                    <w:bottom w:val="nil"/>
                    <w:right w:val="nil"/>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Наименование</w:t>
                  </w:r>
                </w:p>
              </w:tc>
              <w:tc>
                <w:tcPr>
                  <w:tcW w:w="1375" w:type="dxa"/>
                  <w:gridSpan w:val="2"/>
                  <w:tcBorders>
                    <w:top w:val="nil"/>
                    <w:left w:val="nil"/>
                    <w:bottom w:val="nil"/>
                    <w:right w:val="nil"/>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w:t>
                  </w:r>
                </w:p>
              </w:tc>
              <w:tc>
                <w:tcPr>
                  <w:tcW w:w="2470" w:type="dxa"/>
                  <w:tcBorders>
                    <w:top w:val="nil"/>
                    <w:left w:val="nil"/>
                    <w:bottom w:val="nil"/>
                    <w:right w:val="nil"/>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w:t>
                  </w:r>
                </w:p>
              </w:tc>
              <w:tc>
                <w:tcPr>
                  <w:tcW w:w="2039" w:type="dxa"/>
                  <w:tcBorders>
                    <w:top w:val="nil"/>
                    <w:left w:val="nil"/>
                    <w:bottom w:val="nil"/>
                    <w:right w:val="nil"/>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w:t>
                  </w:r>
                </w:p>
              </w:tc>
              <w:tc>
                <w:tcPr>
                  <w:tcW w:w="2039" w:type="dxa"/>
                  <w:tcBorders>
                    <w:top w:val="nil"/>
                    <w:left w:val="nil"/>
                    <w:bottom w:val="nil"/>
                    <w:right w:val="single" w:sz="8" w:space="0" w:color="000000"/>
                  </w:tcBorders>
                  <w:shd w:val="clear" w:color="auto" w:fill="auto"/>
                  <w:noWrap/>
                  <w:vAlign w:val="center"/>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 xml:space="preserve">       по ОКПО</w:t>
                  </w:r>
                </w:p>
              </w:tc>
              <w:tc>
                <w:tcPr>
                  <w:tcW w:w="2039" w:type="dxa"/>
                  <w:tcBorders>
                    <w:top w:val="nil"/>
                    <w:left w:val="nil"/>
                    <w:bottom w:val="single" w:sz="4" w:space="0" w:color="000000"/>
                    <w:right w:val="single" w:sz="8" w:space="0" w:color="000000"/>
                  </w:tcBorders>
                  <w:shd w:val="clear" w:color="auto" w:fill="auto"/>
                  <w:noWrap/>
                  <w:vAlign w:val="center"/>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 </w:t>
                  </w:r>
                </w:p>
              </w:tc>
            </w:tr>
            <w:tr w:rsidR="00AC1572" w:rsidRPr="00AC1572" w:rsidTr="00AC1572">
              <w:trPr>
                <w:trHeight w:val="319"/>
              </w:trPr>
              <w:tc>
                <w:tcPr>
                  <w:tcW w:w="5211" w:type="dxa"/>
                  <w:tcBorders>
                    <w:top w:val="nil"/>
                    <w:left w:val="nil"/>
                    <w:bottom w:val="nil"/>
                    <w:right w:val="nil"/>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финансового органа</w:t>
                  </w:r>
                </w:p>
              </w:tc>
              <w:tc>
                <w:tcPr>
                  <w:tcW w:w="5884" w:type="dxa"/>
                  <w:gridSpan w:val="4"/>
                  <w:tcBorders>
                    <w:top w:val="nil"/>
                    <w:left w:val="nil"/>
                    <w:bottom w:val="single" w:sz="4" w:space="0" w:color="000000"/>
                    <w:right w:val="nil"/>
                  </w:tcBorders>
                  <w:shd w:val="clear" w:color="auto" w:fill="auto"/>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Солонецкое сельское поселение</w:t>
                  </w:r>
                </w:p>
              </w:tc>
              <w:tc>
                <w:tcPr>
                  <w:tcW w:w="2039" w:type="dxa"/>
                  <w:tcBorders>
                    <w:top w:val="nil"/>
                    <w:left w:val="nil"/>
                    <w:bottom w:val="nil"/>
                    <w:right w:val="single" w:sz="8" w:space="0" w:color="000000"/>
                  </w:tcBorders>
                  <w:shd w:val="clear" w:color="auto" w:fill="auto"/>
                  <w:noWrap/>
                  <w:vAlign w:val="center"/>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Глава по БК</w:t>
                  </w:r>
                </w:p>
              </w:tc>
              <w:tc>
                <w:tcPr>
                  <w:tcW w:w="2039" w:type="dxa"/>
                  <w:tcBorders>
                    <w:top w:val="nil"/>
                    <w:left w:val="nil"/>
                    <w:bottom w:val="single" w:sz="4" w:space="0" w:color="000000"/>
                    <w:right w:val="single" w:sz="8"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w:t>
                  </w:r>
                </w:p>
              </w:tc>
            </w:tr>
            <w:tr w:rsidR="00AC1572" w:rsidRPr="00AC1572" w:rsidTr="00AC1572">
              <w:trPr>
                <w:trHeight w:val="319"/>
              </w:trPr>
              <w:tc>
                <w:tcPr>
                  <w:tcW w:w="5211" w:type="dxa"/>
                  <w:tcBorders>
                    <w:top w:val="nil"/>
                    <w:left w:val="nil"/>
                    <w:bottom w:val="nil"/>
                    <w:right w:val="nil"/>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Наименование публично-правового образования </w:t>
                  </w:r>
                </w:p>
              </w:tc>
              <w:tc>
                <w:tcPr>
                  <w:tcW w:w="5884" w:type="dxa"/>
                  <w:gridSpan w:val="4"/>
                  <w:tcBorders>
                    <w:top w:val="single" w:sz="4" w:space="0" w:color="000000"/>
                    <w:left w:val="nil"/>
                    <w:bottom w:val="single" w:sz="4" w:space="0" w:color="000000"/>
                    <w:right w:val="nil"/>
                  </w:tcBorders>
                  <w:shd w:val="clear" w:color="auto" w:fill="auto"/>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Бюджет сельских поселений</w:t>
                  </w:r>
                </w:p>
              </w:tc>
              <w:tc>
                <w:tcPr>
                  <w:tcW w:w="2039" w:type="dxa"/>
                  <w:tcBorders>
                    <w:top w:val="nil"/>
                    <w:left w:val="nil"/>
                    <w:bottom w:val="nil"/>
                    <w:right w:val="single" w:sz="8"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 xml:space="preserve">         по ОКТМО</w:t>
                  </w:r>
                </w:p>
              </w:tc>
              <w:tc>
                <w:tcPr>
                  <w:tcW w:w="2039" w:type="dxa"/>
                  <w:tcBorders>
                    <w:top w:val="nil"/>
                    <w:left w:val="nil"/>
                    <w:bottom w:val="single" w:sz="4" w:space="0" w:color="000000"/>
                    <w:right w:val="single" w:sz="8"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20612430</w:t>
                  </w:r>
                </w:p>
              </w:tc>
            </w:tr>
            <w:tr w:rsidR="00AC1572" w:rsidRPr="00AC1572" w:rsidTr="00AC1572">
              <w:trPr>
                <w:trHeight w:val="282"/>
              </w:trPr>
              <w:tc>
                <w:tcPr>
                  <w:tcW w:w="5211" w:type="dxa"/>
                  <w:tcBorders>
                    <w:top w:val="nil"/>
                    <w:left w:val="nil"/>
                    <w:bottom w:val="nil"/>
                    <w:right w:val="nil"/>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Периодичность: месячная, квартальная, годовая</w:t>
                  </w:r>
                </w:p>
              </w:tc>
              <w:tc>
                <w:tcPr>
                  <w:tcW w:w="1375" w:type="dxa"/>
                  <w:gridSpan w:val="2"/>
                  <w:tcBorders>
                    <w:top w:val="nil"/>
                    <w:left w:val="nil"/>
                    <w:bottom w:val="nil"/>
                    <w:right w:val="nil"/>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w:t>
                  </w:r>
                </w:p>
              </w:tc>
              <w:tc>
                <w:tcPr>
                  <w:tcW w:w="2470" w:type="dxa"/>
                  <w:tcBorders>
                    <w:top w:val="nil"/>
                    <w:left w:val="nil"/>
                    <w:bottom w:val="nil"/>
                    <w:right w:val="nil"/>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w:t>
                  </w:r>
                </w:p>
              </w:tc>
              <w:tc>
                <w:tcPr>
                  <w:tcW w:w="2039" w:type="dxa"/>
                  <w:tcBorders>
                    <w:top w:val="nil"/>
                    <w:left w:val="nil"/>
                    <w:bottom w:val="nil"/>
                    <w:right w:val="nil"/>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w:t>
                  </w:r>
                </w:p>
              </w:tc>
              <w:tc>
                <w:tcPr>
                  <w:tcW w:w="2039" w:type="dxa"/>
                  <w:tcBorders>
                    <w:top w:val="nil"/>
                    <w:left w:val="nil"/>
                    <w:bottom w:val="nil"/>
                    <w:right w:val="single" w:sz="8" w:space="0" w:color="000000"/>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w:t>
                  </w:r>
                </w:p>
              </w:tc>
              <w:tc>
                <w:tcPr>
                  <w:tcW w:w="2039" w:type="dxa"/>
                  <w:tcBorders>
                    <w:top w:val="nil"/>
                    <w:left w:val="nil"/>
                    <w:bottom w:val="single" w:sz="4" w:space="0" w:color="000000"/>
                    <w:right w:val="single" w:sz="8"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 </w:t>
                  </w:r>
                </w:p>
              </w:tc>
            </w:tr>
            <w:tr w:rsidR="00AC1572" w:rsidRPr="00AC1572" w:rsidTr="00AC1572">
              <w:trPr>
                <w:trHeight w:val="282"/>
              </w:trPr>
              <w:tc>
                <w:tcPr>
                  <w:tcW w:w="5211" w:type="dxa"/>
                  <w:tcBorders>
                    <w:top w:val="nil"/>
                    <w:left w:val="nil"/>
                    <w:bottom w:val="nil"/>
                    <w:right w:val="nil"/>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Единица измерения:  руб.</w:t>
                  </w:r>
                </w:p>
              </w:tc>
              <w:tc>
                <w:tcPr>
                  <w:tcW w:w="1375" w:type="dxa"/>
                  <w:gridSpan w:val="2"/>
                  <w:tcBorders>
                    <w:top w:val="nil"/>
                    <w:left w:val="nil"/>
                    <w:bottom w:val="nil"/>
                    <w:right w:val="nil"/>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w:t>
                  </w:r>
                </w:p>
              </w:tc>
              <w:tc>
                <w:tcPr>
                  <w:tcW w:w="2470" w:type="dxa"/>
                  <w:tcBorders>
                    <w:top w:val="nil"/>
                    <w:left w:val="nil"/>
                    <w:bottom w:val="nil"/>
                    <w:right w:val="nil"/>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w:t>
                  </w:r>
                </w:p>
              </w:tc>
              <w:tc>
                <w:tcPr>
                  <w:tcW w:w="2039" w:type="dxa"/>
                  <w:tcBorders>
                    <w:top w:val="nil"/>
                    <w:left w:val="nil"/>
                    <w:bottom w:val="nil"/>
                    <w:right w:val="nil"/>
                  </w:tcBorders>
                  <w:shd w:val="clear" w:color="auto" w:fill="auto"/>
                  <w:noWrap/>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w:t>
                  </w:r>
                </w:p>
              </w:tc>
              <w:tc>
                <w:tcPr>
                  <w:tcW w:w="2039" w:type="dxa"/>
                  <w:tcBorders>
                    <w:top w:val="nil"/>
                    <w:left w:val="nil"/>
                    <w:bottom w:val="nil"/>
                    <w:right w:val="single" w:sz="8"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по ОКЕИ</w:t>
                  </w:r>
                </w:p>
              </w:tc>
              <w:tc>
                <w:tcPr>
                  <w:tcW w:w="2039" w:type="dxa"/>
                  <w:tcBorders>
                    <w:top w:val="nil"/>
                    <w:left w:val="nil"/>
                    <w:bottom w:val="single" w:sz="8" w:space="0" w:color="000000"/>
                    <w:right w:val="single" w:sz="8"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383</w:t>
                  </w:r>
                </w:p>
              </w:tc>
            </w:tr>
            <w:tr w:rsidR="00AC1572" w:rsidRPr="00AC1572" w:rsidTr="00AC1572">
              <w:trPr>
                <w:trHeight w:val="282"/>
              </w:trPr>
              <w:tc>
                <w:tcPr>
                  <w:tcW w:w="15173" w:type="dxa"/>
                  <w:gridSpan w:val="7"/>
                  <w:tcBorders>
                    <w:top w:val="nil"/>
                    <w:left w:val="nil"/>
                    <w:bottom w:val="single" w:sz="4" w:space="0" w:color="000000"/>
                    <w:right w:val="nil"/>
                  </w:tcBorders>
                  <w:shd w:val="clear" w:color="auto" w:fill="auto"/>
                  <w:noWrap/>
                  <w:vAlign w:val="bottom"/>
                  <w:hideMark/>
                </w:tcPr>
                <w:p w:rsidR="00AC1572" w:rsidRPr="00AC1572" w:rsidRDefault="00AC1572" w:rsidP="00AC1572">
                  <w:pPr>
                    <w:jc w:val="center"/>
                    <w:rPr>
                      <w:rFonts w:ascii="Times New Roman" w:hAnsi="Times New Roman" w:cs="Times New Roman"/>
                      <w:b/>
                      <w:bCs/>
                      <w:color w:val="000000"/>
                    </w:rPr>
                  </w:pPr>
                  <w:r w:rsidRPr="00AC1572">
                    <w:rPr>
                      <w:rFonts w:ascii="Times New Roman" w:hAnsi="Times New Roman" w:cs="Times New Roman"/>
                      <w:b/>
                      <w:bCs/>
                      <w:color w:val="000000"/>
                    </w:rPr>
                    <w:t xml:space="preserve">                                 1. Доходы бюджета</w:t>
                  </w:r>
                </w:p>
              </w:tc>
            </w:tr>
            <w:tr w:rsidR="00AC1572" w:rsidRPr="00AC1572" w:rsidTr="00AC1572">
              <w:trPr>
                <w:trHeight w:val="317"/>
              </w:trPr>
              <w:tc>
                <w:tcPr>
                  <w:tcW w:w="5211" w:type="dxa"/>
                  <w:vMerge w:val="restart"/>
                  <w:tcBorders>
                    <w:top w:val="nil"/>
                    <w:left w:val="single" w:sz="4" w:space="0" w:color="000000"/>
                    <w:bottom w:val="single" w:sz="4" w:space="0" w:color="000000"/>
                    <w:right w:val="single" w:sz="4" w:space="0" w:color="000000"/>
                  </w:tcBorders>
                  <w:shd w:val="clear" w:color="auto" w:fill="auto"/>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 xml:space="preserve"> Наименование показателя</w:t>
                  </w:r>
                </w:p>
              </w:tc>
              <w:tc>
                <w:tcPr>
                  <w:tcW w:w="1070" w:type="dxa"/>
                  <w:vMerge w:val="restart"/>
                  <w:tcBorders>
                    <w:top w:val="nil"/>
                    <w:left w:val="single" w:sz="4" w:space="0" w:color="000000"/>
                    <w:bottom w:val="single" w:sz="4" w:space="0" w:color="000000"/>
                    <w:right w:val="single" w:sz="4" w:space="0" w:color="000000"/>
                  </w:tcBorders>
                  <w:shd w:val="clear" w:color="auto" w:fill="auto"/>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Код строки</w:t>
                  </w:r>
                </w:p>
              </w:tc>
              <w:tc>
                <w:tcPr>
                  <w:tcW w:w="2775" w:type="dxa"/>
                  <w:gridSpan w:val="2"/>
                  <w:vMerge w:val="restart"/>
                  <w:tcBorders>
                    <w:top w:val="nil"/>
                    <w:left w:val="single" w:sz="4" w:space="0" w:color="000000"/>
                    <w:bottom w:val="single" w:sz="4" w:space="0" w:color="000000"/>
                    <w:right w:val="single" w:sz="4" w:space="0" w:color="000000"/>
                  </w:tcBorders>
                  <w:shd w:val="clear" w:color="auto" w:fill="auto"/>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Код дохода по бюджетной классификации</w:t>
                  </w:r>
                </w:p>
              </w:tc>
              <w:tc>
                <w:tcPr>
                  <w:tcW w:w="2039" w:type="dxa"/>
                  <w:vMerge w:val="restart"/>
                  <w:tcBorders>
                    <w:top w:val="nil"/>
                    <w:left w:val="single" w:sz="4" w:space="0" w:color="000000"/>
                    <w:bottom w:val="single" w:sz="4" w:space="0" w:color="000000"/>
                    <w:right w:val="single" w:sz="4" w:space="0" w:color="000000"/>
                  </w:tcBorders>
                  <w:shd w:val="clear" w:color="auto" w:fill="auto"/>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Утвержденные бюджетные назначения</w:t>
                  </w:r>
                </w:p>
              </w:tc>
              <w:tc>
                <w:tcPr>
                  <w:tcW w:w="2039" w:type="dxa"/>
                  <w:vMerge w:val="restart"/>
                  <w:tcBorders>
                    <w:top w:val="nil"/>
                    <w:left w:val="single" w:sz="4" w:space="0" w:color="000000"/>
                    <w:bottom w:val="single" w:sz="4" w:space="0" w:color="000000"/>
                    <w:right w:val="single" w:sz="4" w:space="0" w:color="000000"/>
                  </w:tcBorders>
                  <w:shd w:val="clear" w:color="auto" w:fill="auto"/>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Исполнено</w:t>
                  </w:r>
                </w:p>
              </w:tc>
              <w:tc>
                <w:tcPr>
                  <w:tcW w:w="2039" w:type="dxa"/>
                  <w:vMerge w:val="restart"/>
                  <w:tcBorders>
                    <w:top w:val="nil"/>
                    <w:left w:val="single" w:sz="4" w:space="0" w:color="000000"/>
                    <w:bottom w:val="single" w:sz="4" w:space="0" w:color="000000"/>
                    <w:right w:val="single" w:sz="4" w:space="0" w:color="000000"/>
                  </w:tcBorders>
                  <w:shd w:val="clear" w:color="auto" w:fill="auto"/>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Неисполненные назначения</w:t>
                  </w:r>
                </w:p>
              </w:tc>
            </w:tr>
            <w:tr w:rsidR="00AC1572" w:rsidRPr="00AC1572" w:rsidTr="00AC1572">
              <w:trPr>
                <w:trHeight w:val="317"/>
              </w:trPr>
              <w:tc>
                <w:tcPr>
                  <w:tcW w:w="5211" w:type="dxa"/>
                  <w:vMerge/>
                  <w:tcBorders>
                    <w:top w:val="nil"/>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1070" w:type="dxa"/>
                  <w:vMerge/>
                  <w:tcBorders>
                    <w:top w:val="nil"/>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2775" w:type="dxa"/>
                  <w:gridSpan w:val="2"/>
                  <w:vMerge/>
                  <w:tcBorders>
                    <w:top w:val="nil"/>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2039" w:type="dxa"/>
                  <w:vMerge/>
                  <w:tcBorders>
                    <w:top w:val="nil"/>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2039" w:type="dxa"/>
                  <w:vMerge/>
                  <w:tcBorders>
                    <w:top w:val="nil"/>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2039" w:type="dxa"/>
                  <w:vMerge/>
                  <w:tcBorders>
                    <w:top w:val="nil"/>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r>
            <w:tr w:rsidR="00AC1572" w:rsidRPr="00AC1572" w:rsidTr="00AC1572">
              <w:trPr>
                <w:trHeight w:val="317"/>
              </w:trPr>
              <w:tc>
                <w:tcPr>
                  <w:tcW w:w="5211" w:type="dxa"/>
                  <w:vMerge/>
                  <w:tcBorders>
                    <w:top w:val="nil"/>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1070" w:type="dxa"/>
                  <w:vMerge/>
                  <w:tcBorders>
                    <w:top w:val="nil"/>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2775" w:type="dxa"/>
                  <w:gridSpan w:val="2"/>
                  <w:vMerge/>
                  <w:tcBorders>
                    <w:top w:val="nil"/>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2039" w:type="dxa"/>
                  <w:vMerge/>
                  <w:tcBorders>
                    <w:top w:val="nil"/>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2039" w:type="dxa"/>
                  <w:vMerge/>
                  <w:tcBorders>
                    <w:top w:val="nil"/>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2039" w:type="dxa"/>
                  <w:vMerge/>
                  <w:tcBorders>
                    <w:top w:val="nil"/>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r>
            <w:tr w:rsidR="00AC1572" w:rsidRPr="00AC1572" w:rsidTr="00AC1572">
              <w:trPr>
                <w:trHeight w:val="285"/>
              </w:trPr>
              <w:tc>
                <w:tcPr>
                  <w:tcW w:w="5211" w:type="dxa"/>
                  <w:tcBorders>
                    <w:top w:val="nil"/>
                    <w:left w:val="single" w:sz="4" w:space="0" w:color="000000"/>
                    <w:bottom w:val="single" w:sz="4" w:space="0" w:color="000000"/>
                    <w:right w:val="single" w:sz="4" w:space="0" w:color="000000"/>
                  </w:tcBorders>
                  <w:shd w:val="clear" w:color="auto" w:fill="auto"/>
                  <w:noWrap/>
                  <w:vAlign w:val="center"/>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w:t>
                  </w:r>
                </w:p>
              </w:tc>
              <w:tc>
                <w:tcPr>
                  <w:tcW w:w="1070" w:type="dxa"/>
                  <w:tcBorders>
                    <w:top w:val="nil"/>
                    <w:left w:val="nil"/>
                    <w:bottom w:val="single" w:sz="8" w:space="0" w:color="000000"/>
                    <w:right w:val="single" w:sz="4" w:space="0" w:color="000000"/>
                  </w:tcBorders>
                  <w:shd w:val="clear" w:color="auto" w:fill="auto"/>
                  <w:noWrap/>
                  <w:vAlign w:val="center"/>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w:t>
                  </w:r>
                </w:p>
              </w:tc>
              <w:tc>
                <w:tcPr>
                  <w:tcW w:w="2775" w:type="dxa"/>
                  <w:gridSpan w:val="2"/>
                  <w:tcBorders>
                    <w:top w:val="nil"/>
                    <w:left w:val="nil"/>
                    <w:bottom w:val="single" w:sz="8" w:space="0" w:color="000000"/>
                    <w:right w:val="single" w:sz="4" w:space="0" w:color="000000"/>
                  </w:tcBorders>
                  <w:shd w:val="clear" w:color="auto" w:fill="auto"/>
                  <w:noWrap/>
                  <w:vAlign w:val="center"/>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3</w:t>
                  </w:r>
                </w:p>
              </w:tc>
              <w:tc>
                <w:tcPr>
                  <w:tcW w:w="2039" w:type="dxa"/>
                  <w:tcBorders>
                    <w:top w:val="nil"/>
                    <w:left w:val="nil"/>
                    <w:bottom w:val="single" w:sz="8" w:space="0" w:color="000000"/>
                    <w:right w:val="single" w:sz="4" w:space="0" w:color="000000"/>
                  </w:tcBorders>
                  <w:shd w:val="clear" w:color="auto" w:fill="auto"/>
                  <w:noWrap/>
                  <w:vAlign w:val="center"/>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4</w:t>
                  </w:r>
                </w:p>
              </w:tc>
              <w:tc>
                <w:tcPr>
                  <w:tcW w:w="2039" w:type="dxa"/>
                  <w:tcBorders>
                    <w:top w:val="nil"/>
                    <w:left w:val="nil"/>
                    <w:bottom w:val="single" w:sz="8" w:space="0" w:color="000000"/>
                    <w:right w:val="single" w:sz="4" w:space="0" w:color="000000"/>
                  </w:tcBorders>
                  <w:shd w:val="clear" w:color="auto" w:fill="auto"/>
                  <w:noWrap/>
                  <w:vAlign w:val="center"/>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5</w:t>
                  </w:r>
                </w:p>
              </w:tc>
              <w:tc>
                <w:tcPr>
                  <w:tcW w:w="2039" w:type="dxa"/>
                  <w:tcBorders>
                    <w:top w:val="nil"/>
                    <w:left w:val="nil"/>
                    <w:bottom w:val="single" w:sz="8" w:space="0" w:color="000000"/>
                    <w:right w:val="single" w:sz="4" w:space="0" w:color="000000"/>
                  </w:tcBorders>
                  <w:shd w:val="clear" w:color="auto" w:fill="auto"/>
                  <w:noWrap/>
                  <w:vAlign w:val="center"/>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6</w:t>
                  </w:r>
                </w:p>
              </w:tc>
            </w:tr>
            <w:tr w:rsidR="00AC1572" w:rsidRPr="00AC1572" w:rsidTr="00AC1572">
              <w:trPr>
                <w:trHeight w:val="345"/>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Доходы бюджета - всего</w:t>
                  </w:r>
                </w:p>
              </w:tc>
              <w:tc>
                <w:tcPr>
                  <w:tcW w:w="1070" w:type="dxa"/>
                  <w:tcBorders>
                    <w:top w:val="nil"/>
                    <w:left w:val="nil"/>
                    <w:bottom w:val="single" w:sz="4" w:space="0" w:color="000000"/>
                    <w:right w:val="single" w:sz="4" w:space="0" w:color="000000"/>
                  </w:tcBorders>
                  <w:shd w:val="clear" w:color="auto" w:fill="auto"/>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x</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35 611 846,68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33 593 843,79</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2 092 596,84</w:t>
                  </w:r>
                </w:p>
              </w:tc>
            </w:tr>
            <w:tr w:rsidR="00AC1572" w:rsidRPr="00AC1572" w:rsidTr="00AC1572">
              <w:trPr>
                <w:trHeight w:val="300"/>
              </w:trPr>
              <w:tc>
                <w:tcPr>
                  <w:tcW w:w="5211" w:type="dxa"/>
                  <w:tcBorders>
                    <w:top w:val="nil"/>
                    <w:left w:val="single" w:sz="4" w:space="0" w:color="000000"/>
                    <w:bottom w:val="nil"/>
                    <w:right w:val="single" w:sz="8" w:space="0" w:color="000000"/>
                  </w:tcBorders>
                  <w:shd w:val="clear" w:color="auto" w:fill="auto"/>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в том числе:</w:t>
                  </w:r>
                </w:p>
              </w:tc>
              <w:tc>
                <w:tcPr>
                  <w:tcW w:w="1070" w:type="dxa"/>
                  <w:tcBorders>
                    <w:top w:val="nil"/>
                    <w:left w:val="nil"/>
                    <w:bottom w:val="nil"/>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 </w:t>
                  </w:r>
                </w:p>
              </w:tc>
              <w:tc>
                <w:tcPr>
                  <w:tcW w:w="2775" w:type="dxa"/>
                  <w:gridSpan w:val="2"/>
                  <w:tcBorders>
                    <w:top w:val="nil"/>
                    <w:left w:val="nil"/>
                    <w:bottom w:val="nil"/>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 </w:t>
                  </w:r>
                </w:p>
              </w:tc>
              <w:tc>
                <w:tcPr>
                  <w:tcW w:w="2039" w:type="dxa"/>
                  <w:tcBorders>
                    <w:top w:val="nil"/>
                    <w:left w:val="nil"/>
                    <w:bottom w:val="nil"/>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 </w:t>
                  </w:r>
                </w:p>
              </w:tc>
              <w:tc>
                <w:tcPr>
                  <w:tcW w:w="2039" w:type="dxa"/>
                  <w:tcBorders>
                    <w:top w:val="nil"/>
                    <w:left w:val="nil"/>
                    <w:bottom w:val="nil"/>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 </w:t>
                  </w:r>
                </w:p>
              </w:tc>
              <w:tc>
                <w:tcPr>
                  <w:tcW w:w="2039" w:type="dxa"/>
                  <w:tcBorders>
                    <w:top w:val="nil"/>
                    <w:left w:val="nil"/>
                    <w:bottom w:val="nil"/>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 </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НАЛОГОВЫЕ И НЕНАЛОГОВЫЕ ДОХОДЫ</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182 1 00 00000 00 0000 000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6 780 000,00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6 625 607,02</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164 986,90</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НАЛОГИ НА ПРИБЫЛЬ, ДОХОДЫ</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182 1 01 00000 00 0000 000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266 000,00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253 036,56</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13 037,52</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Налог на доходы физических лиц</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182 1 01 02000 01 0000 110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266 000,00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253 036,56</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13 037,52</w:t>
                  </w:r>
                </w:p>
              </w:tc>
            </w:tr>
            <w:tr w:rsidR="00AC1572" w:rsidRPr="00AC1572" w:rsidTr="00AC1572">
              <w:trPr>
                <w:trHeight w:val="114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182 1 01 02010 01 0000 110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266 000,00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251 740,10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13 037,52</w:t>
                  </w:r>
                </w:p>
              </w:tc>
            </w:tr>
            <w:tr w:rsidR="00AC1572" w:rsidRPr="00AC1572" w:rsidTr="00AC1572">
              <w:trPr>
                <w:trHeight w:val="114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lastRenderedPageBreak/>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182 1 01 02010 01 1000 110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266 000,00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252 962,48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13 037,52</w:t>
                  </w:r>
                </w:p>
              </w:tc>
            </w:tr>
            <w:tr w:rsidR="00AC1572" w:rsidRPr="00AC1572" w:rsidTr="00AC1572">
              <w:trPr>
                <w:trHeight w:val="114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182 1 01 02010 01 2100 110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7,94</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114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182 1 01 02010 01 3000 110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76,12</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114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182 1 01 02010 01 4000 110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-1 306,44</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69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182 1 01 02030 01 0000 110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1 296,46</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69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w:t>
                  </w:r>
                  <w:r w:rsidRPr="00AC1572">
                    <w:rPr>
                      <w:rFonts w:ascii="Times New Roman" w:hAnsi="Times New Roman" w:cs="Times New Roman"/>
                      <w:color w:val="000000"/>
                    </w:rPr>
                    <w:lastRenderedPageBreak/>
                    <w:t>Федерации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lastRenderedPageBreak/>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182 1 01 02030 01 1000 110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1 275,20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69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lastRenderedPageBreak/>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182 1 01 02030 01 2100 110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1,26</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69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182 1 01 02030 01 3000 110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НАЛОГИ НА СОВОКУПНЫЙ ДОХОД</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182 1 05 00000 00 0000 000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562 000,00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562 775,08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Единый сельскохозяйственный налог</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182 1 05 03000 01 0000 110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562 000,00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562 775,08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Единый сельскохозяйственный налог</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182 1 05 03010 01 0000 110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562 000,00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562 775,08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Единый сельскохозяйственный налог</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182 1 05 03010 01 1000 110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562 000,00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562 665,00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Единый сельскохозяйственный налог</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182 1 05 03010 01 2100 110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110,08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НАЛОГИ НА ИМУЩЕСТВО</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182 1 06 00000 00 0000 000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5 952 000,00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5 809 795,38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151 949,38</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Налог на имущество физических лиц</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182 1 06 01000 00 0000 110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352 000,00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353 773,74</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69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182 1 06 01030 10 0000 110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352 000,00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353 773,74</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Налог на имущество физических лиц</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182 1 06 01030 10 1000 110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352 000,00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352 812,38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915"/>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182 1 06 01030 10 2100 110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961,36</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Земельный налог</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182 1 06 06000 00 0000 110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5 600 000,00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5 456 021,64</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151 949,38</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Земельный налог с организаций</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182 1 06 06030 00 0000 110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2 800 000,00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2 691 021,42</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113 706,00</w:t>
                  </w:r>
                </w:p>
              </w:tc>
            </w:tr>
            <w:tr w:rsidR="00AC1572" w:rsidRPr="00AC1572" w:rsidTr="00AC1572">
              <w:trPr>
                <w:trHeight w:val="465"/>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Земельный налог с организаций, обладающих </w:t>
                  </w:r>
                  <w:r w:rsidRPr="00AC1572">
                    <w:rPr>
                      <w:rFonts w:ascii="Times New Roman" w:hAnsi="Times New Roman" w:cs="Times New Roman"/>
                      <w:color w:val="000000"/>
                    </w:rPr>
                    <w:lastRenderedPageBreak/>
                    <w:t>земельным участком, расположенным в границах сельских поселений</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lastRenderedPageBreak/>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182 1 06 06033 10 0000 110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2 800 000,00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2 691 021,42</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113 706,00</w:t>
                  </w:r>
                </w:p>
              </w:tc>
            </w:tr>
            <w:tr w:rsidR="00AC1572" w:rsidRPr="00AC1572" w:rsidTr="00AC1572">
              <w:trPr>
                <w:trHeight w:val="915"/>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lastRenderedPageBreak/>
                    <w:t xml:space="preserve">  </w:t>
                  </w:r>
                  <w:proofErr w:type="gramStart"/>
                  <w:r w:rsidRPr="00AC1572">
                    <w:rPr>
                      <w:rFonts w:ascii="Times New Roman" w:hAnsi="Times New Roman" w:cs="Times New Roman"/>
                      <w:color w:val="00000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182 1 06 06033 10 1000 110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2 800 000,00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2 686 294,00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113 706,00</w:t>
                  </w:r>
                </w:p>
              </w:tc>
            </w:tr>
            <w:tr w:rsidR="00AC1572" w:rsidRPr="00AC1572" w:rsidTr="00AC1572">
              <w:trPr>
                <w:trHeight w:val="69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182 1 06 06033 10 2100 110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4 727,42</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Земельный налог с физических лиц</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182 1 06 06040 00 0000 110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2 800 000,00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2 765 000,22</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38 243,38</w:t>
                  </w:r>
                </w:p>
              </w:tc>
            </w:tr>
            <w:tr w:rsidR="00AC1572" w:rsidRPr="00AC1572" w:rsidTr="00AC1572">
              <w:trPr>
                <w:trHeight w:val="465"/>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Земельный налог с физических лиц, обладающих земельным участком, расположенным в границах сельских поселений</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182 1 06 06043 10 0000 110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2 800 000,00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2 765 000,22</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38 243,38</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Земельный налог с физических лиц</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182 1 06 06043 10 1000 110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2 800 000,00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2 761 756,62</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38 243,38</w:t>
                  </w:r>
                </w:p>
              </w:tc>
            </w:tr>
            <w:tr w:rsidR="00AC1572" w:rsidRPr="00AC1572" w:rsidTr="00AC1572">
              <w:trPr>
                <w:trHeight w:val="69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182 1 06 06043 10 2100 110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3 243,60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НАЛОГОВЫЕ И НЕНАЛОГОВЫЕ ДОХОДЫ</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914 1 00 00000 00 0000 000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675 000,00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694 500,03</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ГОСУДАРСТВЕННАЯ ПОШЛИНА</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914 1 08 00000 00 0000 000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13 130,00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69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914 1 08 04000 01 0000 110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13 130,00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114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w:t>
                  </w:r>
                  <w:r w:rsidRPr="00AC1572">
                    <w:rPr>
                      <w:rFonts w:ascii="Times New Roman" w:hAnsi="Times New Roman" w:cs="Times New Roman"/>
                      <w:color w:val="000000"/>
                    </w:rPr>
                    <w:lastRenderedPageBreak/>
                    <w:t>совершение нотариальных действий</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lastRenderedPageBreak/>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914 1 08 04020 01 0000 110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13 130,00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114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lastRenderedPageBreak/>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914 1 08 04020 01 1000 110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13 130,00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69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ДОХОДЫ ОТ ИСПОЛЬЗОВАНИЯ ИМУЩЕСТВА, НАХОДЯЩЕГОСЯ В ГОСУДАРСТВЕННОЙ И МУНИЦИПАЛЬНОЙ СОБСТВЕННОСТИ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914 1 11 00000 00 0000 000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663 000,00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665 313,55</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1365"/>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914 1 11 05000 00 0000 120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663 000,00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665 313,55</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114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w:t>
                  </w:r>
                  <w:proofErr w:type="gramStart"/>
                  <w:r w:rsidRPr="00AC1572">
                    <w:rPr>
                      <w:rFonts w:ascii="Times New Roman" w:hAnsi="Times New Roman" w:cs="Times New Roman"/>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914 1 11 05020 00 0000 120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624 000,00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626 178,07</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114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w:t>
                  </w:r>
                  <w:proofErr w:type="gramStart"/>
                  <w:r w:rsidRPr="00AC1572">
                    <w:rPr>
                      <w:rFonts w:ascii="Times New Roman" w:hAnsi="Times New Roman" w:cs="Times New Roman"/>
                      <w:color w:val="00000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w:t>
                  </w:r>
                  <w:r w:rsidRPr="00AC1572">
                    <w:rPr>
                      <w:rFonts w:ascii="Times New Roman" w:hAnsi="Times New Roman" w:cs="Times New Roman"/>
                      <w:color w:val="000000"/>
                    </w:rPr>
                    <w:lastRenderedPageBreak/>
                    <w:t>земельных участков муниципальных бюджетных и автономных учреждений)</w:t>
                  </w:r>
                  <w:proofErr w:type="gramEnd"/>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lastRenderedPageBreak/>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914 1 11 05025 10 0000 120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624 000,00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626 178,07</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1365"/>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lastRenderedPageBreak/>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914 1 11 05030 00 0000 120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39 000,00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39 135,48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114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914 1 11 05035 10 0000 120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39 000,00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39 135,48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ШТРАФЫ, САНКЦИИ, ВОЗМЕЩЕНИЕ УЩЕРБА</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914 1 16 00000 00 0000 000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16 056,48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1815"/>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914 1 16 07000 00 0000 140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16 056,48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1365"/>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lastRenderedPageBreak/>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914 1 16 07090 00 0000 140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16 056,48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114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914 1 16 07090 10 0000 140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16 056,48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БЕЗВОЗМЕЗДНЫЕ ПОСТУПЛЕНИЯ</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914 2 00 00000 00 0000 000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28 156 846,68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26 273 736,74</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1 927 609,94</w:t>
                  </w:r>
                </w:p>
              </w:tc>
            </w:tr>
            <w:tr w:rsidR="00AC1572" w:rsidRPr="00AC1572" w:rsidTr="00AC1572">
              <w:trPr>
                <w:trHeight w:val="465"/>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БЕЗВОЗМЕЗДНЫЕ ПОСТУПЛЕНИЯ ОТ ДРУГИХ БЮДЖЕТОВ БЮДЖЕТНОЙ СИСТЕМЫ РОССИЙСКОЙ ФЕДЕРАЦИИ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914 2 02 00000 00 0000 000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28 156 846,68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26 229 236,74</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1 927 609,94</w:t>
                  </w:r>
                </w:p>
              </w:tc>
            </w:tr>
            <w:tr w:rsidR="00AC1572" w:rsidRPr="00AC1572" w:rsidTr="00AC1572">
              <w:trPr>
                <w:trHeight w:val="465"/>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Дотации бюджетам бюджетной системы Российской Федерации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914 2 02 10000 00 0000 150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2 946 100,00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2 946 100,00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Дотации на выравнивание бюджетной обеспеченности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914 2 02 15001 00 0000 150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2 946 100,00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2 946 100,00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69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Дотации бюджетам сельских поселений на выравнивание бюджетной обеспеченности из бюджета субъекта Российской Федерации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914 2 02 15001 10 0000 150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2 946 100,00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2 946 100,00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Субвенции бюджетам бюджетной системы Российской Федерации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914 2 02 30000 00 0000 150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220 100,00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220 100,00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69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Субвенции бюджетам на осуществление первичного воинского учета на территориях, где отсутствуют военные комиссариаты</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914 2 02 35118 00 0000 150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220 100,00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220 100,00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69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Субвенции бюджетам сельских поселений на осуществление первичного воинского учета на </w:t>
                  </w:r>
                  <w:r w:rsidRPr="00AC1572">
                    <w:rPr>
                      <w:rFonts w:ascii="Times New Roman" w:hAnsi="Times New Roman" w:cs="Times New Roman"/>
                      <w:color w:val="000000"/>
                    </w:rPr>
                    <w:lastRenderedPageBreak/>
                    <w:t>территориях, где отсутствуют военные комиссариаты</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lastRenderedPageBreak/>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914 2 02 35118 10 0000 150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220 100,00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220 100,00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lastRenderedPageBreak/>
                    <w:t xml:space="preserve">  Иные межбюджетные трансферты</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914 2 02 40000 00 0000 150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24 990 646,68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23 063 036,74</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1 927 609,94</w:t>
                  </w:r>
                </w:p>
              </w:tc>
            </w:tr>
            <w:tr w:rsidR="00AC1572" w:rsidRPr="00AC1572" w:rsidTr="00AC1572">
              <w:trPr>
                <w:trHeight w:val="915"/>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914 2 02 40014 00 0000 150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1 999 249,00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1 890 574,00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108 675,00</w:t>
                  </w:r>
                </w:p>
              </w:tc>
            </w:tr>
            <w:tr w:rsidR="00AC1572" w:rsidRPr="00AC1572" w:rsidTr="00AC1572">
              <w:trPr>
                <w:trHeight w:val="114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914 2 02 40014 10 0000 150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1 999 249,00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1 890 574,00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108 675,00</w:t>
                  </w:r>
                </w:p>
              </w:tc>
            </w:tr>
            <w:tr w:rsidR="00AC1572" w:rsidRPr="00AC1572" w:rsidTr="00AC1572">
              <w:trPr>
                <w:trHeight w:val="465"/>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Прочие межбюджетные трансферты, передаваемые бюджетам</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914 2 02 49999 00 0000 150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22 991 397,68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21 172 462,74</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1 818 934,94</w:t>
                  </w:r>
                </w:p>
              </w:tc>
            </w:tr>
            <w:tr w:rsidR="00AC1572" w:rsidRPr="00AC1572" w:rsidTr="00AC1572">
              <w:trPr>
                <w:trHeight w:val="465"/>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Прочие межбюджетные трансферты, передаваемые бюджетам сельских поселений</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914 2 02 49999 10 0000 150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22 991 397,68</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21 172 462,74</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1 818 934,94</w:t>
                  </w:r>
                </w:p>
              </w:tc>
            </w:tr>
            <w:tr w:rsidR="00AC1572" w:rsidRPr="00AC1572" w:rsidTr="00AC1572">
              <w:trPr>
                <w:trHeight w:val="300"/>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ПРОЧИЕ БЕЗВОЗМЕЗДНЫЕ ПОСТУПЛЕНИЯ</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914 2 07 00000 00 0000 000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44 500,00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Прочие безвозмездные поступления в бюджеты сельских поселений</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914 2 07 05000 10 0000 150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44 500,00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211" w:type="dxa"/>
                  <w:tcBorders>
                    <w:top w:val="nil"/>
                    <w:left w:val="single" w:sz="4" w:space="0" w:color="000000"/>
                    <w:bottom w:val="single" w:sz="4" w:space="0" w:color="000000"/>
                    <w:right w:val="single" w:sz="8" w:space="0" w:color="000000"/>
                  </w:tcBorders>
                  <w:shd w:val="clear" w:color="auto" w:fill="auto"/>
                  <w:vAlign w:val="bottom"/>
                  <w:hideMark/>
                </w:tcPr>
                <w:p w:rsidR="00AC1572" w:rsidRPr="00AC1572" w:rsidRDefault="00AC1572" w:rsidP="00AC1572">
                  <w:pPr>
                    <w:ind w:firstLineChars="200" w:firstLine="440"/>
                    <w:rPr>
                      <w:rFonts w:ascii="Times New Roman" w:hAnsi="Times New Roman" w:cs="Times New Roman"/>
                      <w:color w:val="000000"/>
                    </w:rPr>
                  </w:pPr>
                  <w:r w:rsidRPr="00AC1572">
                    <w:rPr>
                      <w:rFonts w:ascii="Times New Roman" w:hAnsi="Times New Roman" w:cs="Times New Roman"/>
                      <w:color w:val="000000"/>
                    </w:rPr>
                    <w:t xml:space="preserve">  Прочие безвозмездные поступления в бюджеты сельских поселений</w:t>
                  </w:r>
                </w:p>
              </w:tc>
              <w:tc>
                <w:tcPr>
                  <w:tcW w:w="1070"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010</w:t>
                  </w:r>
                </w:p>
              </w:tc>
              <w:tc>
                <w:tcPr>
                  <w:tcW w:w="2775" w:type="dxa"/>
                  <w:gridSpan w:val="2"/>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914 2 07 05030 10 0000 150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44 500,00</w:t>
                  </w:r>
                </w:p>
              </w:tc>
              <w:tc>
                <w:tcPr>
                  <w:tcW w:w="2039" w:type="dxa"/>
                  <w:tcBorders>
                    <w:top w:val="nil"/>
                    <w:left w:val="nil"/>
                    <w:bottom w:val="single" w:sz="4" w:space="0" w:color="000000"/>
                    <w:right w:val="single" w:sz="4" w:space="0" w:color="000000"/>
                  </w:tcBorders>
                  <w:shd w:val="clear" w:color="auto" w:fill="auto"/>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bl>
          <w:p w:rsidR="00AC1572" w:rsidRPr="00AC1572" w:rsidRDefault="00AC1572" w:rsidP="00AC1572">
            <w:pPr>
              <w:jc w:val="center"/>
              <w:rPr>
                <w:rFonts w:ascii="Times New Roman" w:hAnsi="Times New Roman" w:cs="Times New Roman"/>
                <w:b/>
                <w:bCs/>
                <w:color w:val="000000"/>
              </w:rPr>
            </w:pPr>
          </w:p>
          <w:p w:rsidR="00AC1572" w:rsidRPr="00AC1572" w:rsidRDefault="00AC1572" w:rsidP="00AC1572">
            <w:pPr>
              <w:jc w:val="center"/>
              <w:rPr>
                <w:rFonts w:ascii="Times New Roman" w:hAnsi="Times New Roman" w:cs="Times New Roman"/>
                <w:b/>
                <w:bCs/>
                <w:color w:val="000000"/>
              </w:rPr>
            </w:pPr>
          </w:p>
          <w:p w:rsidR="00AC1572" w:rsidRPr="00AC1572" w:rsidRDefault="00AC1572" w:rsidP="00AC1572">
            <w:pPr>
              <w:jc w:val="center"/>
              <w:rPr>
                <w:rFonts w:ascii="Times New Roman" w:hAnsi="Times New Roman" w:cs="Times New Roman"/>
                <w:b/>
                <w:bCs/>
                <w:color w:val="000000"/>
              </w:rPr>
            </w:pPr>
          </w:p>
          <w:p w:rsidR="00AC1572" w:rsidRDefault="00AC1572" w:rsidP="00AC1572">
            <w:pPr>
              <w:rPr>
                <w:rFonts w:ascii="Times New Roman" w:hAnsi="Times New Roman" w:cs="Times New Roman"/>
                <w:b/>
                <w:bCs/>
                <w:color w:val="000000"/>
              </w:rPr>
            </w:pPr>
          </w:p>
          <w:p w:rsidR="00AC1572" w:rsidRPr="00AC1572" w:rsidRDefault="00AC1572" w:rsidP="00AC1572">
            <w:pPr>
              <w:rPr>
                <w:rFonts w:ascii="Times New Roman" w:hAnsi="Times New Roman" w:cs="Times New Roman"/>
                <w:b/>
                <w:bCs/>
                <w:color w:val="000000"/>
              </w:rPr>
            </w:pPr>
          </w:p>
          <w:p w:rsidR="00AC1572" w:rsidRPr="00AC1572" w:rsidRDefault="00AC1572" w:rsidP="00AC1572">
            <w:pPr>
              <w:jc w:val="center"/>
              <w:rPr>
                <w:rFonts w:ascii="Times New Roman" w:hAnsi="Times New Roman" w:cs="Times New Roman"/>
                <w:b/>
                <w:bCs/>
                <w:color w:val="000000"/>
              </w:rPr>
            </w:pPr>
          </w:p>
          <w:p w:rsidR="00AC1572" w:rsidRPr="00AC1572" w:rsidRDefault="00AC1572" w:rsidP="00AC1572">
            <w:pPr>
              <w:jc w:val="center"/>
              <w:rPr>
                <w:rFonts w:ascii="Times New Roman" w:hAnsi="Times New Roman" w:cs="Times New Roman"/>
                <w:b/>
                <w:bCs/>
                <w:color w:val="000000"/>
              </w:rPr>
            </w:pPr>
          </w:p>
          <w:p w:rsidR="00AC1572" w:rsidRPr="00AC1572" w:rsidRDefault="00AC1572" w:rsidP="00AC1572">
            <w:pPr>
              <w:jc w:val="center"/>
              <w:rPr>
                <w:rFonts w:ascii="Times New Roman" w:hAnsi="Times New Roman" w:cs="Times New Roman"/>
                <w:b/>
                <w:bCs/>
              </w:rPr>
            </w:pPr>
            <w:r w:rsidRPr="00AC1572">
              <w:rPr>
                <w:rFonts w:ascii="Times New Roman" w:hAnsi="Times New Roman" w:cs="Times New Roman"/>
                <w:b/>
                <w:bCs/>
                <w:color w:val="000000"/>
              </w:rPr>
              <w:lastRenderedPageBreak/>
              <w:t xml:space="preserve">Годовой отчет </w:t>
            </w:r>
            <w:r w:rsidRPr="00AC1572">
              <w:rPr>
                <w:rFonts w:ascii="Times New Roman" w:hAnsi="Times New Roman" w:cs="Times New Roman"/>
                <w:b/>
                <w:bCs/>
              </w:rPr>
              <w:t>об исполнении бюджета по расходам Солонецкого сельского поселения</w:t>
            </w:r>
          </w:p>
          <w:p w:rsidR="00AC1572" w:rsidRPr="00AC1572" w:rsidRDefault="00AC1572" w:rsidP="00AC1572">
            <w:pPr>
              <w:jc w:val="center"/>
              <w:rPr>
                <w:rFonts w:ascii="Times New Roman" w:hAnsi="Times New Roman" w:cs="Times New Roman"/>
                <w:b/>
                <w:bCs/>
              </w:rPr>
            </w:pPr>
            <w:r w:rsidRPr="00AC1572">
              <w:rPr>
                <w:rFonts w:ascii="Times New Roman" w:hAnsi="Times New Roman" w:cs="Times New Roman"/>
                <w:b/>
                <w:bCs/>
              </w:rPr>
              <w:t>по состоянию на 01 января 2021 года</w:t>
            </w:r>
          </w:p>
          <w:p w:rsidR="00AC1572" w:rsidRPr="00AC1572" w:rsidRDefault="00AC1572" w:rsidP="00AC1572">
            <w:pPr>
              <w:rPr>
                <w:rFonts w:ascii="Times New Roman" w:hAnsi="Times New Roman" w:cs="Times New Roman"/>
              </w:rPr>
            </w:pPr>
          </w:p>
          <w:tbl>
            <w:tblPr>
              <w:tblW w:w="15080" w:type="dxa"/>
              <w:tblInd w:w="93" w:type="dxa"/>
              <w:tblLook w:val="04A0" w:firstRow="1" w:lastRow="0" w:firstColumn="1" w:lastColumn="0" w:noHBand="0" w:noVBand="1"/>
            </w:tblPr>
            <w:tblGrid>
              <w:gridCol w:w="5073"/>
              <w:gridCol w:w="1110"/>
              <w:gridCol w:w="2927"/>
              <w:gridCol w:w="1990"/>
              <w:gridCol w:w="1990"/>
              <w:gridCol w:w="1990"/>
            </w:tblGrid>
            <w:tr w:rsidR="00AC1572" w:rsidRPr="00AC1572" w:rsidTr="00AC1572">
              <w:trPr>
                <w:trHeight w:val="317"/>
              </w:trPr>
              <w:tc>
                <w:tcPr>
                  <w:tcW w:w="5073" w:type="dxa"/>
                  <w:vMerge w:val="restart"/>
                  <w:tcBorders>
                    <w:top w:val="single" w:sz="4" w:space="0" w:color="auto"/>
                    <w:left w:val="single" w:sz="4" w:space="0" w:color="000000"/>
                    <w:bottom w:val="single" w:sz="4" w:space="0" w:color="000000"/>
                    <w:right w:val="single" w:sz="4" w:space="0" w:color="000000"/>
                  </w:tcBorders>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 xml:space="preserve"> Наименование показателя</w:t>
                  </w:r>
                </w:p>
              </w:tc>
              <w:tc>
                <w:tcPr>
                  <w:tcW w:w="1110" w:type="dxa"/>
                  <w:vMerge w:val="restart"/>
                  <w:tcBorders>
                    <w:top w:val="single" w:sz="4" w:space="0" w:color="000000"/>
                    <w:left w:val="single" w:sz="4" w:space="0" w:color="000000"/>
                    <w:bottom w:val="single" w:sz="4" w:space="0" w:color="000000"/>
                    <w:right w:val="single" w:sz="4" w:space="0" w:color="000000"/>
                  </w:tcBorders>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Код строки</w:t>
                  </w:r>
                </w:p>
              </w:tc>
              <w:tc>
                <w:tcPr>
                  <w:tcW w:w="2927" w:type="dxa"/>
                  <w:vMerge w:val="restart"/>
                  <w:tcBorders>
                    <w:top w:val="single" w:sz="4" w:space="0" w:color="000000"/>
                    <w:left w:val="single" w:sz="4" w:space="0" w:color="000000"/>
                    <w:bottom w:val="single" w:sz="4" w:space="0" w:color="000000"/>
                    <w:right w:val="single" w:sz="4" w:space="0" w:color="000000"/>
                  </w:tcBorders>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Код расхода по бюджетной классификации</w:t>
                  </w:r>
                </w:p>
              </w:tc>
              <w:tc>
                <w:tcPr>
                  <w:tcW w:w="1990" w:type="dxa"/>
                  <w:vMerge w:val="restart"/>
                  <w:tcBorders>
                    <w:top w:val="single" w:sz="4" w:space="0" w:color="000000"/>
                    <w:left w:val="single" w:sz="4" w:space="0" w:color="000000"/>
                    <w:bottom w:val="single" w:sz="4" w:space="0" w:color="000000"/>
                    <w:right w:val="single" w:sz="4" w:space="0" w:color="000000"/>
                  </w:tcBorders>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Утвержденные бюджетные назначения</w:t>
                  </w:r>
                </w:p>
              </w:tc>
              <w:tc>
                <w:tcPr>
                  <w:tcW w:w="1990" w:type="dxa"/>
                  <w:vMerge w:val="restart"/>
                  <w:tcBorders>
                    <w:top w:val="single" w:sz="4" w:space="0" w:color="000000"/>
                    <w:left w:val="single" w:sz="4" w:space="0" w:color="000000"/>
                    <w:bottom w:val="single" w:sz="4" w:space="0" w:color="000000"/>
                    <w:right w:val="single" w:sz="4" w:space="0" w:color="000000"/>
                  </w:tcBorders>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Исполнено</w:t>
                  </w:r>
                </w:p>
              </w:tc>
              <w:tc>
                <w:tcPr>
                  <w:tcW w:w="1990" w:type="dxa"/>
                  <w:vMerge w:val="restart"/>
                  <w:tcBorders>
                    <w:top w:val="single" w:sz="4" w:space="0" w:color="000000"/>
                    <w:left w:val="single" w:sz="4" w:space="0" w:color="000000"/>
                    <w:bottom w:val="single" w:sz="4" w:space="0" w:color="000000"/>
                    <w:right w:val="single" w:sz="4" w:space="0" w:color="000000"/>
                  </w:tcBorders>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Неисполненные назначения</w:t>
                  </w:r>
                </w:p>
              </w:tc>
            </w:tr>
            <w:tr w:rsidR="00AC1572" w:rsidRPr="00AC1572" w:rsidTr="00AC1572">
              <w:trPr>
                <w:trHeight w:val="317"/>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2927" w:type="dxa"/>
                  <w:vMerge/>
                  <w:tcBorders>
                    <w:top w:val="single" w:sz="4" w:space="0" w:color="000000"/>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r>
            <w:tr w:rsidR="00AC1572" w:rsidRPr="00AC1572" w:rsidTr="00AC1572">
              <w:trPr>
                <w:trHeight w:val="317"/>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1110" w:type="dxa"/>
                  <w:vMerge/>
                  <w:tcBorders>
                    <w:top w:val="single" w:sz="4" w:space="0" w:color="000000"/>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2927" w:type="dxa"/>
                  <w:vMerge/>
                  <w:tcBorders>
                    <w:top w:val="single" w:sz="4" w:space="0" w:color="000000"/>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C1572" w:rsidRPr="00AC1572" w:rsidRDefault="00AC1572" w:rsidP="00AC1572">
                  <w:pPr>
                    <w:rPr>
                      <w:rFonts w:ascii="Times New Roman" w:hAnsi="Times New Roman" w:cs="Times New Roman"/>
                      <w:color w:val="000000"/>
                    </w:rPr>
                  </w:pPr>
                </w:p>
              </w:tc>
            </w:tr>
            <w:tr w:rsidR="00AC1572" w:rsidRPr="00AC1572" w:rsidTr="00AC1572">
              <w:trPr>
                <w:trHeight w:val="240"/>
              </w:trPr>
              <w:tc>
                <w:tcPr>
                  <w:tcW w:w="5073" w:type="dxa"/>
                  <w:tcBorders>
                    <w:top w:val="nil"/>
                    <w:left w:val="single" w:sz="4" w:space="0" w:color="000000"/>
                    <w:bottom w:val="single" w:sz="4" w:space="0" w:color="000000"/>
                    <w:right w:val="single" w:sz="4" w:space="0" w:color="000000"/>
                  </w:tcBorders>
                  <w:noWrap/>
                  <w:vAlign w:val="center"/>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1</w:t>
                  </w:r>
                </w:p>
              </w:tc>
              <w:tc>
                <w:tcPr>
                  <w:tcW w:w="1110" w:type="dxa"/>
                  <w:tcBorders>
                    <w:top w:val="nil"/>
                    <w:left w:val="nil"/>
                    <w:bottom w:val="single" w:sz="8" w:space="0" w:color="000000"/>
                    <w:right w:val="single" w:sz="4" w:space="0" w:color="000000"/>
                  </w:tcBorders>
                  <w:noWrap/>
                  <w:vAlign w:val="center"/>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w:t>
                  </w:r>
                </w:p>
              </w:tc>
              <w:tc>
                <w:tcPr>
                  <w:tcW w:w="2927" w:type="dxa"/>
                  <w:tcBorders>
                    <w:top w:val="nil"/>
                    <w:left w:val="nil"/>
                    <w:bottom w:val="single" w:sz="8" w:space="0" w:color="000000"/>
                    <w:right w:val="single" w:sz="4" w:space="0" w:color="000000"/>
                  </w:tcBorders>
                  <w:noWrap/>
                  <w:vAlign w:val="center"/>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3</w:t>
                  </w:r>
                </w:p>
              </w:tc>
              <w:tc>
                <w:tcPr>
                  <w:tcW w:w="1990" w:type="dxa"/>
                  <w:tcBorders>
                    <w:top w:val="nil"/>
                    <w:left w:val="nil"/>
                    <w:bottom w:val="single" w:sz="8" w:space="0" w:color="000000"/>
                    <w:right w:val="single" w:sz="4" w:space="0" w:color="000000"/>
                  </w:tcBorders>
                  <w:noWrap/>
                  <w:vAlign w:val="center"/>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4</w:t>
                  </w:r>
                </w:p>
              </w:tc>
              <w:tc>
                <w:tcPr>
                  <w:tcW w:w="1990" w:type="dxa"/>
                  <w:tcBorders>
                    <w:top w:val="nil"/>
                    <w:left w:val="nil"/>
                    <w:bottom w:val="single" w:sz="8" w:space="0" w:color="000000"/>
                    <w:right w:val="single" w:sz="4" w:space="0" w:color="000000"/>
                  </w:tcBorders>
                  <w:noWrap/>
                  <w:vAlign w:val="center"/>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5</w:t>
                  </w:r>
                </w:p>
              </w:tc>
              <w:tc>
                <w:tcPr>
                  <w:tcW w:w="1990" w:type="dxa"/>
                  <w:tcBorders>
                    <w:top w:val="nil"/>
                    <w:left w:val="nil"/>
                    <w:bottom w:val="single" w:sz="8" w:space="0" w:color="000000"/>
                    <w:right w:val="single" w:sz="4" w:space="0" w:color="000000"/>
                  </w:tcBorders>
                  <w:noWrap/>
                  <w:vAlign w:val="center"/>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6</w:t>
                  </w:r>
                </w:p>
              </w:tc>
            </w:tr>
            <w:tr w:rsidR="00AC1572" w:rsidRPr="00AC1572" w:rsidTr="00AC1572">
              <w:trPr>
                <w:trHeight w:val="33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Расходы бюджета - всего</w:t>
                  </w:r>
                </w:p>
              </w:tc>
              <w:tc>
                <w:tcPr>
                  <w:tcW w:w="1110" w:type="dxa"/>
                  <w:tcBorders>
                    <w:top w:val="nil"/>
                    <w:left w:val="nil"/>
                    <w:bottom w:val="single" w:sz="4" w:space="0" w:color="000000"/>
                    <w:right w:val="single" w:sz="4" w:space="0" w:color="000000"/>
                  </w:tcBorders>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x</w:t>
                  </w:r>
                </w:p>
              </w:tc>
              <w:tc>
                <w:tcPr>
                  <w:tcW w:w="1990" w:type="dxa"/>
                  <w:tcBorders>
                    <w:top w:val="nil"/>
                    <w:left w:val="nil"/>
                    <w:bottom w:val="single" w:sz="4" w:space="0" w:color="000000"/>
                    <w:right w:val="single" w:sz="4" w:space="0" w:color="000000"/>
                  </w:tcBorders>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36 131 696,68</w:t>
                  </w:r>
                </w:p>
              </w:tc>
              <w:tc>
                <w:tcPr>
                  <w:tcW w:w="1990" w:type="dxa"/>
                  <w:tcBorders>
                    <w:top w:val="nil"/>
                    <w:left w:val="nil"/>
                    <w:bottom w:val="single" w:sz="4" w:space="0" w:color="000000"/>
                    <w:right w:val="single" w:sz="4" w:space="0" w:color="000000"/>
                  </w:tcBorders>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34 071 606,18</w:t>
                  </w:r>
                </w:p>
              </w:tc>
              <w:tc>
                <w:tcPr>
                  <w:tcW w:w="1990" w:type="dxa"/>
                  <w:tcBorders>
                    <w:top w:val="nil"/>
                    <w:left w:val="nil"/>
                    <w:bottom w:val="single" w:sz="4" w:space="0" w:color="000000"/>
                    <w:right w:val="single" w:sz="8" w:space="0" w:color="000000"/>
                  </w:tcBorders>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2 060 090,50</w:t>
                  </w:r>
                </w:p>
              </w:tc>
            </w:tr>
            <w:tr w:rsidR="00AC1572" w:rsidRPr="00AC1572" w:rsidTr="00AC1572">
              <w:trPr>
                <w:trHeight w:val="240"/>
              </w:trPr>
              <w:tc>
                <w:tcPr>
                  <w:tcW w:w="5073" w:type="dxa"/>
                  <w:tcBorders>
                    <w:top w:val="nil"/>
                    <w:left w:val="single" w:sz="4" w:space="0" w:color="000000"/>
                    <w:bottom w:val="nil"/>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в том числе:</w:t>
                  </w:r>
                </w:p>
              </w:tc>
              <w:tc>
                <w:tcPr>
                  <w:tcW w:w="1110" w:type="dxa"/>
                  <w:tcBorders>
                    <w:top w:val="nil"/>
                    <w:left w:val="nil"/>
                    <w:bottom w:val="nil"/>
                    <w:right w:val="single" w:sz="4" w:space="0" w:color="000000"/>
                  </w:tcBorders>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 </w:t>
                  </w:r>
                </w:p>
              </w:tc>
              <w:tc>
                <w:tcPr>
                  <w:tcW w:w="2927" w:type="dxa"/>
                  <w:tcBorders>
                    <w:top w:val="nil"/>
                    <w:left w:val="nil"/>
                    <w:bottom w:val="nil"/>
                    <w:right w:val="single" w:sz="4" w:space="0" w:color="000000"/>
                  </w:tcBorders>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 </w:t>
                  </w:r>
                </w:p>
              </w:tc>
              <w:tc>
                <w:tcPr>
                  <w:tcW w:w="1990" w:type="dxa"/>
                  <w:tcBorders>
                    <w:top w:val="nil"/>
                    <w:left w:val="nil"/>
                    <w:bottom w:val="nil"/>
                    <w:right w:val="single" w:sz="4" w:space="0" w:color="000000"/>
                  </w:tcBorders>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 </w:t>
                  </w:r>
                </w:p>
              </w:tc>
              <w:tc>
                <w:tcPr>
                  <w:tcW w:w="1990" w:type="dxa"/>
                  <w:tcBorders>
                    <w:top w:val="nil"/>
                    <w:left w:val="nil"/>
                    <w:bottom w:val="nil"/>
                    <w:right w:val="single" w:sz="4" w:space="0" w:color="000000"/>
                  </w:tcBorders>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 </w:t>
                  </w:r>
                </w:p>
              </w:tc>
              <w:tc>
                <w:tcPr>
                  <w:tcW w:w="1990" w:type="dxa"/>
                  <w:tcBorders>
                    <w:top w:val="nil"/>
                    <w:left w:val="nil"/>
                    <w:bottom w:val="nil"/>
                    <w:right w:val="single" w:sz="8" w:space="0" w:color="000000"/>
                  </w:tcBorders>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 </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914 0102 01 3 00 70100 000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66 502,00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66 502,00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91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914 0102 01 3 00 70100 100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66 502,00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66 502,00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914 0102 01 3 00 70100 120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66 502,00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66 502,00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Фонд оплаты труда государственных (муниципальных) органов</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914 0102 01 3 00 70100 121</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51 076,80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914 0102 01 3 00 70100 129</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15 425,20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69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Функционирование высшего должностного лица субъекта РФ и муниципального образования</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914 0102 01 3 00 80210 000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928 800,00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928 708,44</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91,56</w:t>
                  </w:r>
                </w:p>
              </w:tc>
            </w:tr>
            <w:tr w:rsidR="00AC1572" w:rsidRPr="00AC1572" w:rsidTr="00AC1572">
              <w:trPr>
                <w:trHeight w:val="69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Расходы на выплаты персоналу в целях обеспечения выполнения функций </w:t>
                  </w:r>
                  <w:r w:rsidRPr="00AC1572">
                    <w:rPr>
                      <w:rFonts w:ascii="Times New Roman" w:hAnsi="Times New Roman" w:cs="Times New Roman"/>
                      <w:color w:val="00000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lastRenderedPageBreak/>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914 0102 01 3 00 80210 100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928 800,00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928 708,44</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91,56</w:t>
                  </w:r>
                </w:p>
              </w:tc>
            </w:tr>
            <w:tr w:rsidR="00AC1572" w:rsidRPr="00AC1572" w:rsidTr="00AC1572">
              <w:trPr>
                <w:trHeight w:val="91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lastRenderedPageBreak/>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914 0102 01 3 00 80210 120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928 800,00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928 708,44</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91,56</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Фонд оплаты труда государственных (муниципальных) органов</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914 0102 01 3 00 80210 121</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716 730,76</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914 0102 01 3 00 80210 129</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211 977,68</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Функционирование высшего должностного лица субъекта РФ и муниципального образования</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914 0104 01 3 00 80210 000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4 428 571,67</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4 297 079,64</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131 492,03</w:t>
                  </w:r>
                </w:p>
              </w:tc>
            </w:tr>
            <w:tr w:rsidR="00AC1572" w:rsidRPr="00AC1572" w:rsidTr="00AC1572">
              <w:trPr>
                <w:trHeight w:val="69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914 0104 01 3 00 80210 100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2 858 251,67</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2 726 954,40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131 297,27</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914 0104 01 3 00 80210 120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2 858 251,67</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2 726 954,40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131 297,27</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Фонд оплаты труда государственных (муниципальных) органов</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914 0104 01 3 00 80210 121</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2 105 266,59</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914 0104 01 3 00 80210 129</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621 687,81</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914 0104 01 3 00 80210 200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1 518 920,00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1 518 814,39</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105,61</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Иные закупки товаров, работ и услуг для обеспечения государственных (муниципальных) </w:t>
                  </w:r>
                  <w:r w:rsidRPr="00AC1572">
                    <w:rPr>
                      <w:rFonts w:ascii="Times New Roman" w:hAnsi="Times New Roman" w:cs="Times New Roman"/>
                      <w:color w:val="000000"/>
                    </w:rPr>
                    <w:lastRenderedPageBreak/>
                    <w:t>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lastRenderedPageBreak/>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914 0104 01 3 00 80210 240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1 518 920,00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1 518 814,39</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105,61</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lastRenderedPageBreak/>
                    <w:t xml:space="preserve">  Закупка товаров, работ, услуг в сфере информационно-коммуникационных технологий</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914 0104 01 3 00 80210 242</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340 617,92</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Прочая закупка товаров, работ и услуг</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914 0104 01 3 00 80210 244</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1 178 196,47</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Иные бюджетные ассигнования</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914 0104 01 3 00 80210 800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51 400,00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51 310,85</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89,15</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Уплата налогов, сборов и иных платежей</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914 0104 01 3 00 80210 850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51 400,00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51 310,85</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89,15</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Уплата налога на имущество организаций и земельного налога</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914 0104 01 3 00 80210 851</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37 853,00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Уплата прочих налогов, сборов</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914 0104 01 3 00 80210 852</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5 875,00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Уплата иных платежей</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914 0104 01 3 00 80210 853</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7 582,85</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Расходы на обеспечение функций государственными органами в рамках </w:t>
                  </w:r>
                  <w:proofErr w:type="spellStart"/>
                  <w:r w:rsidRPr="00AC1572">
                    <w:rPr>
                      <w:rFonts w:ascii="Times New Roman" w:hAnsi="Times New Roman" w:cs="Times New Roman"/>
                      <w:color w:val="000000"/>
                    </w:rPr>
                    <w:t>подпрогораммы</w:t>
                  </w:r>
                  <w:proofErr w:type="spellEnd"/>
                  <w:r w:rsidRPr="00AC1572">
                    <w:rPr>
                      <w:rFonts w:ascii="Times New Roman" w:hAnsi="Times New Roman" w:cs="Times New Roman"/>
                      <w:color w:val="000000"/>
                    </w:rPr>
                    <w:t xml:space="preserve"> "Обеспечение реализации муниципальной программы"</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914 0107 01 1 00 80210 000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222 500,00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222 500,00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Иные бюджетные ассигнования</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914 0107 01 1 00 80210 800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222 500,00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222 500,00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91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Специальные расходы</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914 0107 01 1 00 80210 880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222 500,00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222 500,00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Подготовка и проведение выборов</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0107 01 1 W0 80210 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229 432,58</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156 800,00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72 632,58</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0107 01 1 W0 80210 200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229 432,58</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156 800,00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72 632,58</w:t>
                  </w:r>
                </w:p>
              </w:tc>
            </w:tr>
            <w:tr w:rsidR="00AC1572" w:rsidRPr="00AC1572" w:rsidTr="00AC1572">
              <w:trPr>
                <w:trHeight w:val="69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0107 01 1 W0 80210 240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229 432,58</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156 800,00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72 632,58</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Прочая закупка товаров, работ и услуг</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0107 01 1 W0 80210 244</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156 800,00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Расходы на обеспечение деятельности (оказание услуг) муниципальных учреждений в рамках подпрограммы "Организация первичного воинского учета"</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914 0203 01 2 00 51180 000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220 100,00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220 100,00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914 0203 01 2 00 51180 100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195 999,64</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195 999,64</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Расходы на выплаты персоналу государственных (муниципальных) органов</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914 0203 01 2 00 51180 120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195 999,64</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195 999,64</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Фонд оплаты труда государственных (муниципальных) органов</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914 0203 01 2 00 51180 121</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150 815,00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914 0203 01 2 00 51180 129</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45 184,64</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914 0203 01 2 00 51180 200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24 100,36</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24 100,36</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914 0203 01 2 00 51180 240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24 100,36</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24 100,36</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Закупка товаров, работ, услуг в сфере информационно-коммуникационных технологий</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914 0203 01 2 00 51180 242</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13 522,51</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Прочая закупка товаров, работ и услуг</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914 0203 01 2 00 51180 244</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10 577,85</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91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Расходы на обеспечение деятельности муниципальных учреждений в рамках подпрограммы "Предупреждение и ликвидация чрезвычайных ситуаций и стихийных бедствий, гражданская оборона, обеспечение первичных мер пожарной безопасности"</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914 0309 02 1 00 00590 000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175 205,00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175 163,14</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41,86</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914 0309 02 1 00 00590 200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175 205,00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175 163,14</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41,86</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Иные закупки товаров, работ и услуг для обеспечения государственных (муниципальных) </w:t>
                  </w:r>
                  <w:r w:rsidRPr="00AC1572">
                    <w:rPr>
                      <w:rFonts w:ascii="Times New Roman" w:hAnsi="Times New Roman" w:cs="Times New Roman"/>
                      <w:color w:val="000000"/>
                    </w:rPr>
                    <w:lastRenderedPageBreak/>
                    <w:t>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lastRenderedPageBreak/>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914 0309 02 1 00 00590 240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175 205,00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175 163,14</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41,86</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lastRenderedPageBreak/>
                    <w:t xml:space="preserve">  Прочая закупка товаров, работ и услуг</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914 0309 02 1 00 00590 244</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175 163,14</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Расходы на обеспечение деятельности муниципальных учреждений в рамках подпрограммы "Предупреждение и ликвидация чрезвычайных ситуаций и стихийных бедствий, гражданская оборона, обеспечение первичных мер пожарной безопасности"</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914 0310 02 1 00 00590 000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364 900,00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364 898,00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2,00</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Предоставление субсидий бюджетным, автономным учреждениям и иным некоммерческим организациям</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914 0310 02 1 00 00590 600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364 900,00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364 898,00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2,00</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914 0310 02 1 00 00590 630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364 900,00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364 898,00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2,00</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Субсидии (гранты в форме субсидий), не подлежащие казначейскому сопровождению</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914 0310 02 1 00 00590 633</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364 898,00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Расходы на оплату общественных работ</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914 0401 04 1 00 78430 000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12 313,78</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12 313,78</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914 0401 04 1 00 78430 200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12 313,78</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12 313,78</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914 0401 04 1 00 78430 240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12 313,78</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12 313,78</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Прочая закупка товаров, работ и услуг</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914 0401 04 1 00 78430 244</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12 313,78</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Расходы по обеспечению деятельности (оказание услуг) муниципальных учреждений</w:t>
                  </w:r>
                  <w:r>
                    <w:rPr>
                      <w:rFonts w:ascii="Times New Roman" w:hAnsi="Times New Roman" w:cs="Times New Roman"/>
                      <w:color w:val="000000"/>
                    </w:rPr>
                    <w:t xml:space="preserve"> </w:t>
                  </w:r>
                  <w:r w:rsidRPr="00AC1572">
                    <w:rPr>
                      <w:rFonts w:ascii="Times New Roman" w:hAnsi="Times New Roman" w:cs="Times New Roman"/>
                      <w:color w:val="000000"/>
                    </w:rPr>
                    <w:t xml:space="preserve">в рамках муниципальной программы "Защита населения и территории Воробьевского муниципального района Воронежской области от чрезвычайных ситуаций, обеспечение  безопасности людей на </w:t>
                  </w:r>
                  <w:r w:rsidRPr="00AC1572">
                    <w:rPr>
                      <w:rFonts w:ascii="Times New Roman" w:hAnsi="Times New Roman" w:cs="Times New Roman"/>
                      <w:color w:val="000000"/>
                    </w:rPr>
                    <w:lastRenderedPageBreak/>
                    <w:t>водных объектах"</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lastRenderedPageBreak/>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914 0409 04 1 00 00590 000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851 249,00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742 574,00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108 675,00</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lastRenderedPageBreak/>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914 0409 04 1 00 00590 200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851 249,00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742 574,00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108 675,00</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914 0409 04 1 00 00590 240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851 249,00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742 574,00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108 675,00</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Прочая закупка товаров, работ и услуг</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914 0409 04 1 00 00590 244</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742 574,00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Расходы на обеспечение функций государственными органами в рамках подпрограммы "Развитие национальной экономики"</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914 0412 02 5 00 00590 000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280 550,00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280 506,41</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43,59</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914 0412 02 5 00 00590 200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155 550,00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155 506,41</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43,59</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914 0412 02 5 00 00590 240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155 550,00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155 506,41</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43,59</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Прочая закупка товаров, работ и услуг</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914 0412 02 5 00 00590 244</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155 506,41</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Межбюджетные трансферты</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914 0412 02 5 00 00590 500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125 000,00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125 000,00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Иные межбюджетные трансферты</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914 0412 02 5 00 00590 540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125 000,00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125 000,00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Иные межбюджетные трансферты на поощрение муниципальных образований Воронежской области за наращивание налогового (экономического) потенциала</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914 0503 01 1 02 78270 000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1 744 803,50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1 744 803,50</w:t>
                  </w:r>
                </w:p>
              </w:tc>
            </w:tr>
            <w:tr w:rsidR="00AC1572" w:rsidRPr="00AC1572" w:rsidTr="00AC1572">
              <w:trPr>
                <w:trHeight w:val="69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Капитальные вложения в объекты государственной (муниципальной) собственности</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914 0503 01 1 02 78270 400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1 744 803,50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1 744 803,50</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Бюджетные инвестиции</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914 0503 01 1 02 78270 410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1 744 803,50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1 744 803,50</w:t>
                  </w:r>
                </w:p>
              </w:tc>
            </w:tr>
            <w:tr w:rsidR="00AC1572" w:rsidRPr="00AC1572" w:rsidTr="00AC1572">
              <w:trPr>
                <w:trHeight w:val="91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Расходы на обеспечение деятельности муниципальных учреждений в рамках подпрограммы "Организация благоустройства"</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914 0503 02 2 00 00590 000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1 496 200,00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1 496 136,84</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63,16</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lastRenderedPageBreak/>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914 0503 02 2 00 00590 200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1 496 200,00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1 496 136,84</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63,16</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914 0503 02 2 00 00590 240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1 496 200,00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1 496 136,84</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63,16</w:t>
                  </w:r>
                </w:p>
              </w:tc>
            </w:tr>
            <w:tr w:rsidR="00AC1572" w:rsidRPr="00AC1572" w:rsidTr="00AC1572">
              <w:trPr>
                <w:trHeight w:val="69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Прочая закупка товаров, работ и услуг</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914 0503 02 2 00 00590 244</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1 496 136,84</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Расходы на обеспечение деятельности муниципальных учреждений в рамках подпрограммы "Уличное освещение "</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914 0503 02 6 00 00590 000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343 023,00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342 915,29</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107,71</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914 0503 02 6 00 00590 200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343 023,00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342 915,29</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107,71</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914 0503 02 6 00 00590 240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343 023,00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342 915,29</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107,71</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Прочая закупка товаров, работ и услуг</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914 0503 02 6 00 00590 244</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342 915,29</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Софинансирование расходов за потребление электроэнергии на уличное освещение</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0503 02 6 00 S8670 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279 867,70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279 867,70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0503 02 6 00 S8670 200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279 867,70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279 867,70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Иные закупки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0503 02 6 00 S8670 240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279 867,70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279 867,70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Прочая закупка товаров, работ и услуг</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0503 02 6 00 S8670 244</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279 867,70</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Расходы на обеспечение функций государственными органами в рамках муниципальной программы "Чистая вода Воронежской области на период 2016-2020 годы"</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914 0505 05 1 00 00590 000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141 186,11</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141 183,63</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2,48</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914 0505 05 1 00 00590 200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128 663,85</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128 661,37</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2,48</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Иные закупки товаров, работ и услуг для </w:t>
                  </w:r>
                  <w:r w:rsidRPr="00AC1572">
                    <w:rPr>
                      <w:rFonts w:ascii="Times New Roman" w:hAnsi="Times New Roman" w:cs="Times New Roman"/>
                      <w:color w:val="000000"/>
                    </w:rPr>
                    <w:lastRenderedPageBreak/>
                    <w:t>обеспечения государственных (муниципальных) нужд</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lastRenderedPageBreak/>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914 0505 05 1 00 00590 240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128 663,85</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128 661,37</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2,48</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lastRenderedPageBreak/>
                    <w:t xml:space="preserve">  Прочая закупка товаров, работ и услуг</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914 0505 05 1 00 00590 244</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128 661,37</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Капитальные вложения в объекты государственной (муниципальной) собственности</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914 0505 05 1 00 00590 400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12 522,26</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12 522,26</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Бюджетные инвестиции</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914 0505 05 1 00 00590 410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12 522,26</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12 522,26</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65"/>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Бюджетные инвестиции в объекты капитального строительства государственной (муниципальной) собственности</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914 0505 05 1 00 00590 414</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12 522,26</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300"/>
              </w:trPr>
              <w:tc>
                <w:tcPr>
                  <w:tcW w:w="5073" w:type="dxa"/>
                  <w:tcBorders>
                    <w:top w:val="nil"/>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Софинансирование расходов на оплату коммунальных услуг</w:t>
                  </w:r>
                </w:p>
              </w:tc>
              <w:tc>
                <w:tcPr>
                  <w:tcW w:w="1110"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nil"/>
                    <w:left w:val="nil"/>
                    <w:bottom w:val="single" w:sz="4" w:space="0" w:color="000000"/>
                    <w:right w:val="single" w:sz="4" w:space="0" w:color="000000"/>
                  </w:tcBorders>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914 0505 05 1 00 80100 000</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89 701,72</w:t>
                  </w:r>
                </w:p>
              </w:tc>
              <w:tc>
                <w:tcPr>
                  <w:tcW w:w="1990" w:type="dxa"/>
                  <w:tcBorders>
                    <w:top w:val="nil"/>
                    <w:left w:val="nil"/>
                    <w:bottom w:val="single" w:sz="4" w:space="0" w:color="000000"/>
                    <w:right w:val="single" w:sz="4"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89 701,72</w:t>
                  </w:r>
                </w:p>
              </w:tc>
              <w:tc>
                <w:tcPr>
                  <w:tcW w:w="1990" w:type="dxa"/>
                  <w:tcBorders>
                    <w:top w:val="nil"/>
                    <w:left w:val="nil"/>
                    <w:bottom w:val="single" w:sz="4" w:space="0" w:color="000000"/>
                    <w:right w:val="single" w:sz="8" w:space="0" w:color="000000"/>
                  </w:tcBorders>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r w:rsidR="00AC1572" w:rsidRPr="00AC1572" w:rsidTr="00AC1572">
              <w:trPr>
                <w:trHeight w:val="480"/>
              </w:trPr>
              <w:tc>
                <w:tcPr>
                  <w:tcW w:w="5073" w:type="dxa"/>
                  <w:tcBorders>
                    <w:top w:val="single" w:sz="4" w:space="0" w:color="000000"/>
                    <w:left w:val="single" w:sz="4" w:space="0" w:color="000000"/>
                    <w:bottom w:val="single" w:sz="4" w:space="0" w:color="000000"/>
                    <w:right w:val="single" w:sz="8" w:space="0" w:color="000000"/>
                  </w:tcBorders>
                  <w:vAlign w:val="bottom"/>
                  <w:hideMark/>
                </w:tcPr>
                <w:p w:rsidR="00AC1572" w:rsidRPr="00AC1572" w:rsidRDefault="00AC1572" w:rsidP="00AC1572">
                  <w:pPr>
                    <w:rPr>
                      <w:rFonts w:ascii="Times New Roman" w:hAnsi="Times New Roman" w:cs="Times New Roman"/>
                      <w:color w:val="000000"/>
                    </w:rPr>
                  </w:pPr>
                  <w:r w:rsidRPr="00AC1572">
                    <w:rPr>
                      <w:rFonts w:ascii="Times New Roman" w:hAnsi="Times New Roman" w:cs="Times New Roman"/>
                      <w:color w:val="000000"/>
                    </w:rPr>
                    <w:t xml:space="preserve">  Закупка товаров, работ и услуг для обеспечения государственных (муниципальных) нужд</w:t>
                  </w:r>
                </w:p>
              </w:tc>
              <w:tc>
                <w:tcPr>
                  <w:tcW w:w="1110" w:type="dxa"/>
                  <w:tcBorders>
                    <w:top w:val="single" w:sz="8" w:space="0" w:color="000000"/>
                    <w:left w:val="nil"/>
                    <w:bottom w:val="single" w:sz="8" w:space="0" w:color="000000"/>
                    <w:right w:val="single" w:sz="4" w:space="0" w:color="000000"/>
                  </w:tcBorders>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200</w:t>
                  </w:r>
                </w:p>
              </w:tc>
              <w:tc>
                <w:tcPr>
                  <w:tcW w:w="2927" w:type="dxa"/>
                  <w:tcBorders>
                    <w:top w:val="single" w:sz="8" w:space="0" w:color="000000"/>
                    <w:left w:val="nil"/>
                    <w:bottom w:val="single" w:sz="8" w:space="0" w:color="000000"/>
                    <w:right w:val="single" w:sz="4" w:space="0" w:color="000000"/>
                  </w:tcBorders>
                  <w:noWrap/>
                  <w:vAlign w:val="bottom"/>
                  <w:hideMark/>
                </w:tcPr>
                <w:p w:rsidR="00AC1572" w:rsidRPr="00AC1572" w:rsidRDefault="00AC1572" w:rsidP="00AC1572">
                  <w:pPr>
                    <w:jc w:val="center"/>
                    <w:rPr>
                      <w:rFonts w:ascii="Times New Roman" w:hAnsi="Times New Roman" w:cs="Times New Roman"/>
                      <w:color w:val="000000"/>
                    </w:rPr>
                  </w:pPr>
                  <w:r w:rsidRPr="00AC1572">
                    <w:rPr>
                      <w:rFonts w:ascii="Times New Roman" w:hAnsi="Times New Roman" w:cs="Times New Roman"/>
                      <w:color w:val="000000"/>
                    </w:rPr>
                    <w:t>914 0505 05 1 00 80100 200</w:t>
                  </w:r>
                </w:p>
              </w:tc>
              <w:tc>
                <w:tcPr>
                  <w:tcW w:w="1990" w:type="dxa"/>
                  <w:tcBorders>
                    <w:top w:val="single" w:sz="8" w:space="0" w:color="000000"/>
                    <w:left w:val="nil"/>
                    <w:bottom w:val="single" w:sz="8" w:space="0" w:color="000000"/>
                    <w:right w:val="single" w:sz="4" w:space="0" w:color="000000"/>
                  </w:tcBorders>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89 701,72</w:t>
                  </w:r>
                </w:p>
              </w:tc>
              <w:tc>
                <w:tcPr>
                  <w:tcW w:w="1990" w:type="dxa"/>
                  <w:tcBorders>
                    <w:top w:val="single" w:sz="8" w:space="0" w:color="000000"/>
                    <w:left w:val="nil"/>
                    <w:bottom w:val="single" w:sz="8" w:space="0" w:color="000000"/>
                    <w:right w:val="single" w:sz="4" w:space="0" w:color="000000"/>
                  </w:tcBorders>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89 701,72</w:t>
                  </w:r>
                </w:p>
              </w:tc>
              <w:tc>
                <w:tcPr>
                  <w:tcW w:w="1990" w:type="dxa"/>
                  <w:tcBorders>
                    <w:top w:val="single" w:sz="8" w:space="0" w:color="000000"/>
                    <w:left w:val="nil"/>
                    <w:bottom w:val="single" w:sz="8" w:space="0" w:color="000000"/>
                    <w:right w:val="single" w:sz="8" w:space="0" w:color="000000"/>
                  </w:tcBorders>
                  <w:noWrap/>
                  <w:vAlign w:val="bottom"/>
                  <w:hideMark/>
                </w:tcPr>
                <w:p w:rsidR="00AC1572" w:rsidRPr="00AC1572" w:rsidRDefault="00AC1572" w:rsidP="00AC1572">
                  <w:pPr>
                    <w:jc w:val="right"/>
                    <w:rPr>
                      <w:rFonts w:ascii="Times New Roman" w:hAnsi="Times New Roman" w:cs="Times New Roman"/>
                      <w:color w:val="000000"/>
                    </w:rPr>
                  </w:pPr>
                  <w:r w:rsidRPr="00AC1572">
                    <w:rPr>
                      <w:rFonts w:ascii="Times New Roman" w:hAnsi="Times New Roman" w:cs="Times New Roman"/>
                      <w:color w:val="000000"/>
                    </w:rPr>
                    <w:t>-</w:t>
                  </w:r>
                </w:p>
              </w:tc>
            </w:tr>
          </w:tbl>
          <w:p w:rsidR="00AC1572" w:rsidRPr="00AC1572" w:rsidRDefault="00AC1572" w:rsidP="00AC1572">
            <w:pPr>
              <w:rPr>
                <w:rFonts w:ascii="Times New Roman" w:hAnsi="Times New Roman" w:cs="Times New Roman"/>
                <w:b/>
                <w:bCs/>
              </w:rPr>
            </w:pPr>
          </w:p>
        </w:tc>
      </w:tr>
    </w:tbl>
    <w:p w:rsidR="00AC1572" w:rsidRPr="00AC1572" w:rsidRDefault="00AC1572" w:rsidP="00AC1572">
      <w:pPr>
        <w:rPr>
          <w:rFonts w:ascii="Times New Roman" w:hAnsi="Times New Roman" w:cs="Times New Roman"/>
          <w:sz w:val="24"/>
          <w:szCs w:val="24"/>
        </w:rPr>
        <w:sectPr w:rsidR="00AC1572" w:rsidRPr="00AC1572" w:rsidSect="0071664F">
          <w:pgSz w:w="16840" w:h="11907" w:orient="landscape" w:code="9"/>
          <w:pgMar w:top="1985" w:right="567" w:bottom="567" w:left="1985" w:header="567" w:footer="567" w:gutter="0"/>
          <w:cols w:space="708"/>
          <w:docGrid w:linePitch="326"/>
        </w:sectPr>
      </w:pPr>
    </w:p>
    <w:p w:rsidR="0071664F" w:rsidRPr="0071664F" w:rsidRDefault="0071664F" w:rsidP="0071664F">
      <w:pPr>
        <w:pStyle w:val="a4"/>
        <w:jc w:val="center"/>
        <w:rPr>
          <w:rFonts w:ascii="Times New Roman" w:hAnsi="Times New Roman"/>
          <w:b/>
        </w:rPr>
      </w:pPr>
      <w:r w:rsidRPr="0071664F">
        <w:rPr>
          <w:rFonts w:ascii="Times New Roman" w:hAnsi="Times New Roman"/>
          <w:b/>
        </w:rPr>
        <w:lastRenderedPageBreak/>
        <w:t>СОВЕТ НАРОДНЫХ ДЕПУТАТОВ</w:t>
      </w:r>
    </w:p>
    <w:p w:rsidR="0071664F" w:rsidRPr="0071664F" w:rsidRDefault="0071664F" w:rsidP="0071664F">
      <w:pPr>
        <w:pStyle w:val="a4"/>
        <w:jc w:val="center"/>
        <w:rPr>
          <w:rFonts w:ascii="Times New Roman" w:hAnsi="Times New Roman"/>
          <w:b/>
        </w:rPr>
      </w:pPr>
      <w:r w:rsidRPr="0071664F">
        <w:rPr>
          <w:rFonts w:ascii="Times New Roman" w:hAnsi="Times New Roman"/>
          <w:b/>
        </w:rPr>
        <w:t>СОЛОНЕЦКОГО СЕЛЬСКОГО ПОСЕЛЕНИЯ</w:t>
      </w:r>
    </w:p>
    <w:p w:rsidR="0071664F" w:rsidRPr="0071664F" w:rsidRDefault="0071664F" w:rsidP="0071664F">
      <w:pPr>
        <w:pStyle w:val="a4"/>
        <w:jc w:val="center"/>
        <w:rPr>
          <w:rFonts w:ascii="Times New Roman" w:hAnsi="Times New Roman"/>
          <w:b/>
        </w:rPr>
      </w:pPr>
      <w:r w:rsidRPr="0071664F">
        <w:rPr>
          <w:rFonts w:ascii="Times New Roman" w:hAnsi="Times New Roman"/>
          <w:b/>
        </w:rPr>
        <w:t>ВОРОБЬЕВСКОГО МУНИЦИПАЛЬНОГО РАЙОНА</w:t>
      </w:r>
    </w:p>
    <w:p w:rsidR="0071664F" w:rsidRPr="0071664F" w:rsidRDefault="0071664F" w:rsidP="0071664F">
      <w:pPr>
        <w:pStyle w:val="a4"/>
        <w:jc w:val="center"/>
        <w:rPr>
          <w:rFonts w:ascii="Times New Roman" w:hAnsi="Times New Roman"/>
          <w:b/>
        </w:rPr>
      </w:pPr>
      <w:r w:rsidRPr="0071664F">
        <w:rPr>
          <w:rFonts w:ascii="Times New Roman" w:hAnsi="Times New Roman"/>
          <w:b/>
        </w:rPr>
        <w:t>ВОРОНЕЖСКОЙ ОБЛАСТИ</w:t>
      </w:r>
    </w:p>
    <w:p w:rsidR="0071664F" w:rsidRPr="0071664F" w:rsidRDefault="0071664F" w:rsidP="0071664F">
      <w:pPr>
        <w:pStyle w:val="a4"/>
        <w:jc w:val="center"/>
        <w:rPr>
          <w:rFonts w:ascii="Times New Roman" w:hAnsi="Times New Roman"/>
          <w:b/>
        </w:rPr>
      </w:pPr>
      <w:r w:rsidRPr="0071664F">
        <w:rPr>
          <w:rFonts w:ascii="Times New Roman" w:hAnsi="Times New Roman"/>
          <w:b/>
        </w:rPr>
        <w:t>РЕШЕНИЕ</w:t>
      </w:r>
    </w:p>
    <w:p w:rsidR="0071664F" w:rsidRPr="0071664F" w:rsidRDefault="0071664F" w:rsidP="0071664F">
      <w:pPr>
        <w:jc w:val="center"/>
        <w:rPr>
          <w:rFonts w:ascii="Times New Roman" w:hAnsi="Times New Roman" w:cs="Times New Roman"/>
          <w:bCs/>
        </w:rPr>
      </w:pPr>
    </w:p>
    <w:p w:rsidR="0071664F" w:rsidRPr="0071664F" w:rsidRDefault="0071664F" w:rsidP="0071664F">
      <w:pPr>
        <w:pStyle w:val="a4"/>
        <w:jc w:val="both"/>
        <w:rPr>
          <w:rFonts w:ascii="Times New Roman" w:hAnsi="Times New Roman"/>
          <w:u w:val="single"/>
        </w:rPr>
      </w:pPr>
      <w:r w:rsidRPr="0071664F">
        <w:rPr>
          <w:rFonts w:ascii="Times New Roman" w:hAnsi="Times New Roman"/>
          <w:u w:val="single"/>
        </w:rPr>
        <w:t>от 29 апреля 2021 г. № 15</w:t>
      </w:r>
    </w:p>
    <w:p w:rsidR="0071664F" w:rsidRPr="0071664F" w:rsidRDefault="0071664F" w:rsidP="0071664F">
      <w:pPr>
        <w:pStyle w:val="a4"/>
        <w:ind w:firstLine="709"/>
        <w:jc w:val="both"/>
        <w:rPr>
          <w:rFonts w:ascii="Times New Roman" w:hAnsi="Times New Roman"/>
          <w:sz w:val="20"/>
          <w:szCs w:val="20"/>
        </w:rPr>
      </w:pPr>
      <w:r w:rsidRPr="0071664F">
        <w:rPr>
          <w:rFonts w:ascii="Times New Roman" w:hAnsi="Times New Roman"/>
          <w:sz w:val="20"/>
          <w:szCs w:val="20"/>
        </w:rPr>
        <w:t>с. Солонцы</w:t>
      </w:r>
    </w:p>
    <w:p w:rsidR="0071664F" w:rsidRPr="0071664F" w:rsidRDefault="0071664F" w:rsidP="0071664F">
      <w:pPr>
        <w:pStyle w:val="Title"/>
        <w:tabs>
          <w:tab w:val="left" w:pos="5670"/>
          <w:tab w:val="left" w:pos="5812"/>
        </w:tabs>
        <w:spacing w:before="0" w:after="0"/>
        <w:ind w:right="3685" w:firstLine="0"/>
        <w:jc w:val="both"/>
        <w:rPr>
          <w:rFonts w:ascii="Times New Roman" w:hAnsi="Times New Roman" w:cs="Times New Roman"/>
          <w:sz w:val="22"/>
          <w:szCs w:val="22"/>
        </w:rPr>
      </w:pPr>
      <w:proofErr w:type="gramStart"/>
      <w:r w:rsidRPr="0071664F">
        <w:rPr>
          <w:rFonts w:ascii="Times New Roman" w:eastAsia="Lucida Sans Unicode" w:hAnsi="Times New Roman" w:cs="Times New Roman"/>
          <w:sz w:val="22"/>
          <w:szCs w:val="22"/>
        </w:rPr>
        <w:t>О внесении изменений в решение Совета народных депутатов Солонецкого сельского поселения от 06.04.201</w:t>
      </w:r>
      <w:r w:rsidRPr="0071664F">
        <w:rPr>
          <w:rFonts w:ascii="Times New Roman" w:hAnsi="Times New Roman" w:cs="Times New Roman"/>
          <w:sz w:val="22"/>
          <w:szCs w:val="22"/>
        </w:rPr>
        <w:t xml:space="preserve">6 г № 22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администрации </w:t>
      </w:r>
      <w:r w:rsidRPr="0071664F">
        <w:rPr>
          <w:rFonts w:ascii="Times New Roman" w:eastAsia="Lucida Sans Unicode" w:hAnsi="Times New Roman" w:cs="Times New Roman"/>
          <w:sz w:val="22"/>
          <w:szCs w:val="22"/>
        </w:rPr>
        <w:t>Солонецкого</w:t>
      </w:r>
      <w:r w:rsidRPr="0071664F">
        <w:rPr>
          <w:rFonts w:ascii="Times New Roman" w:hAnsi="Times New Roman" w:cs="Times New Roman"/>
          <w:sz w:val="22"/>
          <w:szCs w:val="22"/>
        </w:rPr>
        <w:t xml:space="preserve"> сельского поселения и членов их семей на официальных сайтах органов местного самоуправления администрации </w:t>
      </w:r>
      <w:r w:rsidRPr="0071664F">
        <w:rPr>
          <w:rFonts w:ascii="Times New Roman" w:eastAsia="Lucida Sans Unicode" w:hAnsi="Times New Roman" w:cs="Times New Roman"/>
          <w:sz w:val="22"/>
          <w:szCs w:val="22"/>
        </w:rPr>
        <w:t>Солонецкого</w:t>
      </w:r>
      <w:r w:rsidRPr="0071664F">
        <w:rPr>
          <w:rFonts w:ascii="Times New Roman" w:hAnsi="Times New Roman" w:cs="Times New Roman"/>
          <w:sz w:val="22"/>
          <w:szCs w:val="22"/>
        </w:rPr>
        <w:t xml:space="preserve"> сельского поселения и предоставления этих</w:t>
      </w:r>
      <w:proofErr w:type="gramEnd"/>
      <w:r w:rsidRPr="0071664F">
        <w:rPr>
          <w:rFonts w:ascii="Times New Roman" w:hAnsi="Times New Roman" w:cs="Times New Roman"/>
          <w:sz w:val="22"/>
          <w:szCs w:val="22"/>
        </w:rPr>
        <w:t xml:space="preserve"> сведений средствам массовой информации для опубликования</w:t>
      </w:r>
    </w:p>
    <w:p w:rsidR="0071664F" w:rsidRPr="0071664F" w:rsidRDefault="0071664F" w:rsidP="0071664F">
      <w:pPr>
        <w:pStyle w:val="ConsPlusNormal"/>
        <w:ind w:firstLine="709"/>
        <w:jc w:val="both"/>
        <w:rPr>
          <w:rFonts w:ascii="Times New Roman" w:hAnsi="Times New Roman" w:cs="Times New Roman"/>
        </w:rPr>
      </w:pPr>
      <w:r w:rsidRPr="0071664F">
        <w:rPr>
          <w:rFonts w:ascii="Times New Roman" w:hAnsi="Times New Roman" w:cs="Times New Roman"/>
        </w:rPr>
        <w:t xml:space="preserve">В соответствии с </w:t>
      </w:r>
      <w:hyperlink r:id="rId7" w:history="1">
        <w:r w:rsidRPr="0071664F">
          <w:rPr>
            <w:rStyle w:val="a3"/>
            <w:rFonts w:ascii="Times New Roman" w:hAnsi="Times New Roman" w:cs="Times New Roman"/>
            <w:color w:val="auto"/>
          </w:rPr>
          <w:t>Указом</w:t>
        </w:r>
      </w:hyperlink>
      <w:r w:rsidRPr="0071664F">
        <w:rPr>
          <w:rFonts w:ascii="Times New Roman" w:hAnsi="Times New Roman" w:cs="Times New Roman"/>
        </w:rPr>
        <w:t xml:space="preserve"> Президента Российской Федерации от 08.07.2013 N 613 "Вопросы противодействия коррупции" Совет народных депутатов </w:t>
      </w:r>
      <w:r w:rsidRPr="0071664F">
        <w:rPr>
          <w:rFonts w:ascii="Times New Roman" w:eastAsia="Lucida Sans Unicode" w:hAnsi="Times New Roman" w:cs="Times New Roman"/>
        </w:rPr>
        <w:t>Солонецкого</w:t>
      </w:r>
      <w:r w:rsidRPr="0071664F">
        <w:rPr>
          <w:rFonts w:ascii="Times New Roman" w:hAnsi="Times New Roman" w:cs="Times New Roman"/>
        </w:rPr>
        <w:t xml:space="preserve"> сельского поселения Воробьевского муниципального района </w:t>
      </w:r>
      <w:r w:rsidRPr="0071664F">
        <w:rPr>
          <w:rFonts w:ascii="Times New Roman" w:hAnsi="Times New Roman" w:cs="Times New Roman"/>
          <w:b/>
        </w:rPr>
        <w:t>РЕШИЛ:</w:t>
      </w:r>
    </w:p>
    <w:p w:rsidR="0071664F" w:rsidRPr="0071664F" w:rsidRDefault="0071664F" w:rsidP="0071664F">
      <w:pPr>
        <w:pStyle w:val="Title"/>
        <w:tabs>
          <w:tab w:val="left" w:pos="8647"/>
          <w:tab w:val="left" w:pos="9072"/>
        </w:tabs>
        <w:spacing w:before="0" w:after="0"/>
        <w:ind w:right="-1" w:firstLine="709"/>
        <w:jc w:val="both"/>
        <w:rPr>
          <w:rFonts w:ascii="Times New Roman" w:hAnsi="Times New Roman" w:cs="Times New Roman"/>
          <w:b w:val="0"/>
          <w:sz w:val="22"/>
          <w:szCs w:val="22"/>
        </w:rPr>
      </w:pPr>
      <w:r w:rsidRPr="0071664F">
        <w:rPr>
          <w:rFonts w:ascii="Times New Roman" w:hAnsi="Times New Roman" w:cs="Times New Roman"/>
          <w:b w:val="0"/>
          <w:sz w:val="22"/>
          <w:szCs w:val="22"/>
        </w:rPr>
        <w:t xml:space="preserve">1. </w:t>
      </w:r>
      <w:proofErr w:type="gramStart"/>
      <w:r w:rsidRPr="0071664F">
        <w:rPr>
          <w:rFonts w:ascii="Times New Roman" w:hAnsi="Times New Roman" w:cs="Times New Roman"/>
          <w:b w:val="0"/>
          <w:sz w:val="22"/>
          <w:szCs w:val="22"/>
        </w:rPr>
        <w:t xml:space="preserve">Внести в решение Совета народных депутатов </w:t>
      </w:r>
      <w:r w:rsidRPr="0071664F">
        <w:rPr>
          <w:rFonts w:ascii="Times New Roman" w:eastAsia="Lucida Sans Unicode" w:hAnsi="Times New Roman" w:cs="Times New Roman"/>
          <w:b w:val="0"/>
          <w:sz w:val="22"/>
          <w:szCs w:val="22"/>
        </w:rPr>
        <w:t>Солонецкого</w:t>
      </w:r>
      <w:r w:rsidRPr="0071664F">
        <w:rPr>
          <w:rFonts w:ascii="Times New Roman" w:hAnsi="Times New Roman" w:cs="Times New Roman"/>
          <w:b w:val="0"/>
          <w:sz w:val="22"/>
          <w:szCs w:val="22"/>
        </w:rPr>
        <w:t xml:space="preserve"> сельского поселения от 06.04.2016 № 22 «Об утверждении положения о порядке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администрации </w:t>
      </w:r>
      <w:r w:rsidRPr="0071664F">
        <w:rPr>
          <w:rFonts w:ascii="Times New Roman" w:eastAsia="Lucida Sans Unicode" w:hAnsi="Times New Roman" w:cs="Times New Roman"/>
          <w:b w:val="0"/>
          <w:sz w:val="22"/>
          <w:szCs w:val="22"/>
        </w:rPr>
        <w:t>Солонецкого</w:t>
      </w:r>
      <w:r w:rsidRPr="0071664F">
        <w:rPr>
          <w:rFonts w:ascii="Times New Roman" w:hAnsi="Times New Roman" w:cs="Times New Roman"/>
          <w:b w:val="0"/>
          <w:sz w:val="22"/>
          <w:szCs w:val="22"/>
        </w:rPr>
        <w:t xml:space="preserve"> сельского поселения и членов их семей на официальных сайтах органов местного самоуправления администрации </w:t>
      </w:r>
      <w:r w:rsidRPr="0071664F">
        <w:rPr>
          <w:rFonts w:ascii="Times New Roman" w:eastAsia="Lucida Sans Unicode" w:hAnsi="Times New Roman" w:cs="Times New Roman"/>
          <w:b w:val="0"/>
          <w:sz w:val="22"/>
          <w:szCs w:val="22"/>
        </w:rPr>
        <w:t>Солонецкого</w:t>
      </w:r>
      <w:r w:rsidRPr="0071664F">
        <w:rPr>
          <w:rFonts w:ascii="Times New Roman" w:hAnsi="Times New Roman" w:cs="Times New Roman"/>
          <w:b w:val="0"/>
          <w:sz w:val="22"/>
          <w:szCs w:val="22"/>
        </w:rPr>
        <w:t xml:space="preserve"> сельского поселения и предоставления этих сведений средствам массовой</w:t>
      </w:r>
      <w:proofErr w:type="gramEnd"/>
      <w:r w:rsidRPr="0071664F">
        <w:rPr>
          <w:rFonts w:ascii="Times New Roman" w:hAnsi="Times New Roman" w:cs="Times New Roman"/>
          <w:b w:val="0"/>
          <w:sz w:val="22"/>
          <w:szCs w:val="22"/>
        </w:rPr>
        <w:t xml:space="preserve"> информации для опубликования» следующие изменения:</w:t>
      </w:r>
    </w:p>
    <w:p w:rsidR="0071664F" w:rsidRPr="0071664F" w:rsidRDefault="0071664F" w:rsidP="0071664F">
      <w:pPr>
        <w:pStyle w:val="ConsPlusNormal"/>
        <w:ind w:firstLine="709"/>
        <w:jc w:val="both"/>
        <w:rPr>
          <w:rFonts w:ascii="Times New Roman" w:hAnsi="Times New Roman" w:cs="Times New Roman"/>
        </w:rPr>
      </w:pPr>
      <w:r w:rsidRPr="0071664F">
        <w:rPr>
          <w:rFonts w:ascii="Times New Roman" w:hAnsi="Times New Roman" w:cs="Times New Roman"/>
        </w:rPr>
        <w:t>1.1. Подпункт «г» пункта 2 изложить в следующей редакции:</w:t>
      </w:r>
    </w:p>
    <w:p w:rsidR="0071664F" w:rsidRPr="0071664F" w:rsidRDefault="0071664F" w:rsidP="0071664F">
      <w:pPr>
        <w:autoSpaceDE w:val="0"/>
        <w:autoSpaceDN w:val="0"/>
        <w:adjustRightInd w:val="0"/>
        <w:ind w:firstLine="709"/>
        <w:jc w:val="both"/>
        <w:rPr>
          <w:rFonts w:ascii="Times New Roman" w:hAnsi="Times New Roman" w:cs="Times New Roman"/>
        </w:rPr>
      </w:pPr>
      <w:proofErr w:type="gramStart"/>
      <w:r w:rsidRPr="0071664F">
        <w:rPr>
          <w:rFonts w:ascii="Times New Roman" w:hAnsi="Times New Roman" w:cs="Times New Roman"/>
        </w:rP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муниципальную должность и его супруги (супруга) за три последних</w:t>
      </w:r>
      <w:proofErr w:type="gramEnd"/>
      <w:r w:rsidRPr="0071664F">
        <w:rPr>
          <w:rFonts w:ascii="Times New Roman" w:hAnsi="Times New Roman" w:cs="Times New Roman"/>
        </w:rPr>
        <w:t xml:space="preserve"> года, </w:t>
      </w:r>
      <w:proofErr w:type="gramStart"/>
      <w:r w:rsidRPr="0071664F">
        <w:rPr>
          <w:rFonts w:ascii="Times New Roman" w:hAnsi="Times New Roman" w:cs="Times New Roman"/>
        </w:rPr>
        <w:t>предшествующих</w:t>
      </w:r>
      <w:proofErr w:type="gramEnd"/>
      <w:r w:rsidRPr="0071664F">
        <w:rPr>
          <w:rFonts w:ascii="Times New Roman" w:hAnsi="Times New Roman" w:cs="Times New Roman"/>
        </w:rPr>
        <w:t xml:space="preserve"> отчетному периоду.»</w:t>
      </w:r>
    </w:p>
    <w:p w:rsidR="0071664F" w:rsidRPr="0071664F" w:rsidRDefault="0071664F" w:rsidP="0071664F">
      <w:pPr>
        <w:pStyle w:val="ConsPlusNormal"/>
        <w:ind w:firstLine="709"/>
        <w:jc w:val="both"/>
        <w:rPr>
          <w:rFonts w:ascii="Times New Roman" w:hAnsi="Times New Roman" w:cs="Times New Roman"/>
        </w:rPr>
      </w:pPr>
      <w:r w:rsidRPr="0071664F">
        <w:rPr>
          <w:rFonts w:ascii="Times New Roman" w:hAnsi="Times New Roman" w:cs="Times New Roman"/>
        </w:rPr>
        <w:t>2. Решение вступает в силу со дня его официального опубликования.</w:t>
      </w:r>
    </w:p>
    <w:p w:rsidR="0071664F" w:rsidRPr="0071664F" w:rsidRDefault="0071664F" w:rsidP="0071664F">
      <w:pPr>
        <w:rPr>
          <w:rFonts w:ascii="Times New Roman" w:hAnsi="Times New Roman" w:cs="Times New Roman"/>
        </w:rPr>
      </w:pPr>
      <w:r>
        <w:rPr>
          <w:rFonts w:ascii="Times New Roman" w:hAnsi="Times New Roman" w:cs="Times New Roman"/>
        </w:rPr>
        <w:t>Председатель С</w:t>
      </w:r>
      <w:r w:rsidRPr="0071664F">
        <w:rPr>
          <w:rFonts w:ascii="Times New Roman" w:hAnsi="Times New Roman" w:cs="Times New Roman"/>
        </w:rPr>
        <w:t>овета народных депутатов</w:t>
      </w:r>
    </w:p>
    <w:p w:rsidR="0071664F" w:rsidRPr="0071664F" w:rsidRDefault="0071664F" w:rsidP="0071664F">
      <w:pPr>
        <w:rPr>
          <w:rFonts w:ascii="Times New Roman" w:hAnsi="Times New Roman" w:cs="Times New Roman"/>
        </w:rPr>
      </w:pPr>
      <w:r w:rsidRPr="0071664F">
        <w:rPr>
          <w:rFonts w:ascii="Times New Roman" w:hAnsi="Times New Roman" w:cs="Times New Roman"/>
        </w:rPr>
        <w:t xml:space="preserve">Солонецкого сельского поселения                                </w:t>
      </w:r>
      <w:r>
        <w:rPr>
          <w:rFonts w:ascii="Times New Roman" w:hAnsi="Times New Roman" w:cs="Times New Roman"/>
        </w:rPr>
        <w:t xml:space="preserve"> </w:t>
      </w:r>
      <w:r w:rsidRPr="0071664F">
        <w:rPr>
          <w:rFonts w:ascii="Times New Roman" w:hAnsi="Times New Roman" w:cs="Times New Roman"/>
        </w:rPr>
        <w:t xml:space="preserve">  </w:t>
      </w:r>
      <w:proofErr w:type="spellStart"/>
      <w:r w:rsidRPr="0071664F">
        <w:rPr>
          <w:rFonts w:ascii="Times New Roman" w:hAnsi="Times New Roman" w:cs="Times New Roman"/>
        </w:rPr>
        <w:t>В.А.Подлесных</w:t>
      </w:r>
      <w:proofErr w:type="spellEnd"/>
    </w:p>
    <w:p w:rsidR="0071664F" w:rsidRDefault="0071664F" w:rsidP="0071664F">
      <w:pPr>
        <w:rPr>
          <w:rFonts w:ascii="Times New Roman" w:hAnsi="Times New Roman" w:cs="Times New Roman"/>
        </w:rPr>
      </w:pPr>
      <w:r w:rsidRPr="0071664F">
        <w:rPr>
          <w:rFonts w:ascii="Times New Roman" w:hAnsi="Times New Roman" w:cs="Times New Roman"/>
        </w:rPr>
        <w:t xml:space="preserve">Глава Солонецкого сельского поселения                     </w:t>
      </w:r>
      <w:r>
        <w:rPr>
          <w:rFonts w:ascii="Times New Roman" w:hAnsi="Times New Roman" w:cs="Times New Roman"/>
        </w:rPr>
        <w:t xml:space="preserve">  </w:t>
      </w:r>
      <w:r w:rsidRPr="0071664F">
        <w:rPr>
          <w:rFonts w:ascii="Times New Roman" w:hAnsi="Times New Roman" w:cs="Times New Roman"/>
        </w:rPr>
        <w:t xml:space="preserve"> Г.В.Саломатина</w:t>
      </w:r>
    </w:p>
    <w:p w:rsidR="0096301C" w:rsidRPr="0096301C" w:rsidRDefault="0096301C" w:rsidP="0096301C">
      <w:pPr>
        <w:jc w:val="center"/>
        <w:rPr>
          <w:rFonts w:ascii="Times New Roman" w:hAnsi="Times New Roman" w:cs="Times New Roman"/>
        </w:rPr>
      </w:pPr>
      <w:r w:rsidRPr="0096301C">
        <w:rPr>
          <w:rFonts w:ascii="Times New Roman" w:hAnsi="Times New Roman" w:cs="Times New Roman"/>
          <w:b/>
        </w:rPr>
        <w:t>СОВЕТ НАРОДНЫХ ДЕПУТАТОВ</w:t>
      </w:r>
    </w:p>
    <w:p w:rsidR="0096301C" w:rsidRPr="0096301C" w:rsidRDefault="0096301C" w:rsidP="0096301C">
      <w:pPr>
        <w:jc w:val="center"/>
        <w:rPr>
          <w:rFonts w:ascii="Times New Roman" w:hAnsi="Times New Roman" w:cs="Times New Roman"/>
        </w:rPr>
      </w:pPr>
      <w:r w:rsidRPr="0096301C">
        <w:rPr>
          <w:rFonts w:ascii="Times New Roman" w:hAnsi="Times New Roman" w:cs="Times New Roman"/>
          <w:b/>
        </w:rPr>
        <w:t>СОЛОНЕЦКОГО СЕЛЬСКОГО ПОСЕЛЕНИЯ</w:t>
      </w:r>
    </w:p>
    <w:p w:rsidR="0096301C" w:rsidRPr="0096301C" w:rsidRDefault="0096301C" w:rsidP="0096301C">
      <w:pPr>
        <w:jc w:val="center"/>
        <w:rPr>
          <w:rFonts w:ascii="Times New Roman" w:hAnsi="Times New Roman" w:cs="Times New Roman"/>
        </w:rPr>
      </w:pPr>
      <w:r w:rsidRPr="0096301C">
        <w:rPr>
          <w:rFonts w:ascii="Times New Roman" w:hAnsi="Times New Roman" w:cs="Times New Roman"/>
          <w:b/>
        </w:rPr>
        <w:t>ВОРОБЬЕВСКОГО МУНИЦИПАЛЬНОГО РАЙОНА</w:t>
      </w:r>
    </w:p>
    <w:p w:rsidR="0096301C" w:rsidRPr="0096301C" w:rsidRDefault="0096301C" w:rsidP="0096301C">
      <w:pPr>
        <w:jc w:val="center"/>
        <w:rPr>
          <w:rFonts w:ascii="Times New Roman" w:hAnsi="Times New Roman" w:cs="Times New Roman"/>
        </w:rPr>
      </w:pPr>
      <w:r w:rsidRPr="0096301C">
        <w:rPr>
          <w:rFonts w:ascii="Times New Roman" w:hAnsi="Times New Roman" w:cs="Times New Roman"/>
          <w:b/>
        </w:rPr>
        <w:t>ВОРОНЕЖСКОЙ ОБЛАСТИ</w:t>
      </w:r>
    </w:p>
    <w:p w:rsidR="0096301C" w:rsidRPr="0096301C" w:rsidRDefault="0096301C" w:rsidP="0096301C">
      <w:pPr>
        <w:tabs>
          <w:tab w:val="center" w:pos="4601"/>
          <w:tab w:val="left" w:pos="7185"/>
        </w:tabs>
        <w:rPr>
          <w:rFonts w:ascii="Times New Roman" w:hAnsi="Times New Roman" w:cs="Times New Roman"/>
        </w:rPr>
      </w:pPr>
      <w:r w:rsidRPr="0096301C">
        <w:rPr>
          <w:rFonts w:ascii="Times New Roman" w:hAnsi="Times New Roman" w:cs="Times New Roman"/>
          <w:b/>
        </w:rPr>
        <w:tab/>
        <w:t xml:space="preserve">РЕШЕНИЕ    </w:t>
      </w:r>
      <w:r w:rsidRPr="0096301C">
        <w:rPr>
          <w:rFonts w:ascii="Times New Roman" w:hAnsi="Times New Roman" w:cs="Times New Roman"/>
          <w:b/>
        </w:rPr>
        <w:tab/>
      </w:r>
    </w:p>
    <w:p w:rsidR="0096301C" w:rsidRPr="0096301C" w:rsidRDefault="0096301C" w:rsidP="0096301C">
      <w:pPr>
        <w:jc w:val="center"/>
        <w:rPr>
          <w:rFonts w:ascii="Times New Roman" w:hAnsi="Times New Roman" w:cs="Times New Roman"/>
          <w:b/>
        </w:rPr>
      </w:pPr>
    </w:p>
    <w:p w:rsidR="0096301C" w:rsidRPr="0096301C" w:rsidRDefault="0096301C" w:rsidP="0096301C">
      <w:pPr>
        <w:rPr>
          <w:rFonts w:ascii="Times New Roman" w:hAnsi="Times New Roman" w:cs="Times New Roman"/>
        </w:rPr>
      </w:pPr>
      <w:r w:rsidRPr="0096301C">
        <w:rPr>
          <w:rFonts w:ascii="Times New Roman" w:hAnsi="Times New Roman" w:cs="Times New Roman"/>
          <w:u w:val="single"/>
        </w:rPr>
        <w:t xml:space="preserve">От 29 апреля 2021 г.   №  16 </w:t>
      </w:r>
      <w:r w:rsidRPr="0096301C">
        <w:rPr>
          <w:rFonts w:ascii="Times New Roman" w:hAnsi="Times New Roman" w:cs="Times New Roman"/>
          <w:u w:val="single"/>
        </w:rPr>
        <w:tab/>
      </w:r>
    </w:p>
    <w:p w:rsidR="0096301C" w:rsidRPr="0096301C" w:rsidRDefault="0096301C" w:rsidP="0096301C">
      <w:pPr>
        <w:rPr>
          <w:rFonts w:ascii="Times New Roman" w:hAnsi="Times New Roman" w:cs="Times New Roman"/>
          <w:sz w:val="16"/>
          <w:szCs w:val="16"/>
        </w:rPr>
      </w:pPr>
      <w:r w:rsidRPr="0096301C">
        <w:rPr>
          <w:rFonts w:ascii="Times New Roman" w:hAnsi="Times New Roman" w:cs="Times New Roman"/>
          <w:sz w:val="16"/>
          <w:szCs w:val="16"/>
        </w:rPr>
        <w:t xml:space="preserve">         с. Солонцы</w:t>
      </w:r>
    </w:p>
    <w:p w:rsidR="0096301C" w:rsidRPr="0096301C" w:rsidRDefault="0096301C" w:rsidP="0096301C">
      <w:pPr>
        <w:ind w:right="4957"/>
        <w:jc w:val="both"/>
        <w:rPr>
          <w:rFonts w:ascii="Times New Roman" w:hAnsi="Times New Roman" w:cs="Times New Roman"/>
        </w:rPr>
      </w:pPr>
      <w:r w:rsidRPr="0096301C">
        <w:rPr>
          <w:rFonts w:ascii="Times New Roman" w:hAnsi="Times New Roman" w:cs="Times New Roman"/>
          <w:b/>
        </w:rPr>
        <w:t xml:space="preserve">Об утверждении Стратегии социально-экономического развития </w:t>
      </w:r>
      <w:r w:rsidRPr="0096301C">
        <w:rPr>
          <w:rFonts w:ascii="Times New Roman" w:hAnsi="Times New Roman" w:cs="Times New Roman"/>
          <w:b/>
          <w:bCs/>
          <w:iCs/>
          <w:color w:val="000000"/>
        </w:rPr>
        <w:t>Солонецкого</w:t>
      </w:r>
      <w:r w:rsidRPr="0096301C">
        <w:rPr>
          <w:rFonts w:ascii="Times New Roman" w:hAnsi="Times New Roman" w:cs="Times New Roman"/>
          <w:b/>
        </w:rPr>
        <w:t xml:space="preserve"> сельского поселения Воробьевского </w:t>
      </w:r>
      <w:r w:rsidRPr="0096301C">
        <w:rPr>
          <w:rFonts w:ascii="Times New Roman" w:hAnsi="Times New Roman" w:cs="Times New Roman"/>
          <w:b/>
        </w:rPr>
        <w:lastRenderedPageBreak/>
        <w:t>муниципального района Воронежской области на  период до 2035 года</w:t>
      </w:r>
    </w:p>
    <w:p w:rsidR="0096301C" w:rsidRPr="0096301C" w:rsidRDefault="0096301C" w:rsidP="0096301C">
      <w:pPr>
        <w:jc w:val="both"/>
        <w:rPr>
          <w:rFonts w:ascii="Times New Roman" w:hAnsi="Times New Roman" w:cs="Times New Roman"/>
        </w:rPr>
      </w:pPr>
      <w:r w:rsidRPr="0096301C">
        <w:rPr>
          <w:rFonts w:ascii="Times New Roman" w:hAnsi="Times New Roman" w:cs="Times New Roman"/>
        </w:rPr>
        <w:tab/>
      </w:r>
      <w:proofErr w:type="gramStart"/>
      <w:r w:rsidRPr="0096301C">
        <w:rPr>
          <w:rFonts w:ascii="Times New Roman" w:hAnsi="Times New Roman" w:cs="Times New Roman"/>
        </w:rPr>
        <w:t>В соответствии с п. 4 части 10 статьи 35 Федерального закона РФ от 06.10.2003 г. № 131-ФЗ «О</w:t>
      </w:r>
      <w:r w:rsidRPr="0096301C">
        <w:rPr>
          <w:rFonts w:ascii="Times New Roman" w:eastAsia="Calibri" w:hAnsi="Times New Roman" w:cs="Times New Roman"/>
        </w:rPr>
        <w:t>б общих принципах организации местного самоуправления в Российской Федерации»</w:t>
      </w:r>
      <w:r w:rsidRPr="0096301C">
        <w:rPr>
          <w:rFonts w:ascii="Times New Roman" w:hAnsi="Times New Roman" w:cs="Times New Roman"/>
          <w:color w:val="000000"/>
        </w:rPr>
        <w:t xml:space="preserve"> и в целях обеспечения условий для стабильного</w:t>
      </w:r>
      <w:r w:rsidRPr="0096301C">
        <w:rPr>
          <w:rFonts w:ascii="Times New Roman" w:hAnsi="Times New Roman" w:cs="Times New Roman"/>
        </w:rPr>
        <w:t xml:space="preserve"> экономического роста Солонецкого сельского поселения  Воробьевского муниципального района Воронежской области, повышения уровня жизни населения Солонецкого сельского поселения  Воробьевского муниципального района  Воронежской области Совет народных депутатов Солонецкого сельского поселения</w:t>
      </w:r>
      <w:proofErr w:type="gramEnd"/>
      <w:r w:rsidRPr="0096301C">
        <w:rPr>
          <w:rFonts w:ascii="Times New Roman" w:hAnsi="Times New Roman" w:cs="Times New Roman"/>
        </w:rPr>
        <w:t xml:space="preserve">  РЕШИЛ:</w:t>
      </w:r>
    </w:p>
    <w:p w:rsidR="0096301C" w:rsidRPr="0096301C" w:rsidRDefault="0096301C" w:rsidP="0096301C">
      <w:pPr>
        <w:jc w:val="both"/>
        <w:rPr>
          <w:rFonts w:ascii="Times New Roman" w:hAnsi="Times New Roman" w:cs="Times New Roman"/>
        </w:rPr>
      </w:pPr>
      <w:r w:rsidRPr="0096301C">
        <w:rPr>
          <w:rFonts w:ascii="Times New Roman" w:hAnsi="Times New Roman" w:cs="Times New Roman"/>
        </w:rPr>
        <w:tab/>
        <w:t>1. Утвердить Стратегию социально-экономического развития Воробьевского муниципального района Воронежской области на период до 2035 г. согласно приложению к настоящему решению.</w:t>
      </w:r>
    </w:p>
    <w:p w:rsidR="0096301C" w:rsidRPr="0096301C" w:rsidRDefault="0096301C" w:rsidP="0096301C">
      <w:pPr>
        <w:jc w:val="both"/>
        <w:rPr>
          <w:rFonts w:ascii="Times New Roman" w:hAnsi="Times New Roman" w:cs="Times New Roman"/>
        </w:rPr>
      </w:pPr>
      <w:r w:rsidRPr="0096301C">
        <w:rPr>
          <w:rFonts w:ascii="Times New Roman" w:hAnsi="Times New Roman" w:cs="Times New Roman"/>
        </w:rPr>
        <w:tab/>
        <w:t>2. Признать утратившими силу:</w:t>
      </w:r>
    </w:p>
    <w:p w:rsidR="0096301C" w:rsidRPr="0096301C" w:rsidRDefault="0096301C" w:rsidP="0096301C">
      <w:pPr>
        <w:pStyle w:val="a4"/>
        <w:jc w:val="both"/>
        <w:rPr>
          <w:rFonts w:ascii="Times New Roman" w:hAnsi="Times New Roman"/>
        </w:rPr>
      </w:pPr>
      <w:r w:rsidRPr="0096301C">
        <w:rPr>
          <w:rFonts w:ascii="Times New Roman" w:hAnsi="Times New Roman"/>
        </w:rPr>
        <w:t>- Решение Совета народных депутатов от 11.12.2015 г. №  24 «О      стратегии              социально-экономического развития Солонецкого сельского поселения Воробьевского     муниципального      района Воронежской  области   на    период  2015- 2020 годы».</w:t>
      </w:r>
    </w:p>
    <w:p w:rsidR="0096301C" w:rsidRPr="0096301C" w:rsidRDefault="0096301C" w:rsidP="0096301C">
      <w:pPr>
        <w:jc w:val="both"/>
        <w:rPr>
          <w:rFonts w:ascii="Times New Roman" w:hAnsi="Times New Roman" w:cs="Times New Roman"/>
        </w:rPr>
      </w:pPr>
      <w:r w:rsidRPr="0096301C">
        <w:rPr>
          <w:rFonts w:ascii="Times New Roman" w:hAnsi="Times New Roman" w:cs="Times New Roman"/>
        </w:rPr>
        <w:tab/>
        <w:t>3. Настоящее решение подлежит</w:t>
      </w:r>
      <w:r w:rsidRPr="0096301C">
        <w:rPr>
          <w:rFonts w:ascii="Times New Roman" w:hAnsi="Times New Roman" w:cs="Times New Roman"/>
          <w:bCs/>
        </w:rPr>
        <w:t xml:space="preserve"> </w:t>
      </w:r>
      <w:r w:rsidRPr="0096301C">
        <w:rPr>
          <w:rFonts w:ascii="Times New Roman" w:hAnsi="Times New Roman" w:cs="Times New Roman"/>
        </w:rPr>
        <w:t>опубликованию  в муниципальном печатном средстве массовой информации «Вестник Солонецкого сельского поселения».</w:t>
      </w:r>
    </w:p>
    <w:tbl>
      <w:tblPr>
        <w:tblW w:w="0" w:type="auto"/>
        <w:tblLook w:val="04A0" w:firstRow="1" w:lastRow="0" w:firstColumn="1" w:lastColumn="0" w:noHBand="0" w:noVBand="1"/>
      </w:tblPr>
      <w:tblGrid>
        <w:gridCol w:w="3209"/>
        <w:gridCol w:w="3157"/>
        <w:gridCol w:w="3204"/>
      </w:tblGrid>
      <w:tr w:rsidR="0096301C" w:rsidRPr="0096301C" w:rsidTr="0096301C">
        <w:trPr>
          <w:trHeight w:val="1301"/>
        </w:trPr>
        <w:tc>
          <w:tcPr>
            <w:tcW w:w="3284" w:type="dxa"/>
            <w:hideMark/>
          </w:tcPr>
          <w:p w:rsidR="0096301C" w:rsidRPr="0096301C" w:rsidRDefault="0096301C">
            <w:pPr>
              <w:rPr>
                <w:rFonts w:ascii="Times New Roman" w:eastAsia="Times New Roman" w:hAnsi="Times New Roman" w:cs="Times New Roman"/>
              </w:rPr>
            </w:pPr>
            <w:r w:rsidRPr="0096301C">
              <w:rPr>
                <w:rFonts w:ascii="Times New Roman" w:hAnsi="Times New Roman" w:cs="Times New Roman"/>
              </w:rPr>
              <w:t>Председатель Совета народных депутатов</w:t>
            </w:r>
          </w:p>
          <w:p w:rsidR="0096301C" w:rsidRPr="0096301C" w:rsidRDefault="0096301C">
            <w:pPr>
              <w:jc w:val="both"/>
              <w:rPr>
                <w:rFonts w:ascii="Times New Roman" w:eastAsia="Times New Roman" w:hAnsi="Times New Roman" w:cs="Times New Roman"/>
              </w:rPr>
            </w:pPr>
            <w:r w:rsidRPr="0096301C">
              <w:rPr>
                <w:rFonts w:ascii="Times New Roman" w:hAnsi="Times New Roman" w:cs="Times New Roman"/>
              </w:rPr>
              <w:t>Солонецкого сельского поселения</w:t>
            </w:r>
          </w:p>
        </w:tc>
        <w:tc>
          <w:tcPr>
            <w:tcW w:w="3285" w:type="dxa"/>
          </w:tcPr>
          <w:p w:rsidR="0096301C" w:rsidRPr="0096301C" w:rsidRDefault="0096301C">
            <w:pPr>
              <w:jc w:val="both"/>
              <w:rPr>
                <w:rFonts w:ascii="Times New Roman" w:eastAsia="Times New Roman" w:hAnsi="Times New Roman" w:cs="Times New Roman"/>
              </w:rPr>
            </w:pPr>
          </w:p>
        </w:tc>
        <w:tc>
          <w:tcPr>
            <w:tcW w:w="3285" w:type="dxa"/>
          </w:tcPr>
          <w:p w:rsidR="0096301C" w:rsidRPr="0096301C" w:rsidRDefault="0096301C">
            <w:pPr>
              <w:ind w:firstLine="709"/>
              <w:rPr>
                <w:rFonts w:ascii="Times New Roman" w:eastAsia="Times New Roman" w:hAnsi="Times New Roman" w:cs="Times New Roman"/>
              </w:rPr>
            </w:pPr>
          </w:p>
          <w:p w:rsidR="0096301C" w:rsidRPr="0096301C" w:rsidRDefault="0096301C">
            <w:pPr>
              <w:ind w:firstLine="709"/>
              <w:rPr>
                <w:rFonts w:ascii="Times New Roman" w:hAnsi="Times New Roman" w:cs="Times New Roman"/>
              </w:rPr>
            </w:pPr>
          </w:p>
          <w:p w:rsidR="0096301C" w:rsidRPr="0096301C" w:rsidRDefault="0096301C">
            <w:pPr>
              <w:ind w:firstLine="709"/>
              <w:rPr>
                <w:rFonts w:ascii="Times New Roman" w:hAnsi="Times New Roman" w:cs="Times New Roman"/>
              </w:rPr>
            </w:pPr>
          </w:p>
          <w:p w:rsidR="0096301C" w:rsidRPr="0096301C" w:rsidRDefault="0096301C">
            <w:pPr>
              <w:ind w:firstLine="709"/>
              <w:rPr>
                <w:rFonts w:ascii="Times New Roman" w:hAnsi="Times New Roman" w:cs="Times New Roman"/>
              </w:rPr>
            </w:pPr>
            <w:r w:rsidRPr="0096301C">
              <w:rPr>
                <w:rFonts w:ascii="Times New Roman" w:hAnsi="Times New Roman" w:cs="Times New Roman"/>
              </w:rPr>
              <w:t>Подлесных В.А.</w:t>
            </w:r>
          </w:p>
          <w:p w:rsidR="0096301C" w:rsidRPr="0096301C" w:rsidRDefault="0096301C">
            <w:pPr>
              <w:jc w:val="both"/>
              <w:rPr>
                <w:rFonts w:ascii="Times New Roman" w:eastAsia="Times New Roman" w:hAnsi="Times New Roman" w:cs="Times New Roman"/>
              </w:rPr>
            </w:pPr>
          </w:p>
        </w:tc>
      </w:tr>
      <w:tr w:rsidR="0096301C" w:rsidRPr="0096301C" w:rsidTr="0096301C">
        <w:tc>
          <w:tcPr>
            <w:tcW w:w="3284" w:type="dxa"/>
            <w:hideMark/>
          </w:tcPr>
          <w:p w:rsidR="0096301C" w:rsidRPr="0096301C" w:rsidRDefault="0096301C">
            <w:pPr>
              <w:rPr>
                <w:rFonts w:ascii="Times New Roman" w:eastAsia="Times New Roman" w:hAnsi="Times New Roman" w:cs="Times New Roman"/>
              </w:rPr>
            </w:pPr>
            <w:r w:rsidRPr="0096301C">
              <w:rPr>
                <w:rFonts w:ascii="Times New Roman" w:hAnsi="Times New Roman" w:cs="Times New Roman"/>
              </w:rPr>
              <w:t>Глава Солонецкого</w:t>
            </w:r>
          </w:p>
          <w:p w:rsidR="0096301C" w:rsidRPr="0096301C" w:rsidRDefault="0096301C">
            <w:pPr>
              <w:jc w:val="both"/>
              <w:rPr>
                <w:rFonts w:ascii="Times New Roman" w:eastAsia="Times New Roman" w:hAnsi="Times New Roman" w:cs="Times New Roman"/>
              </w:rPr>
            </w:pPr>
            <w:r w:rsidRPr="0096301C">
              <w:rPr>
                <w:rFonts w:ascii="Times New Roman" w:hAnsi="Times New Roman" w:cs="Times New Roman"/>
              </w:rPr>
              <w:t>сельского поселения</w:t>
            </w:r>
          </w:p>
        </w:tc>
        <w:tc>
          <w:tcPr>
            <w:tcW w:w="3285" w:type="dxa"/>
          </w:tcPr>
          <w:p w:rsidR="0096301C" w:rsidRPr="0096301C" w:rsidRDefault="0096301C">
            <w:pPr>
              <w:jc w:val="both"/>
              <w:rPr>
                <w:rFonts w:ascii="Times New Roman" w:eastAsia="Times New Roman" w:hAnsi="Times New Roman" w:cs="Times New Roman"/>
              </w:rPr>
            </w:pPr>
          </w:p>
        </w:tc>
        <w:tc>
          <w:tcPr>
            <w:tcW w:w="3285" w:type="dxa"/>
          </w:tcPr>
          <w:p w:rsidR="0096301C" w:rsidRPr="0096301C" w:rsidRDefault="0096301C">
            <w:pPr>
              <w:ind w:firstLine="709"/>
              <w:rPr>
                <w:rFonts w:ascii="Times New Roman" w:eastAsia="Times New Roman" w:hAnsi="Times New Roman" w:cs="Times New Roman"/>
              </w:rPr>
            </w:pPr>
          </w:p>
          <w:p w:rsidR="0096301C" w:rsidRPr="0096301C" w:rsidRDefault="0096301C">
            <w:pPr>
              <w:ind w:firstLine="709"/>
              <w:rPr>
                <w:rFonts w:ascii="Times New Roman" w:eastAsia="Times New Roman" w:hAnsi="Times New Roman" w:cs="Times New Roman"/>
              </w:rPr>
            </w:pPr>
            <w:r w:rsidRPr="0096301C">
              <w:rPr>
                <w:rFonts w:ascii="Times New Roman" w:hAnsi="Times New Roman" w:cs="Times New Roman"/>
              </w:rPr>
              <w:t>Саломатина Г.В.</w:t>
            </w:r>
          </w:p>
        </w:tc>
      </w:tr>
    </w:tbl>
    <w:p w:rsidR="0096301C" w:rsidRPr="0096301C" w:rsidRDefault="0096301C" w:rsidP="0096301C">
      <w:pPr>
        <w:rPr>
          <w:rFonts w:ascii="Times New Roman" w:eastAsia="Times New Roman" w:hAnsi="Times New Roman" w:cs="Times New Roman"/>
        </w:rPr>
      </w:pPr>
    </w:p>
    <w:p w:rsidR="0096301C" w:rsidRPr="0096301C" w:rsidRDefault="0096301C" w:rsidP="0096301C">
      <w:pPr>
        <w:jc w:val="right"/>
        <w:rPr>
          <w:rFonts w:ascii="Times New Roman" w:hAnsi="Times New Roman" w:cs="Times New Roman"/>
        </w:rPr>
      </w:pPr>
    </w:p>
    <w:p w:rsidR="0096301C" w:rsidRPr="0096301C" w:rsidRDefault="0096301C" w:rsidP="0096301C">
      <w:pPr>
        <w:jc w:val="right"/>
        <w:rPr>
          <w:rFonts w:ascii="Times New Roman" w:hAnsi="Times New Roman" w:cs="Times New Roman"/>
        </w:rPr>
      </w:pPr>
      <w:r w:rsidRPr="0096301C">
        <w:rPr>
          <w:rFonts w:ascii="Times New Roman" w:hAnsi="Times New Roman" w:cs="Times New Roman"/>
        </w:rPr>
        <w:t xml:space="preserve">Приложение  решению Совета </w:t>
      </w:r>
    </w:p>
    <w:p w:rsidR="0096301C" w:rsidRPr="0096301C" w:rsidRDefault="0096301C" w:rsidP="0096301C">
      <w:pPr>
        <w:jc w:val="right"/>
        <w:rPr>
          <w:rFonts w:ascii="Times New Roman" w:hAnsi="Times New Roman" w:cs="Times New Roman"/>
        </w:rPr>
      </w:pPr>
      <w:r w:rsidRPr="0096301C">
        <w:rPr>
          <w:rFonts w:ascii="Times New Roman" w:hAnsi="Times New Roman" w:cs="Times New Roman"/>
        </w:rPr>
        <w:t xml:space="preserve">                                                                            народных депутатов </w:t>
      </w:r>
      <w:r w:rsidRPr="0096301C">
        <w:rPr>
          <w:rFonts w:ascii="Times New Roman" w:hAnsi="Times New Roman" w:cs="Times New Roman"/>
          <w:bCs/>
          <w:iCs/>
          <w:color w:val="000000"/>
        </w:rPr>
        <w:t>Солонецкого</w:t>
      </w:r>
      <w:r w:rsidRPr="0096301C">
        <w:rPr>
          <w:rFonts w:ascii="Times New Roman" w:hAnsi="Times New Roman" w:cs="Times New Roman"/>
        </w:rPr>
        <w:t xml:space="preserve"> </w:t>
      </w:r>
    </w:p>
    <w:p w:rsidR="0096301C" w:rsidRPr="0096301C" w:rsidRDefault="0096301C" w:rsidP="0096301C">
      <w:pPr>
        <w:jc w:val="right"/>
        <w:rPr>
          <w:rFonts w:ascii="Times New Roman" w:hAnsi="Times New Roman" w:cs="Times New Roman"/>
        </w:rPr>
      </w:pPr>
      <w:r w:rsidRPr="0096301C">
        <w:rPr>
          <w:rFonts w:ascii="Times New Roman" w:hAnsi="Times New Roman" w:cs="Times New Roman"/>
        </w:rPr>
        <w:t xml:space="preserve">                                                                            сельского поселения   </w:t>
      </w:r>
    </w:p>
    <w:p w:rsidR="0096301C" w:rsidRPr="0096301C" w:rsidRDefault="0096301C" w:rsidP="0096301C">
      <w:pPr>
        <w:jc w:val="right"/>
        <w:rPr>
          <w:rFonts w:ascii="Times New Roman" w:hAnsi="Times New Roman" w:cs="Times New Roman"/>
        </w:rPr>
      </w:pPr>
      <w:r w:rsidRPr="0096301C">
        <w:rPr>
          <w:rFonts w:ascii="Times New Roman" w:hAnsi="Times New Roman" w:cs="Times New Roman"/>
        </w:rPr>
        <w:t xml:space="preserve">29.04.2021 №  16 </w:t>
      </w:r>
      <w:r w:rsidRPr="0096301C">
        <w:rPr>
          <w:rFonts w:ascii="Times New Roman" w:hAnsi="Times New Roman" w:cs="Times New Roman"/>
        </w:rPr>
        <w:tab/>
      </w:r>
    </w:p>
    <w:p w:rsidR="0096301C" w:rsidRPr="0096301C" w:rsidRDefault="0096301C" w:rsidP="0096301C">
      <w:pPr>
        <w:spacing w:before="100" w:beforeAutospacing="1" w:after="100" w:afterAutospacing="1"/>
        <w:rPr>
          <w:rFonts w:ascii="Times New Roman" w:hAnsi="Times New Roman" w:cs="Times New Roman"/>
        </w:rPr>
      </w:pPr>
      <w:r w:rsidRPr="0096301C">
        <w:rPr>
          <w:rFonts w:ascii="Times New Roman" w:hAnsi="Times New Roman" w:cs="Times New Roman"/>
        </w:rPr>
        <w:t> </w:t>
      </w:r>
    </w:p>
    <w:p w:rsidR="0096301C" w:rsidRPr="0096301C" w:rsidRDefault="0096301C" w:rsidP="0096301C">
      <w:pPr>
        <w:jc w:val="center"/>
        <w:rPr>
          <w:rFonts w:ascii="Times New Roman" w:hAnsi="Times New Roman" w:cs="Times New Roman"/>
          <w:b/>
          <w:bCs/>
        </w:rPr>
      </w:pPr>
      <w:r w:rsidRPr="0096301C">
        <w:rPr>
          <w:rFonts w:ascii="Times New Roman" w:hAnsi="Times New Roman" w:cs="Times New Roman"/>
          <w:b/>
          <w:bCs/>
        </w:rPr>
        <w:t>Стратегия</w:t>
      </w:r>
    </w:p>
    <w:p w:rsidR="0096301C" w:rsidRPr="0096301C" w:rsidRDefault="0096301C" w:rsidP="0096301C">
      <w:pPr>
        <w:jc w:val="center"/>
        <w:rPr>
          <w:rFonts w:ascii="Times New Roman" w:hAnsi="Times New Roman" w:cs="Times New Roman"/>
        </w:rPr>
      </w:pPr>
      <w:r w:rsidRPr="0096301C">
        <w:rPr>
          <w:rFonts w:ascii="Times New Roman" w:hAnsi="Times New Roman" w:cs="Times New Roman"/>
          <w:b/>
          <w:bCs/>
        </w:rPr>
        <w:t>социально-экономического развития</w:t>
      </w:r>
      <w:r w:rsidRPr="0096301C">
        <w:rPr>
          <w:rFonts w:ascii="Times New Roman" w:hAnsi="Times New Roman" w:cs="Times New Roman"/>
        </w:rPr>
        <w:t xml:space="preserve"> </w:t>
      </w:r>
      <w:r w:rsidRPr="0096301C">
        <w:rPr>
          <w:rFonts w:ascii="Times New Roman" w:hAnsi="Times New Roman" w:cs="Times New Roman"/>
          <w:b/>
          <w:bCs/>
        </w:rPr>
        <w:t>Солонецкого сельского поселения</w:t>
      </w:r>
      <w:r w:rsidRPr="0096301C">
        <w:rPr>
          <w:rFonts w:ascii="Times New Roman" w:hAnsi="Times New Roman" w:cs="Times New Roman"/>
        </w:rPr>
        <w:t xml:space="preserve"> </w:t>
      </w:r>
      <w:r w:rsidRPr="0096301C">
        <w:rPr>
          <w:rFonts w:ascii="Times New Roman" w:hAnsi="Times New Roman" w:cs="Times New Roman"/>
          <w:b/>
          <w:bCs/>
        </w:rPr>
        <w:t>Воробьевского муниципального района</w:t>
      </w:r>
      <w:r w:rsidRPr="0096301C">
        <w:rPr>
          <w:rFonts w:ascii="Times New Roman" w:hAnsi="Times New Roman" w:cs="Times New Roman"/>
        </w:rPr>
        <w:t xml:space="preserve"> </w:t>
      </w:r>
      <w:r w:rsidRPr="0096301C">
        <w:rPr>
          <w:rFonts w:ascii="Times New Roman" w:hAnsi="Times New Roman" w:cs="Times New Roman"/>
          <w:b/>
          <w:bCs/>
        </w:rPr>
        <w:t>Воронежской области</w:t>
      </w:r>
      <w:r w:rsidRPr="0096301C">
        <w:rPr>
          <w:rFonts w:ascii="Times New Roman" w:hAnsi="Times New Roman" w:cs="Times New Roman"/>
        </w:rPr>
        <w:t xml:space="preserve"> </w:t>
      </w:r>
    </w:p>
    <w:p w:rsidR="0096301C" w:rsidRPr="0096301C" w:rsidRDefault="0096301C" w:rsidP="0096301C">
      <w:pPr>
        <w:jc w:val="center"/>
        <w:rPr>
          <w:rFonts w:ascii="Times New Roman" w:hAnsi="Times New Roman" w:cs="Times New Roman"/>
          <w:b/>
          <w:bCs/>
        </w:rPr>
      </w:pPr>
      <w:r w:rsidRPr="0096301C">
        <w:rPr>
          <w:rFonts w:ascii="Times New Roman" w:hAnsi="Times New Roman" w:cs="Times New Roman"/>
          <w:b/>
          <w:bCs/>
        </w:rPr>
        <w:t>на период до 2035 года</w:t>
      </w:r>
    </w:p>
    <w:p w:rsidR="0096301C" w:rsidRPr="0096301C" w:rsidRDefault="0096301C" w:rsidP="0096301C">
      <w:pPr>
        <w:spacing w:before="100" w:beforeAutospacing="1" w:after="100" w:afterAutospacing="1"/>
        <w:rPr>
          <w:rFonts w:ascii="Times New Roman" w:hAnsi="Times New Roman" w:cs="Times New Roman"/>
        </w:rPr>
      </w:pPr>
      <w:r w:rsidRPr="0096301C">
        <w:rPr>
          <w:rFonts w:ascii="Times New Roman" w:hAnsi="Times New Roman" w:cs="Times New Roman"/>
          <w:b/>
          <w:bCs/>
        </w:rPr>
        <w:t> </w:t>
      </w:r>
    </w:p>
    <w:p w:rsidR="0096301C" w:rsidRPr="0096301C" w:rsidRDefault="0096301C" w:rsidP="0096301C">
      <w:pPr>
        <w:spacing w:before="100" w:beforeAutospacing="1" w:after="100" w:afterAutospacing="1"/>
        <w:rPr>
          <w:rFonts w:ascii="Times New Roman" w:hAnsi="Times New Roman" w:cs="Times New Roman"/>
        </w:rPr>
      </w:pPr>
      <w:r w:rsidRPr="0096301C">
        <w:rPr>
          <w:rFonts w:ascii="Times New Roman" w:hAnsi="Times New Roman" w:cs="Times New Roman"/>
          <w:b/>
          <w:bCs/>
        </w:rPr>
        <w:t> </w:t>
      </w:r>
    </w:p>
    <w:p w:rsidR="0096301C" w:rsidRPr="0096301C" w:rsidRDefault="0096301C" w:rsidP="0096301C">
      <w:pPr>
        <w:spacing w:before="100" w:beforeAutospacing="1" w:after="100" w:afterAutospacing="1"/>
        <w:rPr>
          <w:rFonts w:ascii="Times New Roman" w:hAnsi="Times New Roman" w:cs="Times New Roman"/>
        </w:rPr>
      </w:pPr>
      <w:r w:rsidRPr="0096301C">
        <w:rPr>
          <w:rFonts w:ascii="Times New Roman" w:hAnsi="Times New Roman" w:cs="Times New Roman"/>
          <w:b/>
          <w:bCs/>
        </w:rPr>
        <w:t> </w:t>
      </w:r>
    </w:p>
    <w:p w:rsidR="0096301C" w:rsidRPr="0096301C" w:rsidRDefault="0096301C" w:rsidP="0096301C">
      <w:pPr>
        <w:spacing w:before="100" w:beforeAutospacing="1" w:after="100" w:afterAutospacing="1"/>
        <w:rPr>
          <w:rFonts w:ascii="Times New Roman" w:hAnsi="Times New Roman" w:cs="Times New Roman"/>
        </w:rPr>
      </w:pPr>
      <w:r w:rsidRPr="0096301C">
        <w:rPr>
          <w:rFonts w:ascii="Times New Roman" w:hAnsi="Times New Roman" w:cs="Times New Roman"/>
          <w:b/>
          <w:bCs/>
        </w:rPr>
        <w:t> </w:t>
      </w:r>
    </w:p>
    <w:p w:rsidR="0096301C" w:rsidRPr="0096301C" w:rsidRDefault="0096301C" w:rsidP="0096301C">
      <w:pPr>
        <w:spacing w:before="100" w:beforeAutospacing="1" w:after="100" w:afterAutospacing="1"/>
        <w:rPr>
          <w:rFonts w:ascii="Times New Roman" w:hAnsi="Times New Roman" w:cs="Times New Roman"/>
          <w:b/>
          <w:bCs/>
        </w:rPr>
      </w:pPr>
      <w:r w:rsidRPr="0096301C">
        <w:rPr>
          <w:rFonts w:ascii="Times New Roman" w:hAnsi="Times New Roman" w:cs="Times New Roman"/>
        </w:rPr>
        <w:t xml:space="preserve">                                                                      </w:t>
      </w:r>
      <w:r>
        <w:rPr>
          <w:rFonts w:ascii="Times New Roman" w:hAnsi="Times New Roman" w:cs="Times New Roman"/>
          <w:b/>
          <w:bCs/>
        </w:rPr>
        <w:t xml:space="preserve"> 2021 г</w:t>
      </w:r>
      <w:bookmarkStart w:id="0" w:name="_GoBack"/>
      <w:bookmarkEnd w:id="0"/>
    </w:p>
    <w:p w:rsidR="0096301C" w:rsidRPr="0096301C" w:rsidRDefault="0096301C" w:rsidP="0096301C">
      <w:pPr>
        <w:spacing w:before="100" w:beforeAutospacing="1" w:after="100" w:afterAutospacing="1"/>
        <w:jc w:val="center"/>
        <w:rPr>
          <w:rFonts w:ascii="Times New Roman" w:hAnsi="Times New Roman" w:cs="Times New Roman"/>
          <w:b/>
        </w:rPr>
      </w:pPr>
      <w:r w:rsidRPr="0096301C">
        <w:rPr>
          <w:rFonts w:ascii="Times New Roman" w:hAnsi="Times New Roman" w:cs="Times New Roman"/>
          <w:b/>
        </w:rPr>
        <w:lastRenderedPageBreak/>
        <w:t>СОДЕРЖАНИЕ</w:t>
      </w:r>
    </w:p>
    <w:p w:rsidR="0096301C" w:rsidRPr="0096301C" w:rsidRDefault="0096301C" w:rsidP="0096301C">
      <w:pPr>
        <w:pStyle w:val="13"/>
        <w:rPr>
          <w:rFonts w:eastAsiaTheme="minorEastAsia" w:cs="Times New Roman"/>
          <w:bCs w:val="0"/>
          <w:caps w:val="0"/>
          <w:sz w:val="22"/>
          <w:szCs w:val="22"/>
          <w:lang w:eastAsia="ru-RU"/>
        </w:rPr>
      </w:pPr>
      <w:r w:rsidRPr="0096301C">
        <w:rPr>
          <w:rFonts w:eastAsia="Times New Roman" w:cs="Times New Roman"/>
          <w:sz w:val="22"/>
          <w:szCs w:val="22"/>
          <w:lang w:val="en-US" w:eastAsia="ru-RU"/>
        </w:rPr>
        <w:fldChar w:fldCharType="begin"/>
      </w:r>
      <w:r w:rsidRPr="0096301C">
        <w:rPr>
          <w:rFonts w:eastAsia="Times New Roman" w:cs="Times New Roman"/>
          <w:sz w:val="22"/>
          <w:szCs w:val="22"/>
          <w:lang w:eastAsia="ru-RU"/>
        </w:rPr>
        <w:instrText xml:space="preserve"> </w:instrText>
      </w:r>
      <w:r w:rsidRPr="0096301C">
        <w:rPr>
          <w:rFonts w:eastAsia="Times New Roman" w:cs="Times New Roman"/>
          <w:sz w:val="22"/>
          <w:szCs w:val="22"/>
          <w:lang w:val="en-US" w:eastAsia="ru-RU"/>
        </w:rPr>
        <w:instrText>TOC</w:instrText>
      </w:r>
      <w:r w:rsidRPr="0096301C">
        <w:rPr>
          <w:rFonts w:eastAsia="Times New Roman" w:cs="Times New Roman"/>
          <w:sz w:val="22"/>
          <w:szCs w:val="22"/>
          <w:lang w:eastAsia="ru-RU"/>
        </w:rPr>
        <w:instrText xml:space="preserve"> \</w:instrText>
      </w:r>
      <w:r w:rsidRPr="0096301C">
        <w:rPr>
          <w:rFonts w:eastAsia="Times New Roman" w:cs="Times New Roman"/>
          <w:sz w:val="22"/>
          <w:szCs w:val="22"/>
          <w:lang w:val="en-US" w:eastAsia="ru-RU"/>
        </w:rPr>
        <w:instrText>o</w:instrText>
      </w:r>
      <w:r w:rsidRPr="0096301C">
        <w:rPr>
          <w:rFonts w:eastAsia="Times New Roman" w:cs="Times New Roman"/>
          <w:sz w:val="22"/>
          <w:szCs w:val="22"/>
          <w:lang w:eastAsia="ru-RU"/>
        </w:rPr>
        <w:instrText xml:space="preserve"> "1-2" \</w:instrText>
      </w:r>
      <w:r w:rsidRPr="0096301C">
        <w:rPr>
          <w:rFonts w:eastAsia="Times New Roman" w:cs="Times New Roman"/>
          <w:sz w:val="22"/>
          <w:szCs w:val="22"/>
          <w:lang w:val="en-US" w:eastAsia="ru-RU"/>
        </w:rPr>
        <w:instrText>u</w:instrText>
      </w:r>
      <w:r w:rsidRPr="0096301C">
        <w:rPr>
          <w:rFonts w:eastAsia="Times New Roman" w:cs="Times New Roman"/>
          <w:sz w:val="22"/>
          <w:szCs w:val="22"/>
          <w:lang w:eastAsia="ru-RU"/>
        </w:rPr>
        <w:instrText xml:space="preserve"> </w:instrText>
      </w:r>
      <w:r w:rsidRPr="0096301C">
        <w:rPr>
          <w:rFonts w:eastAsia="Times New Roman" w:cs="Times New Roman"/>
          <w:sz w:val="22"/>
          <w:szCs w:val="22"/>
          <w:lang w:val="en-US" w:eastAsia="ru-RU"/>
        </w:rPr>
        <w:fldChar w:fldCharType="separate"/>
      </w:r>
      <w:r w:rsidRPr="0096301C">
        <w:rPr>
          <w:rFonts w:cs="Times New Roman"/>
          <w:sz w:val="22"/>
          <w:szCs w:val="22"/>
        </w:rPr>
        <w:t>ВВЕДЕНИЕ</w:t>
      </w:r>
      <w:r w:rsidRPr="0096301C">
        <w:rPr>
          <w:rFonts w:cs="Times New Roman"/>
          <w:sz w:val="22"/>
          <w:szCs w:val="22"/>
        </w:rPr>
        <w:tab/>
      </w:r>
      <w:r w:rsidRPr="0096301C">
        <w:rPr>
          <w:rFonts w:cs="Times New Roman"/>
          <w:sz w:val="22"/>
          <w:szCs w:val="22"/>
        </w:rPr>
        <w:fldChar w:fldCharType="begin"/>
      </w:r>
      <w:r w:rsidRPr="0096301C">
        <w:rPr>
          <w:rFonts w:cs="Times New Roman"/>
          <w:sz w:val="22"/>
          <w:szCs w:val="22"/>
        </w:rPr>
        <w:instrText xml:space="preserve"> PAGEREF _Toc26536487 \h </w:instrText>
      </w:r>
      <w:r w:rsidRPr="0096301C">
        <w:rPr>
          <w:rFonts w:cs="Times New Roman"/>
          <w:sz w:val="22"/>
          <w:szCs w:val="22"/>
        </w:rPr>
      </w:r>
      <w:r w:rsidRPr="0096301C">
        <w:rPr>
          <w:rFonts w:cs="Times New Roman"/>
          <w:sz w:val="22"/>
          <w:szCs w:val="22"/>
        </w:rPr>
        <w:fldChar w:fldCharType="separate"/>
      </w:r>
      <w:r w:rsidRPr="0096301C">
        <w:rPr>
          <w:rFonts w:cs="Times New Roman"/>
          <w:sz w:val="22"/>
          <w:szCs w:val="22"/>
        </w:rPr>
        <w:t>7</w:t>
      </w:r>
      <w:r w:rsidRPr="0096301C">
        <w:rPr>
          <w:rFonts w:cs="Times New Roman"/>
          <w:sz w:val="22"/>
          <w:szCs w:val="22"/>
        </w:rPr>
        <w:fldChar w:fldCharType="end"/>
      </w:r>
    </w:p>
    <w:p w:rsidR="0096301C" w:rsidRPr="0096301C" w:rsidRDefault="0096301C" w:rsidP="0096301C">
      <w:pPr>
        <w:pStyle w:val="21"/>
        <w:rPr>
          <w:rFonts w:eastAsiaTheme="minorEastAsia" w:cs="Times New Roman"/>
          <w:noProof/>
          <w:sz w:val="22"/>
          <w:szCs w:val="22"/>
          <w:lang w:eastAsia="ru-RU"/>
        </w:rPr>
      </w:pPr>
      <w:r w:rsidRPr="0096301C">
        <w:rPr>
          <w:rFonts w:cs="Times New Roman"/>
          <w:noProof/>
          <w:sz w:val="22"/>
          <w:szCs w:val="22"/>
        </w:rPr>
        <w:t>Историческое описание развития поселения</w:t>
      </w:r>
      <w:r w:rsidRPr="0096301C">
        <w:rPr>
          <w:rFonts w:cs="Times New Roman"/>
          <w:noProof/>
          <w:sz w:val="22"/>
          <w:szCs w:val="22"/>
        </w:rPr>
        <w:tab/>
      </w:r>
      <w:r w:rsidRPr="0096301C">
        <w:rPr>
          <w:rFonts w:cs="Times New Roman"/>
          <w:noProof/>
          <w:sz w:val="22"/>
          <w:szCs w:val="22"/>
        </w:rPr>
        <w:fldChar w:fldCharType="begin"/>
      </w:r>
      <w:r w:rsidRPr="0096301C">
        <w:rPr>
          <w:rFonts w:cs="Times New Roman"/>
          <w:noProof/>
          <w:sz w:val="22"/>
          <w:szCs w:val="22"/>
        </w:rPr>
        <w:instrText xml:space="preserve"> PAGEREF _Toc26536488 \h </w:instrText>
      </w:r>
      <w:r w:rsidRPr="0096301C">
        <w:rPr>
          <w:rFonts w:cs="Times New Roman"/>
          <w:noProof/>
          <w:sz w:val="22"/>
          <w:szCs w:val="22"/>
        </w:rPr>
      </w:r>
      <w:r w:rsidRPr="0096301C">
        <w:rPr>
          <w:rFonts w:cs="Times New Roman"/>
          <w:noProof/>
          <w:sz w:val="22"/>
          <w:szCs w:val="22"/>
        </w:rPr>
        <w:fldChar w:fldCharType="separate"/>
      </w:r>
      <w:r w:rsidRPr="0096301C">
        <w:rPr>
          <w:rFonts w:cs="Times New Roman"/>
          <w:noProof/>
          <w:sz w:val="22"/>
          <w:szCs w:val="22"/>
        </w:rPr>
        <w:t>8</w:t>
      </w:r>
      <w:r w:rsidRPr="0096301C">
        <w:rPr>
          <w:rFonts w:cs="Times New Roman"/>
          <w:noProof/>
          <w:sz w:val="22"/>
          <w:szCs w:val="22"/>
        </w:rPr>
        <w:fldChar w:fldCharType="end"/>
      </w:r>
    </w:p>
    <w:p w:rsidR="0096301C" w:rsidRPr="0096301C" w:rsidRDefault="0096301C" w:rsidP="0096301C">
      <w:pPr>
        <w:pStyle w:val="13"/>
        <w:tabs>
          <w:tab w:val="left" w:pos="440"/>
        </w:tabs>
        <w:rPr>
          <w:rFonts w:eastAsiaTheme="minorEastAsia" w:cs="Times New Roman"/>
          <w:bCs w:val="0"/>
          <w:caps w:val="0"/>
          <w:sz w:val="22"/>
          <w:szCs w:val="22"/>
          <w:lang w:eastAsia="ru-RU"/>
        </w:rPr>
      </w:pPr>
      <w:r w:rsidRPr="0096301C">
        <w:rPr>
          <w:rFonts w:cs="Times New Roman"/>
          <w:sz w:val="22"/>
          <w:szCs w:val="22"/>
        </w:rPr>
        <w:t>1</w:t>
      </w:r>
      <w:r w:rsidRPr="0096301C">
        <w:rPr>
          <w:rFonts w:eastAsiaTheme="minorEastAsia" w:cs="Times New Roman"/>
          <w:bCs w:val="0"/>
          <w:caps w:val="0"/>
          <w:sz w:val="22"/>
          <w:szCs w:val="22"/>
          <w:lang w:eastAsia="ru-RU"/>
        </w:rPr>
        <w:tab/>
      </w:r>
      <w:r w:rsidRPr="0096301C">
        <w:rPr>
          <w:rFonts w:cs="Times New Roman"/>
          <w:sz w:val="22"/>
          <w:szCs w:val="22"/>
        </w:rPr>
        <w:t>СОЦИАЛЬНО-ЭКОНОМИЧЕСКОЕ ПОЛОЖЕНИЕ солонецкого сельского ПОСЕЛЕНИЯ</w:t>
      </w:r>
      <w:r w:rsidRPr="0096301C">
        <w:rPr>
          <w:rFonts w:cs="Times New Roman"/>
          <w:sz w:val="22"/>
          <w:szCs w:val="22"/>
        </w:rPr>
        <w:tab/>
      </w:r>
      <w:r w:rsidRPr="0096301C">
        <w:rPr>
          <w:rFonts w:cs="Times New Roman"/>
          <w:sz w:val="22"/>
          <w:szCs w:val="22"/>
        </w:rPr>
        <w:fldChar w:fldCharType="begin"/>
      </w:r>
      <w:r w:rsidRPr="0096301C">
        <w:rPr>
          <w:rFonts w:cs="Times New Roman"/>
          <w:sz w:val="22"/>
          <w:szCs w:val="22"/>
        </w:rPr>
        <w:instrText xml:space="preserve"> PAGEREF _Toc26536489 \h </w:instrText>
      </w:r>
      <w:r w:rsidRPr="0096301C">
        <w:rPr>
          <w:rFonts w:cs="Times New Roman"/>
          <w:sz w:val="22"/>
          <w:szCs w:val="22"/>
        </w:rPr>
      </w:r>
      <w:r w:rsidRPr="0096301C">
        <w:rPr>
          <w:rFonts w:cs="Times New Roman"/>
          <w:sz w:val="22"/>
          <w:szCs w:val="22"/>
        </w:rPr>
        <w:fldChar w:fldCharType="separate"/>
      </w:r>
      <w:r w:rsidRPr="0096301C">
        <w:rPr>
          <w:rFonts w:cs="Times New Roman"/>
          <w:sz w:val="22"/>
          <w:szCs w:val="22"/>
        </w:rPr>
        <w:t>12</w:t>
      </w:r>
      <w:r w:rsidRPr="0096301C">
        <w:rPr>
          <w:rFonts w:cs="Times New Roman"/>
          <w:sz w:val="22"/>
          <w:szCs w:val="22"/>
        </w:rPr>
        <w:fldChar w:fldCharType="end"/>
      </w:r>
    </w:p>
    <w:p w:rsidR="0096301C" w:rsidRPr="0096301C" w:rsidRDefault="0096301C" w:rsidP="0096301C">
      <w:pPr>
        <w:pStyle w:val="21"/>
        <w:tabs>
          <w:tab w:val="left" w:pos="660"/>
        </w:tabs>
        <w:rPr>
          <w:rFonts w:eastAsiaTheme="minorEastAsia" w:cs="Times New Roman"/>
          <w:noProof/>
          <w:sz w:val="22"/>
          <w:szCs w:val="22"/>
          <w:lang w:eastAsia="ru-RU"/>
        </w:rPr>
      </w:pPr>
      <w:r w:rsidRPr="0096301C">
        <w:rPr>
          <w:rFonts w:eastAsia="Times New Roman" w:cs="Times New Roman"/>
          <w:noProof/>
          <w:sz w:val="22"/>
          <w:szCs w:val="22"/>
          <w:lang w:eastAsia="ru-RU"/>
        </w:rPr>
        <w:t>1.1</w:t>
      </w:r>
      <w:r w:rsidRPr="0096301C">
        <w:rPr>
          <w:rFonts w:eastAsiaTheme="minorEastAsia" w:cs="Times New Roman"/>
          <w:noProof/>
          <w:sz w:val="22"/>
          <w:szCs w:val="22"/>
          <w:lang w:eastAsia="ru-RU"/>
        </w:rPr>
        <w:tab/>
      </w:r>
      <w:r w:rsidRPr="0096301C">
        <w:rPr>
          <w:rFonts w:eastAsia="Times New Roman" w:cs="Times New Roman"/>
          <w:noProof/>
          <w:sz w:val="22"/>
          <w:szCs w:val="22"/>
          <w:lang w:eastAsia="ru-RU"/>
        </w:rPr>
        <w:t>Краткая характеристика и место Солонецкого сельского поселения  в экономике Воробьёвского муниципального района</w:t>
      </w:r>
      <w:r w:rsidRPr="0096301C">
        <w:rPr>
          <w:rFonts w:cs="Times New Roman"/>
          <w:noProof/>
          <w:sz w:val="22"/>
          <w:szCs w:val="22"/>
        </w:rPr>
        <w:tab/>
      </w:r>
      <w:r w:rsidRPr="0096301C">
        <w:rPr>
          <w:rFonts w:cs="Times New Roman"/>
          <w:noProof/>
          <w:sz w:val="22"/>
          <w:szCs w:val="22"/>
        </w:rPr>
        <w:fldChar w:fldCharType="begin"/>
      </w:r>
      <w:r w:rsidRPr="0096301C">
        <w:rPr>
          <w:rFonts w:cs="Times New Roman"/>
          <w:noProof/>
          <w:sz w:val="22"/>
          <w:szCs w:val="22"/>
        </w:rPr>
        <w:instrText xml:space="preserve"> PAGEREF _Toc26536490 \h </w:instrText>
      </w:r>
      <w:r w:rsidRPr="0096301C">
        <w:rPr>
          <w:rFonts w:cs="Times New Roman"/>
          <w:noProof/>
          <w:sz w:val="22"/>
          <w:szCs w:val="22"/>
        </w:rPr>
      </w:r>
      <w:r w:rsidRPr="0096301C">
        <w:rPr>
          <w:rFonts w:cs="Times New Roman"/>
          <w:noProof/>
          <w:sz w:val="22"/>
          <w:szCs w:val="22"/>
        </w:rPr>
        <w:fldChar w:fldCharType="separate"/>
      </w:r>
      <w:r w:rsidRPr="0096301C">
        <w:rPr>
          <w:rFonts w:cs="Times New Roman"/>
          <w:noProof/>
          <w:sz w:val="22"/>
          <w:szCs w:val="22"/>
        </w:rPr>
        <w:t>12</w:t>
      </w:r>
      <w:r w:rsidRPr="0096301C">
        <w:rPr>
          <w:rFonts w:cs="Times New Roman"/>
          <w:noProof/>
          <w:sz w:val="22"/>
          <w:szCs w:val="22"/>
        </w:rPr>
        <w:fldChar w:fldCharType="end"/>
      </w:r>
    </w:p>
    <w:p w:rsidR="0096301C" w:rsidRPr="0096301C" w:rsidRDefault="0096301C" w:rsidP="0096301C">
      <w:pPr>
        <w:pStyle w:val="21"/>
        <w:tabs>
          <w:tab w:val="left" w:pos="660"/>
        </w:tabs>
        <w:rPr>
          <w:rFonts w:eastAsiaTheme="minorEastAsia" w:cs="Times New Roman"/>
          <w:noProof/>
          <w:sz w:val="22"/>
          <w:szCs w:val="22"/>
          <w:lang w:eastAsia="ru-RU"/>
        </w:rPr>
      </w:pPr>
      <w:r w:rsidRPr="0096301C">
        <w:rPr>
          <w:rFonts w:eastAsia="Times New Roman" w:cs="Times New Roman"/>
          <w:noProof/>
          <w:sz w:val="22"/>
          <w:szCs w:val="22"/>
          <w:lang w:eastAsia="ru-RU"/>
        </w:rPr>
        <w:t>1.2</w:t>
      </w:r>
      <w:r w:rsidRPr="0096301C">
        <w:rPr>
          <w:rFonts w:eastAsiaTheme="minorEastAsia" w:cs="Times New Roman"/>
          <w:noProof/>
          <w:sz w:val="22"/>
          <w:szCs w:val="22"/>
          <w:lang w:eastAsia="ru-RU"/>
        </w:rPr>
        <w:tab/>
      </w:r>
      <w:r w:rsidRPr="0096301C">
        <w:rPr>
          <w:rFonts w:eastAsia="Times New Roman" w:cs="Times New Roman"/>
          <w:noProof/>
          <w:sz w:val="22"/>
          <w:szCs w:val="22"/>
          <w:lang w:eastAsia="ru-RU"/>
        </w:rPr>
        <w:t>Анализ ресурсного потенциала и современных тенденции социально-экономического развития Солонецкого сельского поселения</w:t>
      </w:r>
      <w:r w:rsidRPr="0096301C">
        <w:rPr>
          <w:rFonts w:cs="Times New Roman"/>
          <w:noProof/>
          <w:sz w:val="22"/>
          <w:szCs w:val="22"/>
        </w:rPr>
        <w:tab/>
      </w:r>
      <w:r w:rsidRPr="0096301C">
        <w:rPr>
          <w:rFonts w:cs="Times New Roman"/>
          <w:noProof/>
          <w:sz w:val="22"/>
          <w:szCs w:val="22"/>
        </w:rPr>
        <w:fldChar w:fldCharType="begin"/>
      </w:r>
      <w:r w:rsidRPr="0096301C">
        <w:rPr>
          <w:rFonts w:cs="Times New Roman"/>
          <w:noProof/>
          <w:sz w:val="22"/>
          <w:szCs w:val="22"/>
        </w:rPr>
        <w:instrText xml:space="preserve"> PAGEREF _Toc26536491 \h </w:instrText>
      </w:r>
      <w:r w:rsidRPr="0096301C">
        <w:rPr>
          <w:rFonts w:cs="Times New Roman"/>
          <w:noProof/>
          <w:sz w:val="22"/>
          <w:szCs w:val="22"/>
        </w:rPr>
      </w:r>
      <w:r w:rsidRPr="0096301C">
        <w:rPr>
          <w:rFonts w:cs="Times New Roman"/>
          <w:noProof/>
          <w:sz w:val="22"/>
          <w:szCs w:val="22"/>
        </w:rPr>
        <w:fldChar w:fldCharType="separate"/>
      </w:r>
      <w:r w:rsidRPr="0096301C">
        <w:rPr>
          <w:rFonts w:cs="Times New Roman"/>
          <w:noProof/>
          <w:sz w:val="22"/>
          <w:szCs w:val="22"/>
        </w:rPr>
        <w:t>17</w:t>
      </w:r>
      <w:r w:rsidRPr="0096301C">
        <w:rPr>
          <w:rFonts w:cs="Times New Roman"/>
          <w:noProof/>
          <w:sz w:val="22"/>
          <w:szCs w:val="22"/>
        </w:rPr>
        <w:fldChar w:fldCharType="end"/>
      </w:r>
    </w:p>
    <w:p w:rsidR="0096301C" w:rsidRPr="0096301C" w:rsidRDefault="0096301C" w:rsidP="0096301C">
      <w:pPr>
        <w:pStyle w:val="21"/>
        <w:tabs>
          <w:tab w:val="left" w:pos="660"/>
        </w:tabs>
        <w:rPr>
          <w:rFonts w:eastAsiaTheme="minorEastAsia" w:cs="Times New Roman"/>
          <w:noProof/>
          <w:sz w:val="22"/>
          <w:szCs w:val="22"/>
          <w:lang w:eastAsia="ru-RU"/>
        </w:rPr>
      </w:pPr>
      <w:r w:rsidRPr="0096301C">
        <w:rPr>
          <w:rFonts w:eastAsia="Times New Roman" w:cs="Times New Roman"/>
          <w:noProof/>
          <w:sz w:val="22"/>
          <w:szCs w:val="22"/>
          <w:lang w:eastAsia="ru-RU"/>
        </w:rPr>
        <w:t>1.3</w:t>
      </w:r>
      <w:r w:rsidRPr="0096301C">
        <w:rPr>
          <w:rFonts w:eastAsiaTheme="minorEastAsia" w:cs="Times New Roman"/>
          <w:noProof/>
          <w:sz w:val="22"/>
          <w:szCs w:val="22"/>
          <w:lang w:eastAsia="ru-RU"/>
        </w:rPr>
        <w:tab/>
      </w:r>
      <w:r w:rsidRPr="0096301C">
        <w:rPr>
          <w:rFonts w:eastAsia="Times New Roman" w:cs="Times New Roman"/>
          <w:noProof/>
          <w:sz w:val="22"/>
          <w:szCs w:val="22"/>
          <w:lang w:eastAsia="ru-RU"/>
        </w:rPr>
        <w:t>Результаты анализа стратегических интересов субъектов стратегического развития на территории Солонецкого сельского поселения</w:t>
      </w:r>
      <w:r w:rsidRPr="0096301C">
        <w:rPr>
          <w:rFonts w:cs="Times New Roman"/>
          <w:noProof/>
          <w:sz w:val="22"/>
          <w:szCs w:val="22"/>
        </w:rPr>
        <w:tab/>
      </w:r>
      <w:r w:rsidRPr="0096301C">
        <w:rPr>
          <w:rFonts w:cs="Times New Roman"/>
          <w:noProof/>
          <w:sz w:val="22"/>
          <w:szCs w:val="22"/>
        </w:rPr>
        <w:fldChar w:fldCharType="begin"/>
      </w:r>
      <w:r w:rsidRPr="0096301C">
        <w:rPr>
          <w:rFonts w:cs="Times New Roman"/>
          <w:noProof/>
          <w:sz w:val="22"/>
          <w:szCs w:val="22"/>
        </w:rPr>
        <w:instrText xml:space="preserve"> PAGEREF _Toc26536492 \h </w:instrText>
      </w:r>
      <w:r w:rsidRPr="0096301C">
        <w:rPr>
          <w:rFonts w:cs="Times New Roman"/>
          <w:noProof/>
          <w:sz w:val="22"/>
          <w:szCs w:val="22"/>
        </w:rPr>
      </w:r>
      <w:r w:rsidRPr="0096301C">
        <w:rPr>
          <w:rFonts w:cs="Times New Roman"/>
          <w:noProof/>
          <w:sz w:val="22"/>
          <w:szCs w:val="22"/>
        </w:rPr>
        <w:fldChar w:fldCharType="separate"/>
      </w:r>
      <w:r w:rsidRPr="0096301C">
        <w:rPr>
          <w:rFonts w:cs="Times New Roman"/>
          <w:noProof/>
          <w:sz w:val="22"/>
          <w:szCs w:val="22"/>
        </w:rPr>
        <w:t>22</w:t>
      </w:r>
      <w:r w:rsidRPr="0096301C">
        <w:rPr>
          <w:rFonts w:cs="Times New Roman"/>
          <w:noProof/>
          <w:sz w:val="22"/>
          <w:szCs w:val="22"/>
        </w:rPr>
        <w:fldChar w:fldCharType="end"/>
      </w:r>
    </w:p>
    <w:p w:rsidR="0096301C" w:rsidRPr="0096301C" w:rsidRDefault="0096301C" w:rsidP="0096301C">
      <w:pPr>
        <w:pStyle w:val="21"/>
        <w:tabs>
          <w:tab w:val="left" w:pos="660"/>
        </w:tabs>
        <w:rPr>
          <w:rFonts w:eastAsiaTheme="minorEastAsia" w:cs="Times New Roman"/>
          <w:noProof/>
          <w:sz w:val="22"/>
          <w:szCs w:val="22"/>
          <w:lang w:eastAsia="ru-RU"/>
        </w:rPr>
      </w:pPr>
      <w:r w:rsidRPr="0096301C">
        <w:rPr>
          <w:rFonts w:eastAsia="Times New Roman" w:cs="Times New Roman"/>
          <w:noProof/>
          <w:sz w:val="22"/>
          <w:szCs w:val="22"/>
          <w:lang w:eastAsia="ru-RU"/>
        </w:rPr>
        <w:t>1.4</w:t>
      </w:r>
      <w:r w:rsidRPr="0096301C">
        <w:rPr>
          <w:rFonts w:eastAsiaTheme="minorEastAsia" w:cs="Times New Roman"/>
          <w:noProof/>
          <w:sz w:val="22"/>
          <w:szCs w:val="22"/>
          <w:lang w:eastAsia="ru-RU"/>
        </w:rPr>
        <w:tab/>
      </w:r>
      <w:r w:rsidRPr="0096301C">
        <w:rPr>
          <w:rFonts w:eastAsia="Times New Roman" w:cs="Times New Roman"/>
          <w:noProof/>
          <w:sz w:val="22"/>
          <w:szCs w:val="22"/>
          <w:lang w:eastAsia="ru-RU"/>
        </w:rPr>
        <w:t xml:space="preserve">Описание и анализ ключевых </w:t>
      </w:r>
      <w:r w:rsidRPr="0096301C">
        <w:rPr>
          <w:rFonts w:cs="Times New Roman"/>
          <w:noProof/>
          <w:sz w:val="22"/>
          <w:szCs w:val="22"/>
        </w:rPr>
        <w:t>проблем</w:t>
      </w:r>
      <w:r w:rsidRPr="0096301C">
        <w:rPr>
          <w:rFonts w:eastAsia="Times New Roman" w:cs="Times New Roman"/>
          <w:noProof/>
          <w:sz w:val="22"/>
          <w:szCs w:val="22"/>
          <w:lang w:eastAsia="ru-RU"/>
        </w:rPr>
        <w:t xml:space="preserve"> и </w:t>
      </w:r>
      <w:r w:rsidRPr="0096301C">
        <w:rPr>
          <w:rFonts w:cs="Times New Roman"/>
          <w:noProof/>
          <w:sz w:val="22"/>
          <w:szCs w:val="22"/>
        </w:rPr>
        <w:t>конкурентных</w:t>
      </w:r>
      <w:r w:rsidRPr="0096301C">
        <w:rPr>
          <w:rFonts w:eastAsia="Times New Roman" w:cs="Times New Roman"/>
          <w:noProof/>
          <w:sz w:val="22"/>
          <w:szCs w:val="22"/>
          <w:lang w:eastAsia="ru-RU"/>
        </w:rPr>
        <w:t xml:space="preserve"> преимуществ развития Солонецкого сельского поселения</w:t>
      </w:r>
      <w:r w:rsidRPr="0096301C">
        <w:rPr>
          <w:rFonts w:cs="Times New Roman"/>
          <w:noProof/>
          <w:sz w:val="22"/>
          <w:szCs w:val="22"/>
        </w:rPr>
        <w:tab/>
      </w:r>
      <w:r w:rsidRPr="0096301C">
        <w:rPr>
          <w:rFonts w:cs="Times New Roman"/>
          <w:noProof/>
          <w:sz w:val="22"/>
          <w:szCs w:val="22"/>
        </w:rPr>
        <w:fldChar w:fldCharType="begin"/>
      </w:r>
      <w:r w:rsidRPr="0096301C">
        <w:rPr>
          <w:rFonts w:cs="Times New Roman"/>
          <w:noProof/>
          <w:sz w:val="22"/>
          <w:szCs w:val="22"/>
        </w:rPr>
        <w:instrText xml:space="preserve"> PAGEREF _Toc26536493 \h </w:instrText>
      </w:r>
      <w:r w:rsidRPr="0096301C">
        <w:rPr>
          <w:rFonts w:cs="Times New Roman"/>
          <w:noProof/>
          <w:sz w:val="22"/>
          <w:szCs w:val="22"/>
        </w:rPr>
      </w:r>
      <w:r w:rsidRPr="0096301C">
        <w:rPr>
          <w:rFonts w:cs="Times New Roman"/>
          <w:noProof/>
          <w:sz w:val="22"/>
          <w:szCs w:val="22"/>
        </w:rPr>
        <w:fldChar w:fldCharType="separate"/>
      </w:r>
      <w:r w:rsidRPr="0096301C">
        <w:rPr>
          <w:rFonts w:cs="Times New Roman"/>
          <w:noProof/>
          <w:sz w:val="22"/>
          <w:szCs w:val="22"/>
        </w:rPr>
        <w:t>28</w:t>
      </w:r>
      <w:r w:rsidRPr="0096301C">
        <w:rPr>
          <w:rFonts w:cs="Times New Roman"/>
          <w:noProof/>
          <w:sz w:val="22"/>
          <w:szCs w:val="22"/>
        </w:rPr>
        <w:fldChar w:fldCharType="end"/>
      </w:r>
    </w:p>
    <w:p w:rsidR="0096301C" w:rsidRPr="0096301C" w:rsidRDefault="0096301C" w:rsidP="0096301C">
      <w:pPr>
        <w:pStyle w:val="21"/>
        <w:tabs>
          <w:tab w:val="left" w:pos="660"/>
        </w:tabs>
        <w:rPr>
          <w:rFonts w:eastAsiaTheme="minorEastAsia" w:cs="Times New Roman"/>
          <w:noProof/>
          <w:sz w:val="22"/>
          <w:szCs w:val="22"/>
          <w:lang w:eastAsia="ru-RU"/>
        </w:rPr>
      </w:pPr>
      <w:r w:rsidRPr="0096301C">
        <w:rPr>
          <w:rFonts w:eastAsia="Times New Roman" w:cs="Times New Roman"/>
          <w:noProof/>
          <w:sz w:val="22"/>
          <w:szCs w:val="22"/>
          <w:lang w:eastAsia="ru-RU"/>
        </w:rPr>
        <w:t>1.5</w:t>
      </w:r>
      <w:r w:rsidRPr="0096301C">
        <w:rPr>
          <w:rFonts w:eastAsiaTheme="minorEastAsia" w:cs="Times New Roman"/>
          <w:noProof/>
          <w:sz w:val="22"/>
          <w:szCs w:val="22"/>
          <w:lang w:eastAsia="ru-RU"/>
        </w:rPr>
        <w:tab/>
      </w:r>
      <w:r w:rsidRPr="0096301C">
        <w:rPr>
          <w:rFonts w:eastAsia="Times New Roman" w:cs="Times New Roman"/>
          <w:noProof/>
          <w:sz w:val="22"/>
          <w:szCs w:val="22"/>
          <w:lang w:eastAsia="ru-RU"/>
        </w:rPr>
        <w:t>Результаты SWOT - анализа Солонецкого сельского поселения по основным видам продукции и услуг</w:t>
      </w:r>
      <w:r w:rsidRPr="0096301C">
        <w:rPr>
          <w:rFonts w:cs="Times New Roman"/>
          <w:noProof/>
          <w:sz w:val="22"/>
          <w:szCs w:val="22"/>
        </w:rPr>
        <w:tab/>
      </w:r>
      <w:r w:rsidRPr="0096301C">
        <w:rPr>
          <w:rFonts w:cs="Times New Roman"/>
          <w:noProof/>
          <w:sz w:val="22"/>
          <w:szCs w:val="22"/>
        </w:rPr>
        <w:fldChar w:fldCharType="begin"/>
      </w:r>
      <w:r w:rsidRPr="0096301C">
        <w:rPr>
          <w:rFonts w:cs="Times New Roman"/>
          <w:noProof/>
          <w:sz w:val="22"/>
          <w:szCs w:val="22"/>
        </w:rPr>
        <w:instrText xml:space="preserve"> PAGEREF _Toc26536494 \h </w:instrText>
      </w:r>
      <w:r w:rsidRPr="0096301C">
        <w:rPr>
          <w:rFonts w:cs="Times New Roman"/>
          <w:noProof/>
          <w:sz w:val="22"/>
          <w:szCs w:val="22"/>
        </w:rPr>
      </w:r>
      <w:r w:rsidRPr="0096301C">
        <w:rPr>
          <w:rFonts w:cs="Times New Roman"/>
          <w:noProof/>
          <w:sz w:val="22"/>
          <w:szCs w:val="22"/>
        </w:rPr>
        <w:fldChar w:fldCharType="separate"/>
      </w:r>
      <w:r w:rsidRPr="0096301C">
        <w:rPr>
          <w:rFonts w:cs="Times New Roman"/>
          <w:noProof/>
          <w:sz w:val="22"/>
          <w:szCs w:val="22"/>
        </w:rPr>
        <w:t>28</w:t>
      </w:r>
      <w:r w:rsidRPr="0096301C">
        <w:rPr>
          <w:rFonts w:cs="Times New Roman"/>
          <w:noProof/>
          <w:sz w:val="22"/>
          <w:szCs w:val="22"/>
        </w:rPr>
        <w:fldChar w:fldCharType="end"/>
      </w:r>
    </w:p>
    <w:p w:rsidR="0096301C" w:rsidRPr="0096301C" w:rsidRDefault="0096301C" w:rsidP="0096301C">
      <w:pPr>
        <w:pStyle w:val="13"/>
        <w:tabs>
          <w:tab w:val="left" w:pos="440"/>
        </w:tabs>
        <w:rPr>
          <w:rFonts w:eastAsiaTheme="minorEastAsia" w:cs="Times New Roman"/>
          <w:bCs w:val="0"/>
          <w:caps w:val="0"/>
          <w:sz w:val="22"/>
          <w:szCs w:val="22"/>
          <w:lang w:eastAsia="ru-RU"/>
        </w:rPr>
      </w:pPr>
      <w:r w:rsidRPr="0096301C">
        <w:rPr>
          <w:rFonts w:cs="Times New Roman"/>
          <w:sz w:val="22"/>
          <w:szCs w:val="22"/>
          <w:lang w:eastAsia="ru-RU"/>
        </w:rPr>
        <w:t>2</w:t>
      </w:r>
      <w:r w:rsidRPr="0096301C">
        <w:rPr>
          <w:rFonts w:eastAsiaTheme="minorEastAsia" w:cs="Times New Roman"/>
          <w:bCs w:val="0"/>
          <w:caps w:val="0"/>
          <w:sz w:val="22"/>
          <w:szCs w:val="22"/>
          <w:lang w:eastAsia="ru-RU"/>
        </w:rPr>
        <w:tab/>
      </w:r>
      <w:r w:rsidRPr="0096301C">
        <w:rPr>
          <w:rFonts w:cs="Times New Roman"/>
          <w:sz w:val="22"/>
          <w:szCs w:val="22"/>
        </w:rPr>
        <w:t>МИССИЯ, ЦЕЛИ И ЗАДАЧИ СОЦИАЛЬНО-ЭКОНОМИЧЕСКОГО РАЗВИТИЯ Солонецкого сельского поселения</w:t>
      </w:r>
      <w:r w:rsidRPr="0096301C">
        <w:rPr>
          <w:rFonts w:cs="Times New Roman"/>
          <w:sz w:val="22"/>
          <w:szCs w:val="22"/>
        </w:rPr>
        <w:tab/>
      </w:r>
      <w:r w:rsidRPr="0096301C">
        <w:rPr>
          <w:rFonts w:cs="Times New Roman"/>
          <w:sz w:val="22"/>
          <w:szCs w:val="22"/>
        </w:rPr>
        <w:fldChar w:fldCharType="begin"/>
      </w:r>
      <w:r w:rsidRPr="0096301C">
        <w:rPr>
          <w:rFonts w:cs="Times New Roman"/>
          <w:sz w:val="22"/>
          <w:szCs w:val="22"/>
        </w:rPr>
        <w:instrText xml:space="preserve"> PAGEREF _Toc26536495 \h </w:instrText>
      </w:r>
      <w:r w:rsidRPr="0096301C">
        <w:rPr>
          <w:rFonts w:cs="Times New Roman"/>
          <w:sz w:val="22"/>
          <w:szCs w:val="22"/>
        </w:rPr>
      </w:r>
      <w:r w:rsidRPr="0096301C">
        <w:rPr>
          <w:rFonts w:cs="Times New Roman"/>
          <w:sz w:val="22"/>
          <w:szCs w:val="22"/>
        </w:rPr>
        <w:fldChar w:fldCharType="separate"/>
      </w:r>
      <w:r w:rsidRPr="0096301C">
        <w:rPr>
          <w:rFonts w:cs="Times New Roman"/>
          <w:sz w:val="22"/>
          <w:szCs w:val="22"/>
        </w:rPr>
        <w:t>31</w:t>
      </w:r>
      <w:r w:rsidRPr="0096301C">
        <w:rPr>
          <w:rFonts w:cs="Times New Roman"/>
          <w:sz w:val="22"/>
          <w:szCs w:val="22"/>
        </w:rPr>
        <w:fldChar w:fldCharType="end"/>
      </w:r>
    </w:p>
    <w:p w:rsidR="0096301C" w:rsidRPr="0096301C" w:rsidRDefault="0096301C" w:rsidP="0096301C">
      <w:pPr>
        <w:pStyle w:val="13"/>
        <w:tabs>
          <w:tab w:val="left" w:pos="440"/>
        </w:tabs>
        <w:rPr>
          <w:rFonts w:eastAsiaTheme="minorEastAsia" w:cs="Times New Roman"/>
          <w:bCs w:val="0"/>
          <w:caps w:val="0"/>
          <w:sz w:val="22"/>
          <w:szCs w:val="22"/>
          <w:lang w:eastAsia="ru-RU"/>
        </w:rPr>
      </w:pPr>
      <w:r w:rsidRPr="0096301C">
        <w:rPr>
          <w:rFonts w:cs="Times New Roman"/>
          <w:sz w:val="22"/>
          <w:szCs w:val="22"/>
        </w:rPr>
        <w:t>3</w:t>
      </w:r>
      <w:r w:rsidRPr="0096301C">
        <w:rPr>
          <w:rFonts w:eastAsiaTheme="minorEastAsia" w:cs="Times New Roman"/>
          <w:bCs w:val="0"/>
          <w:caps w:val="0"/>
          <w:sz w:val="22"/>
          <w:szCs w:val="22"/>
          <w:lang w:eastAsia="ru-RU"/>
        </w:rPr>
        <w:tab/>
      </w:r>
      <w:r w:rsidRPr="0096301C">
        <w:rPr>
          <w:rFonts w:cs="Times New Roman"/>
          <w:sz w:val="22"/>
          <w:szCs w:val="22"/>
        </w:rPr>
        <w:t>СЦЕНАРИИ И ПОКАЗАТЕЛИ ДОСТИЖЕНИЯ ЦЕЛЕЙ СОЦИАЛЬНО-ЭКОНОМИЧЕСКОГО РАЗВИТИЯ солонецкого сельского поселения</w:t>
      </w:r>
      <w:r w:rsidRPr="0096301C">
        <w:rPr>
          <w:rFonts w:cs="Times New Roman"/>
          <w:sz w:val="22"/>
          <w:szCs w:val="22"/>
        </w:rPr>
        <w:tab/>
      </w:r>
      <w:r w:rsidRPr="0096301C">
        <w:rPr>
          <w:rFonts w:cs="Times New Roman"/>
          <w:sz w:val="22"/>
          <w:szCs w:val="22"/>
        </w:rPr>
        <w:fldChar w:fldCharType="begin"/>
      </w:r>
      <w:r w:rsidRPr="0096301C">
        <w:rPr>
          <w:rFonts w:cs="Times New Roman"/>
          <w:sz w:val="22"/>
          <w:szCs w:val="22"/>
        </w:rPr>
        <w:instrText xml:space="preserve"> PAGEREF _Toc26536496 \h </w:instrText>
      </w:r>
      <w:r w:rsidRPr="0096301C">
        <w:rPr>
          <w:rFonts w:cs="Times New Roman"/>
          <w:sz w:val="22"/>
          <w:szCs w:val="22"/>
        </w:rPr>
      </w:r>
      <w:r w:rsidRPr="0096301C">
        <w:rPr>
          <w:rFonts w:cs="Times New Roman"/>
          <w:sz w:val="22"/>
          <w:szCs w:val="22"/>
        </w:rPr>
        <w:fldChar w:fldCharType="separate"/>
      </w:r>
      <w:r w:rsidRPr="0096301C">
        <w:rPr>
          <w:rFonts w:cs="Times New Roman"/>
          <w:sz w:val="22"/>
          <w:szCs w:val="22"/>
        </w:rPr>
        <w:t>33</w:t>
      </w:r>
      <w:r w:rsidRPr="0096301C">
        <w:rPr>
          <w:rFonts w:cs="Times New Roman"/>
          <w:sz w:val="22"/>
          <w:szCs w:val="22"/>
        </w:rPr>
        <w:fldChar w:fldCharType="end"/>
      </w:r>
    </w:p>
    <w:p w:rsidR="0096301C" w:rsidRPr="0096301C" w:rsidRDefault="0096301C" w:rsidP="0096301C">
      <w:pPr>
        <w:pStyle w:val="13"/>
        <w:tabs>
          <w:tab w:val="left" w:pos="440"/>
        </w:tabs>
        <w:rPr>
          <w:rFonts w:eastAsiaTheme="minorEastAsia" w:cs="Times New Roman"/>
          <w:bCs w:val="0"/>
          <w:caps w:val="0"/>
          <w:sz w:val="22"/>
          <w:szCs w:val="22"/>
          <w:lang w:eastAsia="ru-RU"/>
        </w:rPr>
      </w:pPr>
      <w:r w:rsidRPr="0096301C">
        <w:rPr>
          <w:rFonts w:eastAsia="Times New Roman" w:cs="Times New Roman"/>
          <w:sz w:val="22"/>
          <w:szCs w:val="22"/>
          <w:lang w:eastAsia="ru-RU"/>
        </w:rPr>
        <w:t>4</w:t>
      </w:r>
      <w:r w:rsidRPr="0096301C">
        <w:rPr>
          <w:rFonts w:eastAsiaTheme="minorEastAsia" w:cs="Times New Roman"/>
          <w:bCs w:val="0"/>
          <w:caps w:val="0"/>
          <w:sz w:val="22"/>
          <w:szCs w:val="22"/>
          <w:lang w:eastAsia="ru-RU"/>
        </w:rPr>
        <w:tab/>
      </w:r>
      <w:r w:rsidRPr="0096301C">
        <w:rPr>
          <w:rFonts w:cs="Times New Roman"/>
          <w:sz w:val="22"/>
          <w:szCs w:val="22"/>
        </w:rPr>
        <w:t>НАПРАВЛЕНИЯ СОЦИАЛЬНО-ЭКОНОМИЧЕСКОЙ ПОЛИТИКИ Солонецкого сельского поселения НА ДОЛГОСРОЧНЫЙ ПЕРИОД И СПОСОБЫ ДОСТИЖЕНИЯ ЦЕЛЕЙ СТРАТЕГИИ</w:t>
      </w:r>
      <w:r w:rsidRPr="0096301C">
        <w:rPr>
          <w:rFonts w:cs="Times New Roman"/>
          <w:sz w:val="22"/>
          <w:szCs w:val="22"/>
        </w:rPr>
        <w:tab/>
      </w:r>
      <w:r w:rsidRPr="0096301C">
        <w:rPr>
          <w:rFonts w:cs="Times New Roman"/>
          <w:sz w:val="22"/>
          <w:szCs w:val="22"/>
        </w:rPr>
        <w:fldChar w:fldCharType="begin"/>
      </w:r>
      <w:r w:rsidRPr="0096301C">
        <w:rPr>
          <w:rFonts w:cs="Times New Roman"/>
          <w:sz w:val="22"/>
          <w:szCs w:val="22"/>
        </w:rPr>
        <w:instrText xml:space="preserve"> PAGEREF _Toc26536497 \h </w:instrText>
      </w:r>
      <w:r w:rsidRPr="0096301C">
        <w:rPr>
          <w:rFonts w:cs="Times New Roman"/>
          <w:sz w:val="22"/>
          <w:szCs w:val="22"/>
        </w:rPr>
      </w:r>
      <w:r w:rsidRPr="0096301C">
        <w:rPr>
          <w:rFonts w:cs="Times New Roman"/>
          <w:sz w:val="22"/>
          <w:szCs w:val="22"/>
        </w:rPr>
        <w:fldChar w:fldCharType="separate"/>
      </w:r>
      <w:r w:rsidRPr="0096301C">
        <w:rPr>
          <w:rFonts w:cs="Times New Roman"/>
          <w:sz w:val="22"/>
          <w:szCs w:val="22"/>
        </w:rPr>
        <w:t>38</w:t>
      </w:r>
      <w:r w:rsidRPr="0096301C">
        <w:rPr>
          <w:rFonts w:cs="Times New Roman"/>
          <w:sz w:val="22"/>
          <w:szCs w:val="22"/>
        </w:rPr>
        <w:fldChar w:fldCharType="end"/>
      </w:r>
    </w:p>
    <w:p w:rsidR="0096301C" w:rsidRPr="0096301C" w:rsidRDefault="0096301C" w:rsidP="0096301C">
      <w:pPr>
        <w:pStyle w:val="13"/>
        <w:tabs>
          <w:tab w:val="left" w:pos="440"/>
        </w:tabs>
        <w:rPr>
          <w:rFonts w:eastAsiaTheme="minorEastAsia" w:cs="Times New Roman"/>
          <w:bCs w:val="0"/>
          <w:caps w:val="0"/>
          <w:sz w:val="22"/>
          <w:szCs w:val="22"/>
          <w:lang w:eastAsia="ru-RU"/>
        </w:rPr>
      </w:pPr>
      <w:r w:rsidRPr="0096301C">
        <w:rPr>
          <w:rFonts w:eastAsia="Times New Roman" w:cs="Times New Roman"/>
          <w:sz w:val="22"/>
          <w:szCs w:val="22"/>
          <w:lang w:eastAsia="ru-RU"/>
        </w:rPr>
        <w:t>5</w:t>
      </w:r>
      <w:r w:rsidRPr="0096301C">
        <w:rPr>
          <w:rFonts w:eastAsiaTheme="minorEastAsia" w:cs="Times New Roman"/>
          <w:bCs w:val="0"/>
          <w:caps w:val="0"/>
          <w:sz w:val="22"/>
          <w:szCs w:val="22"/>
          <w:lang w:eastAsia="ru-RU"/>
        </w:rPr>
        <w:tab/>
      </w:r>
      <w:r w:rsidRPr="0096301C">
        <w:rPr>
          <w:rFonts w:cs="Times New Roman"/>
          <w:sz w:val="22"/>
          <w:szCs w:val="22"/>
        </w:rPr>
        <w:t>МЕХАНИЗМ РЕАЛИЗАЦИИ СТРАТЕГИИ СОЦИАЛЬНО-ЭКОНОМИЧЕСКОГО РАЗВИТИЯ солонецкого сельского поселения</w:t>
      </w:r>
      <w:r w:rsidRPr="0096301C">
        <w:rPr>
          <w:rFonts w:cs="Times New Roman"/>
          <w:sz w:val="22"/>
          <w:szCs w:val="22"/>
        </w:rPr>
        <w:tab/>
      </w:r>
      <w:r w:rsidRPr="0096301C">
        <w:rPr>
          <w:rFonts w:cs="Times New Roman"/>
          <w:sz w:val="22"/>
          <w:szCs w:val="22"/>
        </w:rPr>
        <w:fldChar w:fldCharType="begin"/>
      </w:r>
      <w:r w:rsidRPr="0096301C">
        <w:rPr>
          <w:rFonts w:cs="Times New Roman"/>
          <w:sz w:val="22"/>
          <w:szCs w:val="22"/>
        </w:rPr>
        <w:instrText xml:space="preserve"> PAGEREF _Toc26536498 \h </w:instrText>
      </w:r>
      <w:r w:rsidRPr="0096301C">
        <w:rPr>
          <w:rFonts w:cs="Times New Roman"/>
          <w:sz w:val="22"/>
          <w:szCs w:val="22"/>
        </w:rPr>
      </w:r>
      <w:r w:rsidRPr="0096301C">
        <w:rPr>
          <w:rFonts w:cs="Times New Roman"/>
          <w:sz w:val="22"/>
          <w:szCs w:val="22"/>
        </w:rPr>
        <w:fldChar w:fldCharType="separate"/>
      </w:r>
      <w:r w:rsidRPr="0096301C">
        <w:rPr>
          <w:rFonts w:cs="Times New Roman"/>
          <w:sz w:val="22"/>
          <w:szCs w:val="22"/>
        </w:rPr>
        <w:t>41</w:t>
      </w:r>
      <w:r w:rsidRPr="0096301C">
        <w:rPr>
          <w:rFonts w:cs="Times New Roman"/>
          <w:sz w:val="22"/>
          <w:szCs w:val="22"/>
        </w:rPr>
        <w:fldChar w:fldCharType="end"/>
      </w:r>
    </w:p>
    <w:p w:rsidR="0096301C" w:rsidRPr="0096301C" w:rsidRDefault="0096301C" w:rsidP="0096301C">
      <w:pPr>
        <w:spacing w:before="100" w:beforeAutospacing="1" w:after="100" w:afterAutospacing="1"/>
        <w:jc w:val="center"/>
        <w:rPr>
          <w:rFonts w:ascii="Times New Roman" w:eastAsia="Times New Roman" w:hAnsi="Times New Roman" w:cs="Times New Roman"/>
          <w:b/>
          <w:lang w:eastAsia="ru-RU"/>
        </w:rPr>
      </w:pPr>
      <w:r w:rsidRPr="0096301C">
        <w:rPr>
          <w:rFonts w:ascii="Times New Roman" w:eastAsia="Times New Roman" w:hAnsi="Times New Roman" w:cs="Times New Roman"/>
          <w:b/>
          <w:lang w:val="en-US" w:eastAsia="ru-RU"/>
        </w:rPr>
        <w:fldChar w:fldCharType="end"/>
      </w:r>
    </w:p>
    <w:p w:rsidR="0096301C" w:rsidRPr="0096301C" w:rsidRDefault="0096301C" w:rsidP="0096301C">
      <w:pPr>
        <w:pStyle w:val="1"/>
        <w:numPr>
          <w:ilvl w:val="0"/>
          <w:numId w:val="0"/>
        </w:numPr>
        <w:rPr>
          <w:rFonts w:cs="Times New Roman"/>
          <w:sz w:val="22"/>
          <w:szCs w:val="22"/>
        </w:rPr>
      </w:pPr>
      <w:bookmarkStart w:id="1" w:name="_Toc423443228"/>
      <w:bookmarkStart w:id="2" w:name="_Toc26536487"/>
      <w:r w:rsidRPr="0096301C">
        <w:rPr>
          <w:rFonts w:cs="Times New Roman"/>
          <w:sz w:val="22"/>
          <w:szCs w:val="22"/>
        </w:rPr>
        <w:lastRenderedPageBreak/>
        <w:t>ВВЕДЕНИЕ</w:t>
      </w:r>
      <w:bookmarkEnd w:id="1"/>
      <w:bookmarkEnd w:id="2"/>
    </w:p>
    <w:p w:rsidR="0096301C" w:rsidRPr="0096301C" w:rsidRDefault="0096301C" w:rsidP="0096301C">
      <w:pPr>
        <w:ind w:firstLine="709"/>
        <w:jc w:val="both"/>
        <w:rPr>
          <w:rFonts w:ascii="Times New Roman" w:hAnsi="Times New Roman" w:cs="Times New Roman"/>
          <w:bCs/>
          <w:color w:val="000000"/>
        </w:rPr>
      </w:pPr>
      <w:r w:rsidRPr="0096301C">
        <w:rPr>
          <w:rFonts w:ascii="Times New Roman" w:hAnsi="Times New Roman" w:cs="Times New Roman"/>
          <w:bCs/>
          <w:color w:val="000000"/>
        </w:rPr>
        <w:t xml:space="preserve">Стратегия социально-экономического развития Солонецкого сельского поселения Воробьёвского муниципального района Воронежской области (далее - Стратегия) представляет собой систему мер государственного управления, опирающихся на долгосрочные приоритеты, цели и задачи реализации политики администрации Солонецкого сельского поселения. Стратегия направлена на обеспечение социально-экономического развития, с учетом государственной политики Российской Федерации, реализуемой на всех уровнях федеральной, региональной и муниципальной власти. </w:t>
      </w:r>
    </w:p>
    <w:p w:rsidR="0096301C" w:rsidRPr="0096301C" w:rsidRDefault="0096301C" w:rsidP="0096301C">
      <w:pPr>
        <w:ind w:firstLine="709"/>
        <w:jc w:val="both"/>
        <w:rPr>
          <w:rFonts w:ascii="Times New Roman" w:hAnsi="Times New Roman" w:cs="Times New Roman"/>
          <w:bCs/>
          <w:color w:val="000000"/>
        </w:rPr>
      </w:pPr>
      <w:proofErr w:type="gramStart"/>
      <w:r w:rsidRPr="0096301C">
        <w:rPr>
          <w:rFonts w:ascii="Times New Roman" w:hAnsi="Times New Roman" w:cs="Times New Roman"/>
          <w:bCs/>
          <w:color w:val="000000"/>
        </w:rPr>
        <w:t>Стратегия  разработана во исполнение распоряжения Правительства Воронежской области от 15 февраля 2016 г. № 58-р  «О разработке проекта стратегии социально-экономического развития Воронежской области на период до 2035 года» в соответствии с Федеральным законом от 28 июня 2014 г. № 172-ФЗ «О стратегическом планировании в Российской Федерации» и Законом Воронежской области от 19.06.2015 № 114-ОЗ «О стратегическом планировании в Воронежской области».</w:t>
      </w:r>
      <w:proofErr w:type="gramEnd"/>
      <w:r w:rsidRPr="0096301C">
        <w:rPr>
          <w:rFonts w:ascii="Times New Roman" w:hAnsi="Times New Roman" w:cs="Times New Roman"/>
          <w:bCs/>
          <w:color w:val="000000"/>
        </w:rPr>
        <w:t xml:space="preserve"> Также нормативной основой разработки стратегии являются другие законы Воронежской области, указы губернатора Воронежской области, правовые акты правительства Воронежской области исполнительных органов государственной власти Воронежской области, методические рекомендации, касающиеся отдельных составляющих процесса стратегического планирования в регионе.</w:t>
      </w:r>
    </w:p>
    <w:p w:rsidR="0096301C" w:rsidRPr="0096301C" w:rsidRDefault="0096301C" w:rsidP="0096301C">
      <w:pPr>
        <w:ind w:firstLine="709"/>
        <w:jc w:val="both"/>
        <w:rPr>
          <w:rFonts w:ascii="Times New Roman" w:hAnsi="Times New Roman" w:cs="Times New Roman"/>
          <w:bCs/>
          <w:color w:val="000000"/>
        </w:rPr>
      </w:pPr>
      <w:r w:rsidRPr="0096301C">
        <w:rPr>
          <w:rFonts w:ascii="Times New Roman" w:hAnsi="Times New Roman" w:cs="Times New Roman"/>
          <w:bCs/>
          <w:color w:val="000000"/>
        </w:rPr>
        <w:t>Стратегия разрабатывалась на основе системы утвержденных и принятых документов по управлению, прогнозированию и планированию на уровне региона, муниципального района и сельского поселения, в состав которых входят:</w:t>
      </w:r>
    </w:p>
    <w:p w:rsidR="0096301C" w:rsidRPr="0096301C" w:rsidRDefault="0096301C" w:rsidP="0096301C">
      <w:pPr>
        <w:ind w:firstLine="709"/>
        <w:jc w:val="both"/>
        <w:rPr>
          <w:rFonts w:ascii="Times New Roman" w:hAnsi="Times New Roman" w:cs="Times New Roman"/>
          <w:bCs/>
          <w:color w:val="000000"/>
        </w:rPr>
      </w:pPr>
      <w:r w:rsidRPr="0096301C">
        <w:rPr>
          <w:rFonts w:ascii="Times New Roman" w:hAnsi="Times New Roman" w:cs="Times New Roman"/>
          <w:bCs/>
          <w:color w:val="000000"/>
        </w:rPr>
        <w:t>- Стратегия социально-экономического развития Воронежской области на период до 2035 г. (принята Законом Воронежской области от 20.12.2018 №168-ОЗ);</w:t>
      </w:r>
    </w:p>
    <w:p w:rsidR="0096301C" w:rsidRPr="0096301C" w:rsidRDefault="0096301C" w:rsidP="0096301C">
      <w:pPr>
        <w:ind w:firstLine="709"/>
        <w:jc w:val="both"/>
        <w:rPr>
          <w:rFonts w:ascii="Times New Roman" w:hAnsi="Times New Roman" w:cs="Times New Roman"/>
          <w:bCs/>
          <w:color w:val="000000"/>
        </w:rPr>
      </w:pPr>
      <w:r w:rsidRPr="0096301C">
        <w:rPr>
          <w:rFonts w:ascii="Times New Roman" w:hAnsi="Times New Roman" w:cs="Times New Roman"/>
          <w:bCs/>
          <w:color w:val="000000"/>
        </w:rPr>
        <w:t xml:space="preserve"> - Региональная схема  (план)  развития и размещения производительных сил Воронежской области (Постановление Правительства Воронежской области от 24 июля 2015 года №618);</w:t>
      </w:r>
    </w:p>
    <w:p w:rsidR="0096301C" w:rsidRPr="0096301C" w:rsidRDefault="0096301C" w:rsidP="0096301C">
      <w:pPr>
        <w:ind w:firstLine="709"/>
        <w:jc w:val="both"/>
        <w:rPr>
          <w:rFonts w:ascii="Times New Roman" w:hAnsi="Times New Roman" w:cs="Times New Roman"/>
          <w:bCs/>
          <w:color w:val="000000"/>
        </w:rPr>
      </w:pPr>
      <w:r w:rsidRPr="0096301C">
        <w:rPr>
          <w:rFonts w:ascii="Times New Roman" w:hAnsi="Times New Roman" w:cs="Times New Roman"/>
          <w:bCs/>
          <w:color w:val="000000"/>
        </w:rPr>
        <w:t xml:space="preserve"> -  Прогноз  научно-технологического развития Воронежской области до 2030 г. (Постановление Правительства Воронежской области  от 26 марта 2014 года №245);</w:t>
      </w:r>
    </w:p>
    <w:p w:rsidR="0096301C" w:rsidRPr="0096301C" w:rsidRDefault="0096301C" w:rsidP="0096301C">
      <w:pPr>
        <w:ind w:firstLine="709"/>
        <w:jc w:val="both"/>
        <w:rPr>
          <w:rFonts w:ascii="Times New Roman" w:hAnsi="Times New Roman" w:cs="Times New Roman"/>
          <w:bCs/>
          <w:color w:val="000000"/>
        </w:rPr>
      </w:pPr>
      <w:r w:rsidRPr="0096301C">
        <w:rPr>
          <w:rFonts w:ascii="Times New Roman" w:hAnsi="Times New Roman" w:cs="Times New Roman"/>
          <w:bCs/>
          <w:color w:val="000000"/>
        </w:rPr>
        <w:t xml:space="preserve"> - Стратегия  социально-экономического развития Воробьёвского муниципального района на период до 2035 года;</w:t>
      </w:r>
    </w:p>
    <w:p w:rsidR="0096301C" w:rsidRPr="0096301C" w:rsidRDefault="0096301C" w:rsidP="0096301C">
      <w:pPr>
        <w:ind w:firstLine="709"/>
        <w:jc w:val="both"/>
        <w:rPr>
          <w:rFonts w:ascii="Times New Roman" w:hAnsi="Times New Roman" w:cs="Times New Roman"/>
          <w:bCs/>
          <w:color w:val="000000"/>
        </w:rPr>
      </w:pPr>
      <w:r w:rsidRPr="0096301C">
        <w:rPr>
          <w:rFonts w:ascii="Times New Roman" w:hAnsi="Times New Roman" w:cs="Times New Roman"/>
          <w:bCs/>
          <w:color w:val="000000"/>
        </w:rPr>
        <w:t xml:space="preserve"> - Прогноз социально-экономического развития Воробьёвского муниципального района Воронежской области </w:t>
      </w:r>
      <w:r w:rsidRPr="0096301C">
        <w:rPr>
          <w:rFonts w:ascii="Times New Roman" w:hAnsi="Times New Roman" w:cs="Times New Roman"/>
          <w:bCs/>
        </w:rPr>
        <w:t>до 2030 года;</w:t>
      </w:r>
    </w:p>
    <w:p w:rsidR="0096301C" w:rsidRPr="0096301C" w:rsidRDefault="0096301C" w:rsidP="0096301C">
      <w:pPr>
        <w:ind w:firstLine="709"/>
        <w:jc w:val="both"/>
        <w:rPr>
          <w:rFonts w:ascii="Times New Roman" w:hAnsi="Times New Roman" w:cs="Times New Roman"/>
          <w:bCs/>
          <w:color w:val="000000"/>
        </w:rPr>
      </w:pPr>
      <w:r w:rsidRPr="0096301C">
        <w:rPr>
          <w:rFonts w:ascii="Times New Roman" w:hAnsi="Times New Roman" w:cs="Times New Roman"/>
          <w:bCs/>
          <w:color w:val="000000"/>
        </w:rPr>
        <w:t xml:space="preserve">- Устав Солонецкого сельского поселения Воробьёвского  муниципального района Воронежской области; </w:t>
      </w:r>
    </w:p>
    <w:p w:rsidR="0096301C" w:rsidRPr="0096301C" w:rsidRDefault="0096301C" w:rsidP="0096301C">
      <w:pPr>
        <w:ind w:firstLine="709"/>
        <w:jc w:val="both"/>
        <w:rPr>
          <w:rFonts w:ascii="Times New Roman" w:hAnsi="Times New Roman" w:cs="Times New Roman"/>
          <w:bCs/>
          <w:color w:val="000000"/>
        </w:rPr>
      </w:pPr>
      <w:r w:rsidRPr="0096301C">
        <w:rPr>
          <w:rFonts w:ascii="Times New Roman" w:hAnsi="Times New Roman" w:cs="Times New Roman"/>
          <w:bCs/>
          <w:color w:val="000000"/>
        </w:rPr>
        <w:t xml:space="preserve"> - Положение о бюджетном процессе Солонецкого сельского поселения; </w:t>
      </w:r>
    </w:p>
    <w:p w:rsidR="0096301C" w:rsidRPr="0096301C" w:rsidRDefault="0096301C" w:rsidP="0096301C">
      <w:pPr>
        <w:ind w:firstLine="709"/>
        <w:jc w:val="both"/>
        <w:rPr>
          <w:rFonts w:ascii="Times New Roman" w:hAnsi="Times New Roman" w:cs="Times New Roman"/>
          <w:bCs/>
          <w:color w:val="000000"/>
        </w:rPr>
      </w:pPr>
      <w:r w:rsidRPr="0096301C">
        <w:rPr>
          <w:rFonts w:ascii="Times New Roman" w:hAnsi="Times New Roman" w:cs="Times New Roman"/>
          <w:bCs/>
          <w:color w:val="000000"/>
        </w:rPr>
        <w:t xml:space="preserve"> - Муниципальная программа «Социальное развитие Солонецкого сельского поселения Воробьёвского муниципального района Воронежской области на 2016-2020 годы»;</w:t>
      </w:r>
    </w:p>
    <w:p w:rsidR="0096301C" w:rsidRPr="0096301C" w:rsidRDefault="0096301C" w:rsidP="0096301C">
      <w:pPr>
        <w:ind w:firstLine="709"/>
        <w:jc w:val="both"/>
        <w:rPr>
          <w:rFonts w:ascii="Times New Roman" w:hAnsi="Times New Roman" w:cs="Times New Roman"/>
          <w:bCs/>
          <w:color w:val="000000"/>
        </w:rPr>
      </w:pPr>
      <w:r w:rsidRPr="0096301C">
        <w:rPr>
          <w:rFonts w:ascii="Times New Roman" w:hAnsi="Times New Roman" w:cs="Times New Roman"/>
          <w:bCs/>
          <w:color w:val="000000"/>
        </w:rPr>
        <w:t xml:space="preserve"> - Муниципальная программа «Муниципальное управление Солонецкого сельского поселения Воробьёвского муниципального района Воронежской области на 2016-2020 годы»;</w:t>
      </w:r>
    </w:p>
    <w:p w:rsidR="0096301C" w:rsidRPr="0096301C" w:rsidRDefault="0096301C" w:rsidP="0096301C">
      <w:pPr>
        <w:ind w:firstLine="709"/>
        <w:jc w:val="both"/>
        <w:rPr>
          <w:rFonts w:ascii="Times New Roman" w:hAnsi="Times New Roman" w:cs="Times New Roman"/>
          <w:bCs/>
          <w:color w:val="000000"/>
        </w:rPr>
      </w:pPr>
      <w:r w:rsidRPr="0096301C">
        <w:rPr>
          <w:rFonts w:ascii="Times New Roman" w:hAnsi="Times New Roman" w:cs="Times New Roman"/>
          <w:bCs/>
          <w:color w:val="000000"/>
        </w:rPr>
        <w:t xml:space="preserve"> - Муниципальная программа «Чистая вода на 2016-2020 годы»;</w:t>
      </w:r>
    </w:p>
    <w:p w:rsidR="0096301C" w:rsidRPr="0096301C" w:rsidRDefault="0096301C" w:rsidP="0096301C">
      <w:pPr>
        <w:ind w:firstLine="709"/>
        <w:jc w:val="both"/>
        <w:rPr>
          <w:rFonts w:ascii="Times New Roman" w:hAnsi="Times New Roman" w:cs="Times New Roman"/>
          <w:bCs/>
          <w:color w:val="000000"/>
        </w:rPr>
      </w:pPr>
      <w:r w:rsidRPr="0096301C">
        <w:rPr>
          <w:rFonts w:ascii="Times New Roman" w:hAnsi="Times New Roman" w:cs="Times New Roman"/>
          <w:bCs/>
          <w:color w:val="000000"/>
        </w:rPr>
        <w:t xml:space="preserve"> - Муниципальная программа «Дорожное хозяйство Солонецкого сельского поселения Воробьёвского муниципального района Воронежской области на 2016-2020 годы»</w:t>
      </w:r>
    </w:p>
    <w:p w:rsidR="0096301C" w:rsidRPr="0096301C" w:rsidRDefault="0096301C" w:rsidP="0096301C">
      <w:pPr>
        <w:ind w:firstLine="709"/>
        <w:jc w:val="both"/>
        <w:rPr>
          <w:rFonts w:ascii="Times New Roman" w:hAnsi="Times New Roman" w:cs="Times New Roman"/>
          <w:bCs/>
          <w:color w:val="000000"/>
        </w:rPr>
      </w:pPr>
      <w:r w:rsidRPr="0096301C">
        <w:rPr>
          <w:rFonts w:ascii="Times New Roman" w:hAnsi="Times New Roman" w:cs="Times New Roman"/>
          <w:bCs/>
          <w:color w:val="000000"/>
        </w:rPr>
        <w:t xml:space="preserve"> - Муниципальная программа «Сохранение и развитие  культуры Солонецкого сельского  поселения Воробьёвского муниципального района Воронежской области на 2016-2020 годы»;</w:t>
      </w:r>
    </w:p>
    <w:p w:rsidR="0096301C" w:rsidRPr="0096301C" w:rsidRDefault="0096301C" w:rsidP="0096301C">
      <w:pPr>
        <w:ind w:firstLine="709"/>
        <w:jc w:val="both"/>
        <w:rPr>
          <w:rFonts w:ascii="Times New Roman" w:hAnsi="Times New Roman" w:cs="Times New Roman"/>
          <w:bCs/>
          <w:color w:val="000000"/>
        </w:rPr>
      </w:pPr>
      <w:r w:rsidRPr="0096301C">
        <w:rPr>
          <w:rFonts w:ascii="Times New Roman" w:hAnsi="Times New Roman" w:cs="Times New Roman"/>
          <w:bCs/>
          <w:color w:val="000000"/>
        </w:rPr>
        <w:t>- Муниципальная программы развития физической культуры и спорта в Солонецком сельском поселении на 2016 -2020 годы «Физическая культура и спорт»;</w:t>
      </w:r>
    </w:p>
    <w:p w:rsidR="0096301C" w:rsidRPr="0096301C" w:rsidRDefault="0096301C" w:rsidP="0096301C">
      <w:pPr>
        <w:ind w:firstLine="709"/>
        <w:jc w:val="both"/>
        <w:rPr>
          <w:rFonts w:ascii="Times New Roman" w:hAnsi="Times New Roman" w:cs="Times New Roman"/>
          <w:bCs/>
          <w:color w:val="000000"/>
        </w:rPr>
      </w:pPr>
      <w:r w:rsidRPr="0096301C">
        <w:rPr>
          <w:rFonts w:ascii="Times New Roman" w:hAnsi="Times New Roman" w:cs="Times New Roman"/>
          <w:bCs/>
          <w:color w:val="000000"/>
        </w:rPr>
        <w:t xml:space="preserve"> - Программа комплексного развития транспортной инфраструктуры Солонецкого сельского поселения Воробьёвского муниципального района </w:t>
      </w:r>
      <w:hyperlink r:id="rId8" w:tooltip="Воронежская обл." w:history="1">
        <w:r w:rsidRPr="0096301C">
          <w:rPr>
            <w:rStyle w:val="a3"/>
            <w:rFonts w:ascii="Times New Roman" w:hAnsi="Times New Roman" w:cs="Times New Roman"/>
            <w:bCs/>
            <w:color w:val="000000"/>
          </w:rPr>
          <w:t>Воронежской области</w:t>
        </w:r>
      </w:hyperlink>
      <w:r w:rsidRPr="0096301C">
        <w:rPr>
          <w:rFonts w:ascii="Times New Roman" w:hAnsi="Times New Roman" w:cs="Times New Roman"/>
          <w:bCs/>
          <w:color w:val="000000"/>
        </w:rPr>
        <w:t xml:space="preserve"> на 2017-2026 годы и другие программы уровня сельского поселения и др. </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lastRenderedPageBreak/>
        <w:t xml:space="preserve">Для полноты анализа слабых и сильных сторон района и объективной оценки преимуществ и ключевых проблем сельского поселения были привлечены представители населения, бизнеса и предпринимательства, органов местного самоуправления и  </w:t>
      </w:r>
      <w:r w:rsidRPr="0096301C">
        <w:rPr>
          <w:rFonts w:ascii="Times New Roman" w:hAnsi="Times New Roman" w:cs="Times New Roman"/>
          <w:bCs/>
          <w:color w:val="000000"/>
        </w:rPr>
        <w:t xml:space="preserve">научного сообщества. Методологической основой разработки Стратегии явилась совокупность разносторонних и эффективных методов: </w:t>
      </w:r>
      <w:r w:rsidRPr="0096301C">
        <w:rPr>
          <w:rFonts w:ascii="Times New Roman" w:eastAsia="Calibri" w:hAnsi="Times New Roman" w:cs="Times New Roman"/>
          <w:bCs/>
        </w:rPr>
        <w:t xml:space="preserve">экспертных оценок, экономического и математического  анализа, стратегического планирования, анкетирования, SWOT-анализ и т.д. </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 xml:space="preserve">Стратегия является логическим продолжением Стратегии социально-экономического развития Солонецкого сельского поселения до 2020 года, и обеспечивает преемственность стратегических приоритетов, целей и задач и переход к новому этапу развития поселения с использованием современных механизмов управления, основанных на передовом опыте российских регионов и муниципальных образований разных уровней. </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 xml:space="preserve">Стратегия содержит систему долгосрочных приоритетов, целей и задач государственного управления, направленных на обеспечение устойчивого и сбалансированного социально-экономического развития муниципального образования. Стратегия является базовым документом на долгосрочную перспективу, ее мероприятия направлены на достижение достойного качества жизни населения, устойчивый экономический рост экономического и реализацию </w:t>
      </w:r>
      <w:proofErr w:type="spellStart"/>
      <w:r w:rsidRPr="0096301C">
        <w:rPr>
          <w:rFonts w:ascii="Times New Roman" w:eastAsia="Calibri" w:hAnsi="Times New Roman" w:cs="Times New Roman"/>
          <w:bCs/>
        </w:rPr>
        <w:t>туристко</w:t>
      </w:r>
      <w:proofErr w:type="spellEnd"/>
      <w:r w:rsidRPr="0096301C">
        <w:rPr>
          <w:rFonts w:ascii="Times New Roman" w:eastAsia="Calibri" w:hAnsi="Times New Roman" w:cs="Times New Roman"/>
          <w:bCs/>
        </w:rPr>
        <w:t>-рекреационного потенциала поселения.</w:t>
      </w:r>
    </w:p>
    <w:p w:rsidR="0096301C" w:rsidRPr="0096301C" w:rsidRDefault="0096301C" w:rsidP="0096301C">
      <w:pPr>
        <w:pStyle w:val="2"/>
        <w:numPr>
          <w:ilvl w:val="0"/>
          <w:numId w:val="0"/>
        </w:numPr>
        <w:spacing w:before="60"/>
        <w:rPr>
          <w:rFonts w:cs="Times New Roman"/>
          <w:sz w:val="22"/>
          <w:szCs w:val="22"/>
        </w:rPr>
      </w:pPr>
      <w:bookmarkStart w:id="3" w:name="_Toc423443229"/>
      <w:bookmarkStart w:id="4" w:name="_Toc26536488"/>
      <w:r w:rsidRPr="0096301C">
        <w:rPr>
          <w:rFonts w:cs="Times New Roman"/>
          <w:sz w:val="22"/>
          <w:szCs w:val="22"/>
        </w:rPr>
        <w:t>Историческое описание развития поселения</w:t>
      </w:r>
      <w:bookmarkEnd w:id="3"/>
      <w:bookmarkEnd w:id="4"/>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 xml:space="preserve">Первое поселение на территории современного Солонецкого сельского поселения образовалось в 1844 г. и состояло из 5 семей, в которых проживали 30 человек. Оно имело наименование Солонецкая вершина, а позже перешло в село Солонцы. </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 xml:space="preserve">Земли Солонецкого сельского поселения были расположены на юго-востоке с. Клеповка Бутурлиновского района. Жители с. Клеповка за 25 км ездили обрабатывать дальние поля. Но так как дальние поездки тяжелы для крестьян, было решено выделить большие участки земли крестьянам, которые пожелают переехать из </w:t>
      </w:r>
      <w:proofErr w:type="spellStart"/>
      <w:r w:rsidRPr="0096301C">
        <w:rPr>
          <w:rFonts w:ascii="Times New Roman" w:eastAsia="Calibri" w:hAnsi="Times New Roman" w:cs="Times New Roman"/>
          <w:bCs/>
        </w:rPr>
        <w:t>Клеповки</w:t>
      </w:r>
      <w:proofErr w:type="spellEnd"/>
      <w:r w:rsidRPr="0096301C">
        <w:rPr>
          <w:rFonts w:ascii="Times New Roman" w:eastAsia="Calibri" w:hAnsi="Times New Roman" w:cs="Times New Roman"/>
          <w:bCs/>
        </w:rPr>
        <w:t xml:space="preserve"> на постоянное место жительства. Первые 5 семей в 1844 г. </w:t>
      </w:r>
      <w:proofErr w:type="gramStart"/>
      <w:r w:rsidRPr="0096301C">
        <w:rPr>
          <w:rFonts w:ascii="Times New Roman" w:eastAsia="Calibri" w:hAnsi="Times New Roman" w:cs="Times New Roman"/>
          <w:bCs/>
        </w:rPr>
        <w:t>выехали и заняли</w:t>
      </w:r>
      <w:proofErr w:type="gramEnd"/>
      <w:r w:rsidRPr="0096301C">
        <w:rPr>
          <w:rFonts w:ascii="Times New Roman" w:eastAsia="Calibri" w:hAnsi="Times New Roman" w:cs="Times New Roman"/>
          <w:bCs/>
        </w:rPr>
        <w:t xml:space="preserve"> лучшие земли будущего сельского поселения. Первая семья поселилась в Кутке (ныне улица Красная д.55), вторая семья поселилась на </w:t>
      </w:r>
      <w:proofErr w:type="spellStart"/>
      <w:r w:rsidRPr="0096301C">
        <w:rPr>
          <w:rFonts w:ascii="Times New Roman" w:eastAsia="Calibri" w:hAnsi="Times New Roman" w:cs="Times New Roman"/>
          <w:bCs/>
        </w:rPr>
        <w:t>Бугрянке</w:t>
      </w:r>
      <w:proofErr w:type="spellEnd"/>
      <w:r w:rsidRPr="0096301C">
        <w:rPr>
          <w:rFonts w:ascii="Times New Roman" w:eastAsia="Calibri" w:hAnsi="Times New Roman" w:cs="Times New Roman"/>
          <w:bCs/>
        </w:rPr>
        <w:t xml:space="preserve"> (напротив первой семьи через балку), третья семья поселилась на месте д. по ул. Калинина, четвертая на месте д.1 по улице Кирова и пятая семья поселилась на месте дома № 12 по улице Садовая. Всего переехало 33 человека.  После стали приселяться и другие хозяйства, хотя и с большой неохотой, т.к. выселяли на выселки (т.е. принудительно)</w:t>
      </w:r>
    </w:p>
    <w:p w:rsidR="0096301C" w:rsidRPr="0096301C" w:rsidRDefault="0096301C" w:rsidP="0096301C">
      <w:pPr>
        <w:ind w:firstLine="709"/>
        <w:jc w:val="both"/>
        <w:rPr>
          <w:rFonts w:ascii="Times New Roman" w:eastAsia="Calibri" w:hAnsi="Times New Roman" w:cs="Times New Roman"/>
          <w:bCs/>
        </w:rPr>
      </w:pPr>
      <w:proofErr w:type="gramStart"/>
      <w:r w:rsidRPr="0096301C">
        <w:rPr>
          <w:rFonts w:ascii="Times New Roman" w:eastAsia="Calibri" w:hAnsi="Times New Roman" w:cs="Times New Roman"/>
          <w:bCs/>
        </w:rPr>
        <w:t xml:space="preserve">К концу 1875 г. село насчитывало 85 дворов и в этом же году начали строить деревянную церковь, строительство которой было закончено в 1880 г. Подрядчиком строительства был Тарасов Василий </w:t>
      </w:r>
      <w:proofErr w:type="spellStart"/>
      <w:r w:rsidRPr="0096301C">
        <w:rPr>
          <w:rFonts w:ascii="Times New Roman" w:eastAsia="Calibri" w:hAnsi="Times New Roman" w:cs="Times New Roman"/>
          <w:bCs/>
        </w:rPr>
        <w:t>Иудович</w:t>
      </w:r>
      <w:proofErr w:type="spellEnd"/>
      <w:r w:rsidRPr="0096301C">
        <w:rPr>
          <w:rFonts w:ascii="Times New Roman" w:eastAsia="Calibri" w:hAnsi="Times New Roman" w:cs="Times New Roman"/>
          <w:bCs/>
        </w:rPr>
        <w:t xml:space="preserve"> (из </w:t>
      </w:r>
      <w:proofErr w:type="spellStart"/>
      <w:r w:rsidRPr="0096301C">
        <w:rPr>
          <w:rFonts w:ascii="Times New Roman" w:eastAsia="Calibri" w:hAnsi="Times New Roman" w:cs="Times New Roman"/>
          <w:bCs/>
        </w:rPr>
        <w:t>Рубцовьих</w:t>
      </w:r>
      <w:proofErr w:type="spellEnd"/>
      <w:r w:rsidRPr="0096301C">
        <w:rPr>
          <w:rFonts w:ascii="Times New Roman" w:eastAsia="Calibri" w:hAnsi="Times New Roman" w:cs="Times New Roman"/>
          <w:bCs/>
        </w:rPr>
        <w:t xml:space="preserve">), в последствии он был </w:t>
      </w:r>
      <w:proofErr w:type="spellStart"/>
      <w:r w:rsidRPr="0096301C">
        <w:rPr>
          <w:rFonts w:ascii="Times New Roman" w:eastAsia="Calibri" w:hAnsi="Times New Roman" w:cs="Times New Roman"/>
          <w:bCs/>
        </w:rPr>
        <w:t>титором</w:t>
      </w:r>
      <w:proofErr w:type="spellEnd"/>
      <w:r w:rsidRPr="0096301C">
        <w:rPr>
          <w:rFonts w:ascii="Times New Roman" w:eastAsia="Calibri" w:hAnsi="Times New Roman" w:cs="Times New Roman"/>
          <w:bCs/>
        </w:rPr>
        <w:t xml:space="preserve"> в церкви, накопил денег, которые передал своему сыну Матвею, ставшему впоследствии одним из самых богатых людей села (от него начался род Тарасовых, по</w:t>
      </w:r>
      <w:proofErr w:type="gramEnd"/>
      <w:r w:rsidRPr="0096301C">
        <w:rPr>
          <w:rFonts w:ascii="Times New Roman" w:eastAsia="Calibri" w:hAnsi="Times New Roman" w:cs="Times New Roman"/>
          <w:bCs/>
        </w:rPr>
        <w:t xml:space="preserve"> </w:t>
      </w:r>
      <w:proofErr w:type="gramStart"/>
      <w:r w:rsidRPr="0096301C">
        <w:rPr>
          <w:rFonts w:ascii="Times New Roman" w:eastAsia="Calibri" w:hAnsi="Times New Roman" w:cs="Times New Roman"/>
          <w:bCs/>
        </w:rPr>
        <w:t>уличному</w:t>
      </w:r>
      <w:proofErr w:type="gramEnd"/>
      <w:r w:rsidRPr="0096301C">
        <w:rPr>
          <w:rFonts w:ascii="Times New Roman" w:eastAsia="Calibri" w:hAnsi="Times New Roman" w:cs="Times New Roman"/>
          <w:bCs/>
        </w:rPr>
        <w:t xml:space="preserve"> Рубцовых). Церковь находилась на территории МОУ Солонецкая СОШ (чуть восточней от котельной школы) настоятелем в ней был поп Василий, старостой церкви был Баранов Леонид Иванович, а волостной писарь </w:t>
      </w:r>
      <w:proofErr w:type="spellStart"/>
      <w:r w:rsidRPr="0096301C">
        <w:rPr>
          <w:rFonts w:ascii="Times New Roman" w:eastAsia="Calibri" w:hAnsi="Times New Roman" w:cs="Times New Roman"/>
          <w:bCs/>
        </w:rPr>
        <w:t>Шеянов</w:t>
      </w:r>
      <w:proofErr w:type="spellEnd"/>
      <w:r w:rsidRPr="0096301C">
        <w:rPr>
          <w:rFonts w:ascii="Times New Roman" w:eastAsia="Calibri" w:hAnsi="Times New Roman" w:cs="Times New Roman"/>
          <w:bCs/>
        </w:rPr>
        <w:t xml:space="preserve"> (не из местных). К 1890 г. в селе было 119 дворов с тремя улицами: Куток, Рубцова, </w:t>
      </w:r>
      <w:proofErr w:type="spellStart"/>
      <w:r w:rsidRPr="0096301C">
        <w:rPr>
          <w:rFonts w:ascii="Times New Roman" w:eastAsia="Calibri" w:hAnsi="Times New Roman" w:cs="Times New Roman"/>
          <w:bCs/>
        </w:rPr>
        <w:t>Шальнева</w:t>
      </w:r>
      <w:proofErr w:type="spellEnd"/>
      <w:r w:rsidRPr="0096301C">
        <w:rPr>
          <w:rFonts w:ascii="Times New Roman" w:eastAsia="Calibri" w:hAnsi="Times New Roman" w:cs="Times New Roman"/>
          <w:bCs/>
        </w:rPr>
        <w:t>. В 1892 г. была открыта школа с тремя классами. В ней обучалось всего 16 учеников.</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С 1910 г. село расширяется, образуются новые улицы. К этому времени в селе было 7 ветряных мельниц, маслобойня, просорушка, 2 гончарных хозяйства.</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 xml:space="preserve">В 1913 г. открыл лавки Тарасов Матвей Васильевич, а Глотов Павел Иванович имел магазин с промышленными товарами. Была лавка у </w:t>
      </w:r>
      <w:proofErr w:type="spellStart"/>
      <w:r w:rsidRPr="0096301C">
        <w:rPr>
          <w:rFonts w:ascii="Times New Roman" w:eastAsia="Calibri" w:hAnsi="Times New Roman" w:cs="Times New Roman"/>
          <w:bCs/>
        </w:rPr>
        <w:t>Хорошилова</w:t>
      </w:r>
      <w:proofErr w:type="spellEnd"/>
      <w:r w:rsidRPr="0096301C">
        <w:rPr>
          <w:rFonts w:ascii="Times New Roman" w:eastAsia="Calibri" w:hAnsi="Times New Roman" w:cs="Times New Roman"/>
          <w:bCs/>
        </w:rPr>
        <w:t xml:space="preserve"> Ивана Тимофеевича, Андреева Алексея Федоровича и др.</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 xml:space="preserve">В 1917 г. село стало административным центром Солонецкого сельсовета, переименованного в 2005 г. в Солонецкое сельское поселение. Слово «солонцы», как считают </w:t>
      </w:r>
      <w:r w:rsidRPr="0096301C">
        <w:rPr>
          <w:rFonts w:ascii="Times New Roman" w:eastAsia="Calibri" w:hAnsi="Times New Roman" w:cs="Times New Roman"/>
          <w:bCs/>
        </w:rPr>
        <w:lastRenderedPageBreak/>
        <w:t>исследователи, могло происходить от заболоченной местности. Земля в этой местности была соленой, и соль в некоторых местах выступала на поверхности.</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Кроме административного центра, с. Солонцы, исторически в состав сельского поселения входят хутор Гринев, села Затон и  Каменка.</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 xml:space="preserve">История села Гринева ведет начало с середины XVIII века, когда  крестьянин слободы Воробьевки поставил скотоводный хутор около оврага, в 12 км к западу от слободы. В описании 1779 г. говорится, что у слободы Воробьевки было 10 скотоводных хуторов, один из которых располагался «в овраге </w:t>
      </w:r>
      <w:proofErr w:type="spellStart"/>
      <w:r w:rsidRPr="0096301C">
        <w:rPr>
          <w:rFonts w:ascii="Times New Roman" w:eastAsia="Calibri" w:hAnsi="Times New Roman" w:cs="Times New Roman"/>
          <w:bCs/>
        </w:rPr>
        <w:t>Гриневом</w:t>
      </w:r>
      <w:proofErr w:type="spellEnd"/>
      <w:r w:rsidRPr="0096301C">
        <w:rPr>
          <w:rFonts w:ascii="Times New Roman" w:eastAsia="Calibri" w:hAnsi="Times New Roman" w:cs="Times New Roman"/>
          <w:bCs/>
        </w:rPr>
        <w:t>». В XIX в здесь поселилось несколько десятков семей крестьян. Посёлок получил название по оврагу — хутор Гринев.</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 xml:space="preserve">Земля, на которой расположено село Затон, во второй половине XVIII века обрабатывалась в отдельных местах крестьянами села </w:t>
      </w:r>
      <w:proofErr w:type="spellStart"/>
      <w:r w:rsidRPr="0096301C">
        <w:rPr>
          <w:rFonts w:ascii="Times New Roman" w:eastAsia="Calibri" w:hAnsi="Times New Roman" w:cs="Times New Roman"/>
          <w:bCs/>
        </w:rPr>
        <w:t>Гвазды</w:t>
      </w:r>
      <w:proofErr w:type="spellEnd"/>
      <w:r w:rsidRPr="0096301C">
        <w:rPr>
          <w:rFonts w:ascii="Times New Roman" w:eastAsia="Calibri" w:hAnsi="Times New Roman" w:cs="Times New Roman"/>
          <w:bCs/>
        </w:rPr>
        <w:t xml:space="preserve">. Здесь, на своих дальних участках, </w:t>
      </w:r>
      <w:proofErr w:type="spellStart"/>
      <w:r w:rsidRPr="0096301C">
        <w:rPr>
          <w:rFonts w:ascii="Times New Roman" w:eastAsia="Calibri" w:hAnsi="Times New Roman" w:cs="Times New Roman"/>
          <w:bCs/>
        </w:rPr>
        <w:t>гвазденцы</w:t>
      </w:r>
      <w:proofErr w:type="spellEnd"/>
      <w:r w:rsidRPr="0096301C">
        <w:rPr>
          <w:rFonts w:ascii="Times New Roman" w:eastAsia="Calibri" w:hAnsi="Times New Roman" w:cs="Times New Roman"/>
          <w:bCs/>
        </w:rPr>
        <w:t xml:space="preserve"> нагуливали скот. Отдельные хутора в 1-2 дома отмечаются в этом месте на карте 1797 г. Но хутора не были постоянными поселениями. Затон как поселок возник в начале 60-х годов XIX века. Здесь первыми поселились несколько семей </w:t>
      </w:r>
      <w:proofErr w:type="gramStart"/>
      <w:r w:rsidRPr="0096301C">
        <w:rPr>
          <w:rFonts w:ascii="Times New Roman" w:eastAsia="Calibri" w:hAnsi="Times New Roman" w:cs="Times New Roman"/>
          <w:bCs/>
        </w:rPr>
        <w:t>из</w:t>
      </w:r>
      <w:proofErr w:type="gramEnd"/>
      <w:r w:rsidRPr="0096301C">
        <w:rPr>
          <w:rFonts w:ascii="Times New Roman" w:eastAsia="Calibri" w:hAnsi="Times New Roman" w:cs="Times New Roman"/>
          <w:bCs/>
        </w:rPr>
        <w:t xml:space="preserve"> с. </w:t>
      </w:r>
      <w:proofErr w:type="spellStart"/>
      <w:r w:rsidRPr="0096301C">
        <w:rPr>
          <w:rFonts w:ascii="Times New Roman" w:eastAsia="Calibri" w:hAnsi="Times New Roman" w:cs="Times New Roman"/>
          <w:bCs/>
        </w:rPr>
        <w:t>Гвазды</w:t>
      </w:r>
      <w:proofErr w:type="spellEnd"/>
      <w:r w:rsidRPr="0096301C">
        <w:rPr>
          <w:rFonts w:ascii="Times New Roman" w:eastAsia="Calibri" w:hAnsi="Times New Roman" w:cs="Times New Roman"/>
          <w:bCs/>
        </w:rPr>
        <w:t xml:space="preserve"> по фамилии Затонские. От них поселок сначала носил название </w:t>
      </w:r>
      <w:proofErr w:type="spellStart"/>
      <w:r w:rsidRPr="0096301C">
        <w:rPr>
          <w:rFonts w:ascii="Times New Roman" w:eastAsia="Calibri" w:hAnsi="Times New Roman" w:cs="Times New Roman"/>
          <w:bCs/>
        </w:rPr>
        <w:t>Затонский</w:t>
      </w:r>
      <w:proofErr w:type="spellEnd"/>
      <w:r w:rsidRPr="0096301C">
        <w:rPr>
          <w:rFonts w:ascii="Times New Roman" w:eastAsia="Calibri" w:hAnsi="Times New Roman" w:cs="Times New Roman"/>
          <w:bCs/>
        </w:rPr>
        <w:t>, а позднее – Затон.</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 xml:space="preserve">Село Каменка исторически возникло на территории села </w:t>
      </w:r>
      <w:proofErr w:type="spellStart"/>
      <w:r w:rsidRPr="0096301C">
        <w:rPr>
          <w:rFonts w:ascii="Times New Roman" w:eastAsia="Calibri" w:hAnsi="Times New Roman" w:cs="Times New Roman"/>
          <w:bCs/>
        </w:rPr>
        <w:t>Клеповки</w:t>
      </w:r>
      <w:proofErr w:type="spellEnd"/>
      <w:r w:rsidRPr="0096301C">
        <w:rPr>
          <w:rFonts w:ascii="Times New Roman" w:eastAsia="Calibri" w:hAnsi="Times New Roman" w:cs="Times New Roman"/>
          <w:bCs/>
        </w:rPr>
        <w:t xml:space="preserve"> Бутурлиновского района, где имелся земельный надел, который тянулся узкой лентой на юго-восток на 25 верст. Там, на самом краю </w:t>
      </w:r>
      <w:proofErr w:type="spellStart"/>
      <w:r w:rsidRPr="0096301C">
        <w:rPr>
          <w:rFonts w:ascii="Times New Roman" w:eastAsia="Calibri" w:hAnsi="Times New Roman" w:cs="Times New Roman"/>
          <w:bCs/>
        </w:rPr>
        <w:t>клеповских</w:t>
      </w:r>
      <w:proofErr w:type="spellEnd"/>
      <w:r w:rsidRPr="0096301C">
        <w:rPr>
          <w:rFonts w:ascii="Times New Roman" w:eastAsia="Calibri" w:hAnsi="Times New Roman" w:cs="Times New Roman"/>
          <w:bCs/>
        </w:rPr>
        <w:t xml:space="preserve"> полей, степь прорезывали балки - отвертки речки Данилы. В одной из таких балок было много камня. Поэтому балка получила название Каменный Яр. </w:t>
      </w:r>
      <w:proofErr w:type="spellStart"/>
      <w:r w:rsidRPr="0096301C">
        <w:rPr>
          <w:rFonts w:ascii="Times New Roman" w:eastAsia="Calibri" w:hAnsi="Times New Roman" w:cs="Times New Roman"/>
          <w:bCs/>
        </w:rPr>
        <w:t>Клеповцы</w:t>
      </w:r>
      <w:proofErr w:type="spellEnd"/>
      <w:r w:rsidRPr="0096301C">
        <w:rPr>
          <w:rFonts w:ascii="Times New Roman" w:eastAsia="Calibri" w:hAnsi="Times New Roman" w:cs="Times New Roman"/>
          <w:bCs/>
        </w:rPr>
        <w:t xml:space="preserve"> стали разрабатывать камень на разные строительные нужды. Так и  появился здесь еще в конце XVIII века хутор, который получил название Каменный с жителями -  крестьянами из села </w:t>
      </w:r>
      <w:proofErr w:type="spellStart"/>
      <w:r w:rsidRPr="0096301C">
        <w:rPr>
          <w:rFonts w:ascii="Times New Roman" w:eastAsia="Calibri" w:hAnsi="Times New Roman" w:cs="Times New Roman"/>
          <w:bCs/>
        </w:rPr>
        <w:t>Клеповки</w:t>
      </w:r>
      <w:proofErr w:type="spellEnd"/>
      <w:r w:rsidRPr="0096301C">
        <w:rPr>
          <w:rFonts w:ascii="Times New Roman" w:eastAsia="Calibri" w:hAnsi="Times New Roman" w:cs="Times New Roman"/>
          <w:bCs/>
        </w:rPr>
        <w:t xml:space="preserve">. В описании Павловского уезда, сделанном в конце XVIII  века, сказано, что хутор Каменный был скотоводный, располагался по обе стороны оврага Каменного, в овраге загорожен пруд. Это был совсем маленький поселок. Одно время жители его, кажется, даже совсем покидали это место: хутор не упоминается в списке населенных мест 1859 г. Вторичное заселение начинается в 1862 г., когда на Каменный Яр сразу выселилось несколько семей, главным образом из села </w:t>
      </w:r>
      <w:proofErr w:type="spellStart"/>
      <w:r w:rsidRPr="0096301C">
        <w:rPr>
          <w:rFonts w:ascii="Times New Roman" w:eastAsia="Calibri" w:hAnsi="Times New Roman" w:cs="Times New Roman"/>
          <w:bCs/>
        </w:rPr>
        <w:t>Клеповки</w:t>
      </w:r>
      <w:proofErr w:type="spellEnd"/>
      <w:r w:rsidRPr="0096301C">
        <w:rPr>
          <w:rFonts w:ascii="Times New Roman" w:eastAsia="Calibri" w:hAnsi="Times New Roman" w:cs="Times New Roman"/>
          <w:bCs/>
        </w:rPr>
        <w:t>. Сначала он назывался Каменским Выселком, а после сооружения церкви - с. Каменкой.  В 1958 г. в селе открыли восьмилетнюю школу, а в 1977 г. - среднюю школу.</w:t>
      </w:r>
    </w:p>
    <w:p w:rsidR="0096301C" w:rsidRPr="0096301C" w:rsidRDefault="0096301C" w:rsidP="0096301C">
      <w:pPr>
        <w:ind w:firstLine="709"/>
        <w:jc w:val="both"/>
        <w:rPr>
          <w:rFonts w:ascii="Times New Roman" w:eastAsia="Calibri" w:hAnsi="Times New Roman" w:cs="Times New Roman"/>
          <w:bCs/>
        </w:rPr>
      </w:pPr>
      <w:proofErr w:type="gramStart"/>
      <w:r w:rsidRPr="0096301C">
        <w:rPr>
          <w:rFonts w:ascii="Times New Roman" w:eastAsia="Calibri" w:hAnsi="Times New Roman" w:cs="Times New Roman"/>
          <w:bCs/>
        </w:rPr>
        <w:t>Первоначально Солонецкое поселение было образовано как Солонецкий сельсовет Постановлением Совета народных комиссаров от 24.12.1917 г. Данная административная единица в марте 2005 г. была переименована в Солонецкое сельское поселение Воробьёвского муниципального района Воронежской области в соответствии с постановлением Совета народных депутатов Солонецкого сельского поселения от 22.03.2005 г. Кроме исторически расположенных на территории поселения сел и хуторов, в 2003 г. к ним</w:t>
      </w:r>
      <w:proofErr w:type="gramEnd"/>
      <w:r w:rsidRPr="0096301C">
        <w:rPr>
          <w:rFonts w:ascii="Times New Roman" w:eastAsia="Calibri" w:hAnsi="Times New Roman" w:cs="Times New Roman"/>
          <w:bCs/>
        </w:rPr>
        <w:t xml:space="preserve"> были присоединены территории Квашинского сельского поселения Воробьёвского района Воронежской области. Данное объединение осуществлялось в соответствии с частью 3 статьи 13 Федерального закона от 06.10.2003 г. №131-Ф3 «Об общих принципах организации местного самоуправления в Российской Федерации» и не повлекло изменения границ иных муниципальных образований. Административным центром Солонецкого сельского поселения стало село Солонцы.</w:t>
      </w:r>
    </w:p>
    <w:p w:rsidR="0096301C" w:rsidRPr="0096301C" w:rsidRDefault="0096301C" w:rsidP="0096301C">
      <w:pPr>
        <w:ind w:firstLine="709"/>
        <w:jc w:val="both"/>
        <w:rPr>
          <w:rFonts w:ascii="Times New Roman" w:eastAsia="Calibri" w:hAnsi="Times New Roman" w:cs="Times New Roman"/>
          <w:bCs/>
        </w:rPr>
      </w:pPr>
      <w:proofErr w:type="gramStart"/>
      <w:r w:rsidRPr="0096301C">
        <w:rPr>
          <w:rFonts w:ascii="Times New Roman" w:eastAsia="Calibri" w:hAnsi="Times New Roman" w:cs="Times New Roman"/>
          <w:bCs/>
        </w:rPr>
        <w:t>На основании решения Совета народных депутатов Солонецкого сельского поселения от 26.12.2014 г. №28 «О преобразовании Солонецкого сельского поселения Воробьёвского муниципального района Воронежской области» решили дать согласие на преобразование Солонецкого сельского поселения и Квашинского сельского поселения путем объединения, не влекущего изменения границ иных муниципальных образований, в Солонецкое сельское поселение с административным центом в селе Солонцы.</w:t>
      </w:r>
      <w:proofErr w:type="gramEnd"/>
      <w:r w:rsidRPr="0096301C">
        <w:rPr>
          <w:rFonts w:ascii="Times New Roman" w:eastAsia="Calibri" w:hAnsi="Times New Roman" w:cs="Times New Roman"/>
          <w:bCs/>
        </w:rPr>
        <w:t xml:space="preserve"> Данные изменения в дальнейшем были подтверждены решением Совета народных депутатов Солонецкого сельского поселения от 26.12.2014 г.№28 «О преобразовании Солонецкого сельского поселения Воробьёвского муниципального района Воронежской области».</w:t>
      </w:r>
    </w:p>
    <w:p w:rsidR="0096301C" w:rsidRPr="0096301C" w:rsidRDefault="0096301C" w:rsidP="0096301C">
      <w:pPr>
        <w:ind w:firstLine="709"/>
        <w:jc w:val="both"/>
        <w:rPr>
          <w:rFonts w:ascii="Times New Roman" w:eastAsia="Calibri" w:hAnsi="Times New Roman" w:cs="Times New Roman"/>
          <w:bCs/>
        </w:rPr>
      </w:pPr>
      <w:proofErr w:type="gramStart"/>
      <w:r w:rsidRPr="0096301C">
        <w:rPr>
          <w:rFonts w:ascii="Times New Roman" w:eastAsia="Calibri" w:hAnsi="Times New Roman" w:cs="Times New Roman"/>
          <w:bCs/>
        </w:rPr>
        <w:lastRenderedPageBreak/>
        <w:t>В соответствии со статьями 61, 62, 63, 64 Гражданского кодекса Российской Федерации, Законом Воронежской области от 02.03.2015 № 18-ОЗ «О преобразовании некоторых муниципальных образований Воробьёвского муниципального района Воронежской области», на основании Устава администрацию Солонецкого сельского поселения Воробьёвского муниципального района Воронежской области решением Совета народных депутатов Солонецкого сельского поселения от 08.06.2015 г №13 ликвидировали.</w:t>
      </w:r>
      <w:proofErr w:type="gramEnd"/>
    </w:p>
    <w:p w:rsidR="0096301C" w:rsidRPr="0096301C" w:rsidRDefault="0096301C" w:rsidP="0096301C">
      <w:pPr>
        <w:ind w:firstLine="709"/>
        <w:jc w:val="both"/>
        <w:rPr>
          <w:rFonts w:ascii="Times New Roman" w:eastAsia="Calibri" w:hAnsi="Times New Roman" w:cs="Times New Roman"/>
          <w:bCs/>
        </w:rPr>
      </w:pPr>
      <w:proofErr w:type="gramStart"/>
      <w:r w:rsidRPr="0096301C">
        <w:rPr>
          <w:rFonts w:ascii="Times New Roman" w:eastAsia="Calibri" w:hAnsi="Times New Roman" w:cs="Times New Roman"/>
          <w:bCs/>
        </w:rPr>
        <w:t>В соответствии со статьями 34, 41 Федерального закона  от 06.10.2003 N 131-ФЗ «Об общих принципах организации местного самоуправления в Российской Федерации», законом Воронежской области от 02.03.2015 года № 018-ОЗ «О преобразовании некоторых муниципальных образований Воробьёвского муниципального района Воронежской области», в целях осуществления управленческих функций Совет народных депутатов Солонецкого сельского поселения учредил исполнительно-распорядительный орган вновь образованного Солонецкого сельского поселения Воробьёвского муниципального района</w:t>
      </w:r>
      <w:proofErr w:type="gramEnd"/>
      <w:r w:rsidRPr="0096301C">
        <w:rPr>
          <w:rFonts w:ascii="Times New Roman" w:eastAsia="Calibri" w:hAnsi="Times New Roman" w:cs="Times New Roman"/>
          <w:bCs/>
        </w:rPr>
        <w:t xml:space="preserve"> Воронежской области  - Администрацию Солонецкого сельского поселения Воробьёвского муниципального района Воронежской области с правами юридического лица на основании решения Совета народных депутатов от 18.09.2015 г №6 «Об учреждении администрации Солонецкого сельского поселения  Воробьёвского муниципального района Воронежской области с правами юридического лица».</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 xml:space="preserve">Ставший частью новообразованного поселения, </w:t>
      </w:r>
      <w:proofErr w:type="spellStart"/>
      <w:r w:rsidRPr="0096301C">
        <w:rPr>
          <w:rFonts w:ascii="Times New Roman" w:eastAsia="Calibri" w:hAnsi="Times New Roman" w:cs="Times New Roman"/>
          <w:bCs/>
        </w:rPr>
        <w:t>Квашинский</w:t>
      </w:r>
      <w:proofErr w:type="spellEnd"/>
      <w:r w:rsidRPr="0096301C">
        <w:rPr>
          <w:rFonts w:ascii="Times New Roman" w:eastAsia="Calibri" w:hAnsi="Times New Roman" w:cs="Times New Roman"/>
          <w:bCs/>
        </w:rPr>
        <w:t xml:space="preserve"> сельсовет исторически был образован в 1918 г. Постановлением СНК РСФСР от 24.12.1917 г. </w:t>
      </w:r>
      <w:proofErr w:type="gramStart"/>
      <w:r w:rsidRPr="0096301C">
        <w:rPr>
          <w:rFonts w:ascii="Times New Roman" w:eastAsia="Calibri" w:hAnsi="Times New Roman" w:cs="Times New Roman"/>
          <w:bCs/>
        </w:rPr>
        <w:t>Сельское</w:t>
      </w:r>
      <w:proofErr w:type="gramEnd"/>
      <w:r w:rsidRPr="0096301C">
        <w:rPr>
          <w:rFonts w:ascii="Times New Roman" w:eastAsia="Calibri" w:hAnsi="Times New Roman" w:cs="Times New Roman"/>
          <w:bCs/>
        </w:rPr>
        <w:t xml:space="preserve"> поселение расположено на юго-востоке области, в 10 км от районного центра.</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 xml:space="preserve">Территорию Квашинского сельского поселения составляют исторически сложившиеся земли населенных пунктов: с. Квашино, </w:t>
      </w:r>
      <w:proofErr w:type="spellStart"/>
      <w:r w:rsidRPr="0096301C">
        <w:rPr>
          <w:rFonts w:ascii="Times New Roman" w:eastAsia="Calibri" w:hAnsi="Times New Roman" w:cs="Times New Roman"/>
          <w:bCs/>
        </w:rPr>
        <w:t>п.ц.у</w:t>
      </w:r>
      <w:proofErr w:type="spellEnd"/>
      <w:r w:rsidRPr="0096301C">
        <w:rPr>
          <w:rFonts w:ascii="Times New Roman" w:eastAsia="Calibri" w:hAnsi="Times New Roman" w:cs="Times New Roman"/>
          <w:bCs/>
        </w:rPr>
        <w:t xml:space="preserve">. совхоза «Воробьёвский», п. </w:t>
      </w:r>
      <w:proofErr w:type="gramStart"/>
      <w:r w:rsidRPr="0096301C">
        <w:rPr>
          <w:rFonts w:ascii="Times New Roman" w:eastAsia="Calibri" w:hAnsi="Times New Roman" w:cs="Times New Roman"/>
          <w:bCs/>
        </w:rPr>
        <w:t>Первомайский</w:t>
      </w:r>
      <w:proofErr w:type="gramEnd"/>
      <w:r w:rsidRPr="0096301C">
        <w:rPr>
          <w:rFonts w:ascii="Times New Roman" w:eastAsia="Calibri" w:hAnsi="Times New Roman" w:cs="Times New Roman"/>
          <w:bCs/>
        </w:rPr>
        <w:t xml:space="preserve">, а также прилегающие земли общего пользования, сельскохозяйственные угодья. </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 xml:space="preserve">Село Квашино было основано в конце </w:t>
      </w:r>
      <w:proofErr w:type="gramStart"/>
      <w:r w:rsidRPr="0096301C">
        <w:rPr>
          <w:rFonts w:ascii="Times New Roman" w:eastAsia="Calibri" w:hAnsi="Times New Roman" w:cs="Times New Roman"/>
          <w:bCs/>
        </w:rPr>
        <w:t>Х</w:t>
      </w:r>
      <w:proofErr w:type="gramEnd"/>
      <w:r w:rsidRPr="0096301C">
        <w:rPr>
          <w:rFonts w:ascii="Times New Roman" w:eastAsia="Calibri" w:hAnsi="Times New Roman" w:cs="Times New Roman"/>
          <w:bCs/>
        </w:rPr>
        <w:t xml:space="preserve">VIII веке Фролом </w:t>
      </w:r>
      <w:proofErr w:type="spellStart"/>
      <w:r w:rsidRPr="0096301C">
        <w:rPr>
          <w:rFonts w:ascii="Times New Roman" w:eastAsia="Calibri" w:hAnsi="Times New Roman" w:cs="Times New Roman"/>
          <w:bCs/>
        </w:rPr>
        <w:t>Квашиным</w:t>
      </w:r>
      <w:proofErr w:type="spellEnd"/>
      <w:r w:rsidRPr="0096301C">
        <w:rPr>
          <w:rFonts w:ascii="Times New Roman" w:eastAsia="Calibri" w:hAnsi="Times New Roman" w:cs="Times New Roman"/>
          <w:bCs/>
        </w:rPr>
        <w:t>. В Х</w:t>
      </w:r>
      <w:proofErr w:type="gramStart"/>
      <w:r w:rsidRPr="0096301C">
        <w:rPr>
          <w:rFonts w:ascii="Times New Roman" w:eastAsia="Calibri" w:hAnsi="Times New Roman" w:cs="Times New Roman"/>
          <w:bCs/>
        </w:rPr>
        <w:t>I</w:t>
      </w:r>
      <w:proofErr w:type="gramEnd"/>
      <w:r w:rsidRPr="0096301C">
        <w:rPr>
          <w:rFonts w:ascii="Times New Roman" w:eastAsia="Calibri" w:hAnsi="Times New Roman" w:cs="Times New Roman"/>
          <w:bCs/>
        </w:rPr>
        <w:t xml:space="preserve">Х веке село было заселено русскими и украинцами. Были построены общественные здания: начальная школа, баня, пекарня. Первые колхозы «Красное Знамя», «Красный Октябрь» и совхоз «Воробьёвский» были образованы в 1930 г. В 1933 г. была открыта 7-я школа на 250 учеников. Уже в первые дни Великой Отечественной войны на фронт ушли 200 жителей села, из них 111 погибли. Многие были награждены орденами и медалями. </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 xml:space="preserve">Активное развитие села происходило в 70-80-х годах ХХ века. В это время построены новые жилые дома, водопровод, асфальтовые уличные дороги. Новая школа на 162 учащихся открыта в 1998 г. </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В конце 30-х годов в состав сельского Совета вошли поселок центральной усадьбы совхоза «Воробьёвский» и поселок Первомайский.</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 xml:space="preserve">В 90-х годах в поселке центральной усадьбы совхоза »Воробьёвский» действовали клуб, библиотека , 3 магазина, закусочная, муниципальный рынок, столовая, мельница, ФАП, сыродельный цех, поселковая  средняя общеобразовательная школа. Большая часть совхоза была </w:t>
      </w:r>
      <w:proofErr w:type="gramStart"/>
      <w:r w:rsidRPr="0096301C">
        <w:rPr>
          <w:rFonts w:ascii="Times New Roman" w:eastAsia="Calibri" w:hAnsi="Times New Roman" w:cs="Times New Roman"/>
          <w:bCs/>
        </w:rPr>
        <w:t>газифицирована и заасфальтирована</w:t>
      </w:r>
      <w:proofErr w:type="gramEnd"/>
      <w:r w:rsidRPr="0096301C">
        <w:rPr>
          <w:rFonts w:ascii="Times New Roman" w:eastAsia="Calibri" w:hAnsi="Times New Roman" w:cs="Times New Roman"/>
          <w:bCs/>
        </w:rPr>
        <w:t>. Из 1304 жителей центрального поселка 396 работало в сельском хозяйстве.</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 xml:space="preserve">На территории поселка </w:t>
      </w:r>
      <w:proofErr w:type="gramStart"/>
      <w:r w:rsidRPr="0096301C">
        <w:rPr>
          <w:rFonts w:ascii="Times New Roman" w:eastAsia="Calibri" w:hAnsi="Times New Roman" w:cs="Times New Roman"/>
          <w:bCs/>
        </w:rPr>
        <w:t>Первомайский</w:t>
      </w:r>
      <w:proofErr w:type="gramEnd"/>
      <w:r w:rsidRPr="0096301C">
        <w:rPr>
          <w:rFonts w:ascii="Times New Roman" w:eastAsia="Calibri" w:hAnsi="Times New Roman" w:cs="Times New Roman"/>
          <w:bCs/>
        </w:rPr>
        <w:t xml:space="preserve"> было расположено 31 организаций и предприятий, в </w:t>
      </w:r>
      <w:proofErr w:type="spellStart"/>
      <w:r w:rsidRPr="0096301C">
        <w:rPr>
          <w:rFonts w:ascii="Times New Roman" w:eastAsia="Calibri" w:hAnsi="Times New Roman" w:cs="Times New Roman"/>
          <w:bCs/>
        </w:rPr>
        <w:t>т.ч</w:t>
      </w:r>
      <w:proofErr w:type="spellEnd"/>
      <w:r w:rsidRPr="0096301C">
        <w:rPr>
          <w:rFonts w:ascii="Times New Roman" w:eastAsia="Calibri" w:hAnsi="Times New Roman" w:cs="Times New Roman"/>
          <w:bCs/>
        </w:rPr>
        <w:t xml:space="preserve">.: хлебоприемное предприятие, железнодорожная товарная станция, </w:t>
      </w:r>
      <w:proofErr w:type="spellStart"/>
      <w:r w:rsidRPr="0096301C">
        <w:rPr>
          <w:rFonts w:ascii="Times New Roman" w:eastAsia="Calibri" w:hAnsi="Times New Roman" w:cs="Times New Roman"/>
          <w:bCs/>
        </w:rPr>
        <w:t>райтоп</w:t>
      </w:r>
      <w:proofErr w:type="spellEnd"/>
      <w:r w:rsidRPr="0096301C">
        <w:rPr>
          <w:rFonts w:ascii="Times New Roman" w:eastAsia="Calibri" w:hAnsi="Times New Roman" w:cs="Times New Roman"/>
          <w:bCs/>
        </w:rPr>
        <w:t xml:space="preserve">, транспортное предприятие, </w:t>
      </w:r>
      <w:proofErr w:type="spellStart"/>
      <w:r w:rsidRPr="0096301C">
        <w:rPr>
          <w:rFonts w:ascii="Times New Roman" w:eastAsia="Calibri" w:hAnsi="Times New Roman" w:cs="Times New Roman"/>
          <w:bCs/>
        </w:rPr>
        <w:t>свеклопункт</w:t>
      </w:r>
      <w:proofErr w:type="spellEnd"/>
      <w:r w:rsidRPr="0096301C">
        <w:rPr>
          <w:rFonts w:ascii="Times New Roman" w:eastAsia="Calibri" w:hAnsi="Times New Roman" w:cs="Times New Roman"/>
          <w:bCs/>
        </w:rPr>
        <w:t xml:space="preserve">, </w:t>
      </w:r>
      <w:proofErr w:type="spellStart"/>
      <w:r w:rsidRPr="0096301C">
        <w:rPr>
          <w:rFonts w:ascii="Times New Roman" w:eastAsia="Calibri" w:hAnsi="Times New Roman" w:cs="Times New Roman"/>
          <w:bCs/>
        </w:rPr>
        <w:t>нефтезаправочная</w:t>
      </w:r>
      <w:proofErr w:type="spellEnd"/>
      <w:r w:rsidRPr="0096301C">
        <w:rPr>
          <w:rFonts w:ascii="Times New Roman" w:eastAsia="Calibri" w:hAnsi="Times New Roman" w:cs="Times New Roman"/>
          <w:bCs/>
        </w:rPr>
        <w:t xml:space="preserve"> станция, СТО, ГУП ОПХ «</w:t>
      </w:r>
      <w:proofErr w:type="spellStart"/>
      <w:r w:rsidRPr="0096301C">
        <w:rPr>
          <w:rFonts w:ascii="Times New Roman" w:eastAsia="Calibri" w:hAnsi="Times New Roman" w:cs="Times New Roman"/>
          <w:bCs/>
        </w:rPr>
        <w:t>Воробьёвское</w:t>
      </w:r>
      <w:proofErr w:type="spellEnd"/>
      <w:r w:rsidRPr="0096301C">
        <w:rPr>
          <w:rFonts w:ascii="Times New Roman" w:eastAsia="Calibri" w:hAnsi="Times New Roman" w:cs="Times New Roman"/>
          <w:bCs/>
        </w:rPr>
        <w:t>», мелкие предприятия частных предпринимателей.</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 xml:space="preserve">Все населенные пункты сельского поселения связаны автодорогами с твердым покрытием с районным центром Воробьевка, областным центром. </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 xml:space="preserve">Законом Воронежской области от 12.11.2004 г. </w:t>
      </w:r>
      <w:proofErr w:type="spellStart"/>
      <w:r w:rsidRPr="0096301C">
        <w:rPr>
          <w:rFonts w:ascii="Times New Roman" w:eastAsia="Calibri" w:hAnsi="Times New Roman" w:cs="Times New Roman"/>
          <w:bCs/>
        </w:rPr>
        <w:t>Квашинский</w:t>
      </w:r>
      <w:proofErr w:type="spellEnd"/>
      <w:r w:rsidRPr="0096301C">
        <w:rPr>
          <w:rFonts w:ascii="Times New Roman" w:eastAsia="Calibri" w:hAnsi="Times New Roman" w:cs="Times New Roman"/>
          <w:bCs/>
        </w:rPr>
        <w:t xml:space="preserve"> сельсовет наделен статусом сельского поселения. 27.11.2004 г.  Советом народных депутатов  принят Устав Квашинского </w:t>
      </w:r>
      <w:r w:rsidRPr="0096301C">
        <w:rPr>
          <w:rFonts w:ascii="Times New Roman" w:eastAsia="Calibri" w:hAnsi="Times New Roman" w:cs="Times New Roman"/>
          <w:bCs/>
        </w:rPr>
        <w:lastRenderedPageBreak/>
        <w:t>сельского поселения, сформирована Избирательная комиссия. 29.12.2011 г. Советом народных депутатов утвержден генеральный план сельского поселения и правила землепользования и застройки.  Решением Совета народных депутатов от 5 декабря 2012 г. № 201 сформирована Избирательная комиссия Квашинского сельского поселения нового состава.</w:t>
      </w:r>
    </w:p>
    <w:p w:rsidR="0096301C" w:rsidRPr="0096301C" w:rsidRDefault="0096301C" w:rsidP="0096301C">
      <w:pPr>
        <w:ind w:firstLine="709"/>
        <w:jc w:val="both"/>
        <w:rPr>
          <w:rFonts w:ascii="Times New Roman" w:eastAsia="Calibri" w:hAnsi="Times New Roman" w:cs="Times New Roman"/>
          <w:bCs/>
        </w:rPr>
      </w:pPr>
      <w:r w:rsidRPr="0096301C">
        <w:rPr>
          <w:rFonts w:ascii="Times New Roman" w:eastAsia="Calibri" w:hAnsi="Times New Roman" w:cs="Times New Roman"/>
          <w:bCs/>
        </w:rPr>
        <w:t xml:space="preserve">В 2010 г. открыт детский сад в </w:t>
      </w:r>
      <w:proofErr w:type="spellStart"/>
      <w:r w:rsidRPr="0096301C">
        <w:rPr>
          <w:rFonts w:ascii="Times New Roman" w:eastAsia="Calibri" w:hAnsi="Times New Roman" w:cs="Times New Roman"/>
          <w:bCs/>
        </w:rPr>
        <w:t>с</w:t>
      </w:r>
      <w:proofErr w:type="gramStart"/>
      <w:r w:rsidRPr="0096301C">
        <w:rPr>
          <w:rFonts w:ascii="Times New Roman" w:eastAsia="Calibri" w:hAnsi="Times New Roman" w:cs="Times New Roman"/>
          <w:bCs/>
        </w:rPr>
        <w:t>.К</w:t>
      </w:r>
      <w:proofErr w:type="gramEnd"/>
      <w:r w:rsidRPr="0096301C">
        <w:rPr>
          <w:rFonts w:ascii="Times New Roman" w:eastAsia="Calibri" w:hAnsi="Times New Roman" w:cs="Times New Roman"/>
          <w:bCs/>
        </w:rPr>
        <w:t>вашино</w:t>
      </w:r>
      <w:proofErr w:type="spellEnd"/>
      <w:r w:rsidRPr="0096301C">
        <w:rPr>
          <w:rFonts w:ascii="Times New Roman" w:eastAsia="Calibri" w:hAnsi="Times New Roman" w:cs="Times New Roman"/>
          <w:bCs/>
        </w:rPr>
        <w:t xml:space="preserve"> на базе МКОУ «</w:t>
      </w:r>
      <w:proofErr w:type="spellStart"/>
      <w:r w:rsidRPr="0096301C">
        <w:rPr>
          <w:rFonts w:ascii="Times New Roman" w:eastAsia="Calibri" w:hAnsi="Times New Roman" w:cs="Times New Roman"/>
          <w:bCs/>
        </w:rPr>
        <w:t>Квашинская</w:t>
      </w:r>
      <w:proofErr w:type="spellEnd"/>
      <w:r w:rsidRPr="0096301C">
        <w:rPr>
          <w:rFonts w:ascii="Times New Roman" w:eastAsia="Calibri" w:hAnsi="Times New Roman" w:cs="Times New Roman"/>
          <w:bCs/>
        </w:rPr>
        <w:t xml:space="preserve"> ООШ» на 20 мест; в здании начальной школы в </w:t>
      </w:r>
      <w:proofErr w:type="spellStart"/>
      <w:r w:rsidRPr="0096301C">
        <w:rPr>
          <w:rFonts w:ascii="Times New Roman" w:eastAsia="Calibri" w:hAnsi="Times New Roman" w:cs="Times New Roman"/>
          <w:bCs/>
        </w:rPr>
        <w:t>п.Первомайский</w:t>
      </w:r>
      <w:proofErr w:type="spellEnd"/>
      <w:r w:rsidRPr="0096301C">
        <w:rPr>
          <w:rFonts w:ascii="Times New Roman" w:eastAsia="Calibri" w:hAnsi="Times New Roman" w:cs="Times New Roman"/>
          <w:bCs/>
        </w:rPr>
        <w:t xml:space="preserve"> открыт ФАП. В 2011 г. на базе МКОУ «Поселковая СОШ» открыт детский сад на 40 мест в </w:t>
      </w:r>
      <w:proofErr w:type="spellStart"/>
      <w:r w:rsidRPr="0096301C">
        <w:rPr>
          <w:rFonts w:ascii="Times New Roman" w:eastAsia="Calibri" w:hAnsi="Times New Roman" w:cs="Times New Roman"/>
          <w:bCs/>
        </w:rPr>
        <w:t>п.ц.у</w:t>
      </w:r>
      <w:proofErr w:type="gramStart"/>
      <w:r w:rsidRPr="0096301C">
        <w:rPr>
          <w:rFonts w:ascii="Times New Roman" w:eastAsia="Calibri" w:hAnsi="Times New Roman" w:cs="Times New Roman"/>
          <w:bCs/>
        </w:rPr>
        <w:t>.с</w:t>
      </w:r>
      <w:proofErr w:type="spellEnd"/>
      <w:proofErr w:type="gramEnd"/>
      <w:r w:rsidRPr="0096301C">
        <w:rPr>
          <w:rFonts w:ascii="Times New Roman" w:eastAsia="Calibri" w:hAnsi="Times New Roman" w:cs="Times New Roman"/>
          <w:bCs/>
        </w:rPr>
        <w:t>-за «Воробьёвский».</w:t>
      </w:r>
    </w:p>
    <w:p w:rsidR="0096301C" w:rsidRPr="0096301C" w:rsidRDefault="0096301C" w:rsidP="0096301C">
      <w:pPr>
        <w:pStyle w:val="1"/>
        <w:numPr>
          <w:ilvl w:val="0"/>
          <w:numId w:val="3"/>
        </w:numPr>
        <w:ind w:left="0" w:firstLine="0"/>
        <w:rPr>
          <w:rFonts w:cs="Times New Roman"/>
          <w:sz w:val="22"/>
          <w:szCs w:val="22"/>
        </w:rPr>
      </w:pPr>
      <w:bookmarkStart w:id="5" w:name="_Toc26536489"/>
      <w:r w:rsidRPr="0096301C">
        <w:rPr>
          <w:rFonts w:cs="Times New Roman"/>
          <w:sz w:val="22"/>
          <w:szCs w:val="22"/>
        </w:rPr>
        <w:lastRenderedPageBreak/>
        <w:t>СОЦИАЛЬНО-ЭКОНОМИЧЕСКОЕ ПОЛОЖЕНИЕ солонецкого сельского ПОСЕЛЕНИЯ</w:t>
      </w:r>
      <w:bookmarkEnd w:id="5"/>
      <w:r w:rsidRPr="0096301C">
        <w:rPr>
          <w:rFonts w:cs="Times New Roman"/>
          <w:sz w:val="22"/>
          <w:szCs w:val="22"/>
        </w:rPr>
        <w:t xml:space="preserve"> </w:t>
      </w:r>
    </w:p>
    <w:p w:rsidR="0096301C" w:rsidRPr="0096301C" w:rsidRDefault="0096301C" w:rsidP="0096301C">
      <w:pPr>
        <w:pStyle w:val="2"/>
        <w:numPr>
          <w:ilvl w:val="1"/>
          <w:numId w:val="3"/>
        </w:numPr>
        <w:ind w:left="0" w:firstLine="0"/>
        <w:rPr>
          <w:rFonts w:eastAsia="Times New Roman" w:cs="Times New Roman"/>
          <w:sz w:val="22"/>
          <w:szCs w:val="22"/>
          <w:lang w:eastAsia="ru-RU"/>
        </w:rPr>
      </w:pPr>
      <w:bookmarkStart w:id="6" w:name="_Toc26536490"/>
      <w:r w:rsidRPr="0096301C">
        <w:rPr>
          <w:rFonts w:eastAsia="Times New Roman" w:cs="Times New Roman"/>
          <w:sz w:val="22"/>
          <w:szCs w:val="22"/>
          <w:lang w:eastAsia="ru-RU"/>
        </w:rPr>
        <w:t>Краткая характеристика и место Солонецкого сельского поселения  в экономике Воробьёвского муниципального района</w:t>
      </w:r>
      <w:bookmarkEnd w:id="6"/>
    </w:p>
    <w:p w:rsidR="0096301C" w:rsidRPr="0096301C" w:rsidRDefault="0096301C" w:rsidP="0096301C">
      <w:pPr>
        <w:ind w:firstLine="709"/>
        <w:jc w:val="both"/>
        <w:rPr>
          <w:rFonts w:ascii="Times New Roman" w:eastAsia="Calibri" w:hAnsi="Times New Roman" w:cs="Times New Roman"/>
          <w:lang w:eastAsia="ru-RU"/>
        </w:rPr>
      </w:pPr>
      <w:r w:rsidRPr="0096301C">
        <w:rPr>
          <w:rFonts w:ascii="Times New Roman" w:eastAsia="Calibri" w:hAnsi="Times New Roman" w:cs="Times New Roman"/>
          <w:b/>
        </w:rPr>
        <w:t>Географическое положение</w:t>
      </w:r>
      <w:r w:rsidRPr="0096301C">
        <w:rPr>
          <w:rFonts w:ascii="Times New Roman" w:eastAsia="Calibri" w:hAnsi="Times New Roman" w:cs="Times New Roman"/>
        </w:rPr>
        <w:t xml:space="preserve"> муниципального образования - Солонецкого сельского поселения  - идентифицируется в юго-восточной части Воробьёвского муниципального района Воронежской области. </w:t>
      </w:r>
      <w:proofErr w:type="gramStart"/>
      <w:r w:rsidRPr="0096301C">
        <w:rPr>
          <w:rFonts w:ascii="Times New Roman" w:eastAsia="Calibri" w:hAnsi="Times New Roman" w:cs="Times New Roman"/>
        </w:rPr>
        <w:t>Сельское</w:t>
      </w:r>
      <w:proofErr w:type="gramEnd"/>
      <w:r w:rsidRPr="0096301C">
        <w:rPr>
          <w:rFonts w:ascii="Times New Roman" w:eastAsia="Calibri" w:hAnsi="Times New Roman" w:cs="Times New Roman"/>
        </w:rPr>
        <w:t xml:space="preserve"> поселение на юге граничит с Калачеевским районом, на западе – с Павловским и на севере – с Бутурлиновским районом. Внутри Воробьёвского муниципального района сельское поселение стыкуется на юго-востоке с Воробьёвским сельским поселением.</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Территория сельского поселения на 01.01.2020 г. составляет 21,09 тыс. га, в </w:t>
      </w:r>
      <w:proofErr w:type="spellStart"/>
      <w:r w:rsidRPr="0096301C">
        <w:rPr>
          <w:rFonts w:ascii="Times New Roman" w:eastAsia="Calibri" w:hAnsi="Times New Roman" w:cs="Times New Roman"/>
        </w:rPr>
        <w:t>т.ч</w:t>
      </w:r>
      <w:proofErr w:type="spellEnd"/>
      <w:r w:rsidRPr="0096301C">
        <w:rPr>
          <w:rFonts w:ascii="Times New Roman" w:eastAsia="Calibri" w:hAnsi="Times New Roman" w:cs="Times New Roman"/>
        </w:rPr>
        <w:t xml:space="preserve">. земли населенных пунктов –  10,4 тыс. га. На территории сельского поселения расположены семь населенных пунктов: село Солонцы, село Затон, село Каменка, хутор Гринев, село Квашино, поселок Первомайский, поселок центральной усадьбы совхоза «Воробьёвский». Из семи населенных пунктов в пяти численность населения больше 300 человек. На территории Солонецкого сельского поселения на 01.01.2020 г.  проживает 3 426 человек в 1796 жилых домах (квартирах). </w:t>
      </w:r>
    </w:p>
    <w:p w:rsidR="0096301C" w:rsidRPr="0096301C" w:rsidRDefault="0096301C" w:rsidP="0096301C">
      <w:pPr>
        <w:ind w:firstLine="709"/>
        <w:jc w:val="both"/>
        <w:rPr>
          <w:rFonts w:ascii="Times New Roman" w:eastAsia="Calibri" w:hAnsi="Times New Roman" w:cs="Times New Roman"/>
          <w:lang w:eastAsia="ar-SA"/>
        </w:rPr>
      </w:pPr>
      <w:r w:rsidRPr="0096301C">
        <w:rPr>
          <w:rFonts w:ascii="Times New Roman" w:eastAsia="Calibri" w:hAnsi="Times New Roman" w:cs="Times New Roman"/>
        </w:rPr>
        <w:t xml:space="preserve">Расстояние  до районного центра составляет 25 км, до областного центра (г. Воронеж)  – 220 км. Через сельское поселение проходит дорога областного значения, проходящая от п. Воробьевка до г. Бутурлиновка через п. </w:t>
      </w:r>
      <w:proofErr w:type="gramStart"/>
      <w:r w:rsidRPr="0096301C">
        <w:rPr>
          <w:rFonts w:ascii="Times New Roman" w:eastAsia="Calibri" w:hAnsi="Times New Roman" w:cs="Times New Roman"/>
        </w:rPr>
        <w:t>Первомайский</w:t>
      </w:r>
      <w:proofErr w:type="gramEnd"/>
      <w:r w:rsidRPr="0096301C">
        <w:rPr>
          <w:rFonts w:ascii="Times New Roman" w:eastAsia="Calibri" w:hAnsi="Times New Roman" w:cs="Times New Roman"/>
        </w:rPr>
        <w:t xml:space="preserve"> и </w:t>
      </w:r>
      <w:proofErr w:type="spellStart"/>
      <w:r w:rsidRPr="0096301C">
        <w:rPr>
          <w:rFonts w:ascii="Times New Roman" w:eastAsia="Calibri" w:hAnsi="Times New Roman" w:cs="Times New Roman"/>
          <w:lang w:eastAsia="ar-SA"/>
        </w:rPr>
        <w:t>п.ц.у</w:t>
      </w:r>
      <w:proofErr w:type="spellEnd"/>
      <w:r w:rsidRPr="0096301C">
        <w:rPr>
          <w:rFonts w:ascii="Times New Roman" w:eastAsia="Calibri" w:hAnsi="Times New Roman" w:cs="Times New Roman"/>
          <w:lang w:eastAsia="ar-SA"/>
        </w:rPr>
        <w:t>. с-за Воробьёвский. Эта же дорога связывает район с областным центром.</w:t>
      </w:r>
    </w:p>
    <w:p w:rsidR="0096301C" w:rsidRPr="0096301C" w:rsidRDefault="0096301C" w:rsidP="0096301C">
      <w:pPr>
        <w:ind w:firstLine="709"/>
        <w:jc w:val="both"/>
        <w:rPr>
          <w:rFonts w:ascii="Times New Roman" w:eastAsia="Calibri" w:hAnsi="Times New Roman" w:cs="Times New Roman"/>
          <w:lang w:eastAsia="ru-RU"/>
        </w:rPr>
      </w:pPr>
      <w:r w:rsidRPr="0096301C">
        <w:rPr>
          <w:rFonts w:ascii="Times New Roman" w:eastAsia="Calibri" w:hAnsi="Times New Roman" w:cs="Times New Roman"/>
        </w:rPr>
        <w:t>Ближайшая железнодорожная станция расположена в  п. Первомайский Воробьёвского района на расстоянии 18 км от села Солонцы, однако она на данный момент законсервирована.</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b/>
        </w:rPr>
        <w:t>Климат</w:t>
      </w:r>
      <w:r w:rsidRPr="0096301C">
        <w:rPr>
          <w:rFonts w:ascii="Times New Roman" w:eastAsia="Calibri" w:hAnsi="Times New Roman" w:cs="Times New Roman"/>
        </w:rPr>
        <w:t xml:space="preserve"> на территории Воробьёвского района умеренно континентальный.  Среднегодовая температура от +5,5</w:t>
      </w:r>
      <w:r w:rsidRPr="0096301C">
        <w:rPr>
          <w:rFonts w:ascii="Times New Roman" w:eastAsia="Calibri" w:hAnsi="Times New Roman" w:cs="Times New Roman"/>
          <w:vertAlign w:val="superscript"/>
        </w:rPr>
        <w:t>0</w:t>
      </w:r>
      <w:r w:rsidRPr="0096301C">
        <w:rPr>
          <w:rFonts w:ascii="Times New Roman" w:eastAsia="Calibri" w:hAnsi="Times New Roman" w:cs="Times New Roman"/>
        </w:rPr>
        <w:t>. Среднегодовое количество осадков составляет 450-500 мм. Минимальная температура воздуха зимой составляет -10</w:t>
      </w:r>
      <w:r w:rsidRPr="0096301C">
        <w:rPr>
          <w:rFonts w:ascii="Times New Roman" w:eastAsia="Calibri" w:hAnsi="Times New Roman" w:cs="Times New Roman"/>
          <w:vertAlign w:val="superscript"/>
        </w:rPr>
        <w:t>0</w:t>
      </w:r>
      <w:r w:rsidRPr="0096301C">
        <w:rPr>
          <w:rFonts w:ascii="Times New Roman" w:eastAsia="Calibri" w:hAnsi="Times New Roman" w:cs="Times New Roman"/>
        </w:rPr>
        <w:t>С, весной – -4</w:t>
      </w:r>
      <w:r w:rsidRPr="0096301C">
        <w:rPr>
          <w:rFonts w:ascii="Times New Roman" w:eastAsia="Calibri" w:hAnsi="Times New Roman" w:cs="Times New Roman"/>
          <w:vertAlign w:val="superscript"/>
        </w:rPr>
        <w:t>0</w:t>
      </w:r>
      <w:r w:rsidRPr="0096301C">
        <w:rPr>
          <w:rFonts w:ascii="Times New Roman" w:eastAsia="Calibri" w:hAnsi="Times New Roman" w:cs="Times New Roman"/>
        </w:rPr>
        <w:t>С, летом – +20</w:t>
      </w:r>
      <w:r w:rsidRPr="0096301C">
        <w:rPr>
          <w:rFonts w:ascii="Times New Roman" w:eastAsia="Calibri" w:hAnsi="Times New Roman" w:cs="Times New Roman"/>
          <w:vertAlign w:val="superscript"/>
        </w:rPr>
        <w:t>0</w:t>
      </w:r>
      <w:r w:rsidRPr="0096301C">
        <w:rPr>
          <w:rFonts w:ascii="Times New Roman" w:eastAsia="Calibri" w:hAnsi="Times New Roman" w:cs="Times New Roman"/>
        </w:rPr>
        <w:t>С и осенью – -1</w:t>
      </w:r>
      <w:r w:rsidRPr="0096301C">
        <w:rPr>
          <w:rFonts w:ascii="Times New Roman" w:eastAsia="Calibri" w:hAnsi="Times New Roman" w:cs="Times New Roman"/>
          <w:vertAlign w:val="superscript"/>
        </w:rPr>
        <w:t>0</w:t>
      </w:r>
      <w:r w:rsidRPr="0096301C">
        <w:rPr>
          <w:rFonts w:ascii="Times New Roman" w:eastAsia="Calibri" w:hAnsi="Times New Roman" w:cs="Times New Roman"/>
        </w:rPr>
        <w:t>С. Среднегодовой максимум температур - +37...+39</w:t>
      </w:r>
      <w:r w:rsidRPr="0096301C">
        <w:rPr>
          <w:rFonts w:ascii="Times New Roman" w:eastAsia="Calibri" w:hAnsi="Times New Roman" w:cs="Times New Roman"/>
          <w:vertAlign w:val="superscript"/>
        </w:rPr>
        <w:t>0</w:t>
      </w:r>
      <w:r w:rsidRPr="0096301C">
        <w:rPr>
          <w:rFonts w:ascii="Times New Roman" w:eastAsia="Calibri" w:hAnsi="Times New Roman" w:cs="Times New Roman"/>
        </w:rPr>
        <w:t>, минимум - -29...-32</w:t>
      </w:r>
      <w:r w:rsidRPr="0096301C">
        <w:rPr>
          <w:rFonts w:ascii="Times New Roman" w:eastAsia="Calibri" w:hAnsi="Times New Roman" w:cs="Times New Roman"/>
          <w:vertAlign w:val="superscript"/>
        </w:rPr>
        <w:t>0</w:t>
      </w:r>
      <w:r w:rsidRPr="0096301C">
        <w:rPr>
          <w:rFonts w:ascii="Times New Roman" w:eastAsia="Calibri" w:hAnsi="Times New Roman" w:cs="Times New Roman"/>
        </w:rPr>
        <w:t xml:space="preserve">. Продолжительность безморозного периода составляет 225-230 дней. Среднегодовая дата первых осенних заморозков приходится на  30 сентября, дата выпадения первого снега - 19 ноября, образования устойчивого снежного покрова - 4 декабря. Высота снежного покрова в конце зимы от 12 см при среднегодовом количестве дней со снежным покровом - 115, до 25 см при среднегодовом количестве дней со снежным покровом - 130.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Максимальное количество осадков </w:t>
      </w:r>
      <w:proofErr w:type="gramStart"/>
      <w:r w:rsidRPr="0096301C">
        <w:rPr>
          <w:rFonts w:ascii="Times New Roman" w:eastAsia="Calibri" w:hAnsi="Times New Roman" w:cs="Times New Roman"/>
        </w:rPr>
        <w:t>наблюдается в июне и составляет</w:t>
      </w:r>
      <w:proofErr w:type="gramEnd"/>
      <w:r w:rsidRPr="0096301C">
        <w:rPr>
          <w:rFonts w:ascii="Times New Roman" w:eastAsia="Calibri" w:hAnsi="Times New Roman" w:cs="Times New Roman"/>
        </w:rPr>
        <w:t xml:space="preserve"> 28 мм, минимальное значение отмечается в феврале и марте – 14 мм. В период активной вегетации среднее значение данного показателя достигает до 150-200 мм.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Главным природным богатством Солонецкого сельского поселения являются плодородные черноземные почвы и близкие к ним по строению и плодородию лугово-черноземные почвы (около 80%).</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Совокупность природно-климатических и почвенных условий способствует выращиванию большинства сельскохозяйственных культур, свойственных Центрально-Черноземной зоне. В связи с этим сельское поселение  имеет сельскохозяйственную направленность.</w:t>
      </w:r>
    </w:p>
    <w:p w:rsidR="0096301C" w:rsidRPr="0096301C" w:rsidRDefault="0096301C" w:rsidP="0096301C">
      <w:pPr>
        <w:ind w:firstLine="709"/>
        <w:jc w:val="both"/>
        <w:rPr>
          <w:rFonts w:ascii="Times New Roman" w:eastAsia="Calibri" w:hAnsi="Times New Roman" w:cs="Times New Roman"/>
        </w:rPr>
      </w:pPr>
      <w:proofErr w:type="gramStart"/>
      <w:r w:rsidRPr="0096301C">
        <w:rPr>
          <w:rFonts w:ascii="Times New Roman" w:eastAsia="Calibri" w:hAnsi="Times New Roman" w:cs="Times New Roman"/>
        </w:rPr>
        <w:t>Общая площадь земель сельскохозяйственного назначения на 01.01.2020 г. составляет  18,8 тыс. га, из них пашни – 13,6 тыс. га, сенокосы – 0,28 тыс. га, пастбища – 2,5 тыс. га, многолетние насаждения  - 0,68 тыс. га.</w:t>
      </w:r>
      <w:proofErr w:type="gramEnd"/>
      <w:r w:rsidRPr="0096301C">
        <w:rPr>
          <w:rFonts w:ascii="Times New Roman" w:eastAsia="Calibri" w:hAnsi="Times New Roman" w:cs="Times New Roman"/>
        </w:rPr>
        <w:t xml:space="preserve"> На территории в 546 га располагаются залежи. </w:t>
      </w:r>
      <w:r w:rsidRPr="0096301C">
        <w:rPr>
          <w:rFonts w:ascii="Times New Roman" w:eastAsia="Calibri" w:hAnsi="Times New Roman" w:cs="Times New Roman"/>
          <w:lang w:eastAsia="ar-SA"/>
        </w:rPr>
        <w:t>Земли промышленности, энергетики, связи, радиовещания</w:t>
      </w:r>
      <w:r w:rsidRPr="0096301C">
        <w:rPr>
          <w:rFonts w:ascii="Times New Roman" w:eastAsia="Calibri" w:hAnsi="Times New Roman" w:cs="Times New Roman"/>
        </w:rPr>
        <w:t xml:space="preserve"> составляют  незначительную часть территории поселения - 206 га или 1 % от общего размера.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Также характерной чертой сельского поселения является наличие больших прудов, что делает данную территорию привлекательной для отдыха населения.</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lastRenderedPageBreak/>
        <w:t xml:space="preserve">Численность постоянного </w:t>
      </w:r>
      <w:r w:rsidRPr="0096301C">
        <w:rPr>
          <w:rFonts w:ascii="Times New Roman" w:eastAsia="Calibri" w:hAnsi="Times New Roman" w:cs="Times New Roman"/>
          <w:b/>
        </w:rPr>
        <w:t>населения</w:t>
      </w:r>
      <w:r w:rsidRPr="0096301C">
        <w:rPr>
          <w:rFonts w:ascii="Times New Roman" w:eastAsia="Calibri" w:hAnsi="Times New Roman" w:cs="Times New Roman"/>
        </w:rPr>
        <w:t xml:space="preserve"> на  1 января 2020 г. составила 3 426 человек, из которых 1 519 проживающих или 43,7 % населения занято в сфере экономики, пенсионеров  - 1 598 человек или 46 %. Из занятого в экономике населения 15,7 % (или 241 человек) имеют высшее образование, среднее профессиональное – 74,5 % (1 132 человек). Почти 64,6 % занятого в экономике населения работают в сфере сельского и лесного хозяйства, 12,1 % - в бюджетной сфере, 0,7 % - в органах государственного и муниципального управления. Заработная плата в поселении составляет в среднем 18,824 тыс. руб.</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Тенденции естественного и миграционного движения населения Солонецкого сельского поселения представлены далее (Рисунок 1).  </w:t>
      </w:r>
    </w:p>
    <w:p w:rsidR="0096301C" w:rsidRPr="0096301C" w:rsidRDefault="0096301C" w:rsidP="0096301C">
      <w:pPr>
        <w:spacing w:line="360" w:lineRule="auto"/>
        <w:jc w:val="center"/>
        <w:rPr>
          <w:rFonts w:ascii="Times New Roman" w:eastAsia="Calibri" w:hAnsi="Times New Roman" w:cs="Times New Roman"/>
        </w:rPr>
      </w:pPr>
      <w:r w:rsidRPr="0096301C">
        <w:rPr>
          <w:rFonts w:ascii="Times New Roman" w:eastAsia="Calibri" w:hAnsi="Times New Roman" w:cs="Times New Roman"/>
          <w:noProof/>
          <w:lang w:eastAsia="ru-RU"/>
        </w:rPr>
        <w:drawing>
          <wp:inline distT="0" distB="0" distL="0" distR="0" wp14:anchorId="5BC177E1" wp14:editId="2820D678">
            <wp:extent cx="4762500" cy="31051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0" cy="3105150"/>
                    </a:xfrm>
                    <a:prstGeom prst="rect">
                      <a:avLst/>
                    </a:prstGeom>
                    <a:noFill/>
                    <a:ln>
                      <a:noFill/>
                    </a:ln>
                  </pic:spPr>
                </pic:pic>
              </a:graphicData>
            </a:graphic>
          </wp:inline>
        </w:drawing>
      </w:r>
    </w:p>
    <w:p w:rsidR="0096301C" w:rsidRPr="0096301C" w:rsidRDefault="0096301C" w:rsidP="0096301C">
      <w:pPr>
        <w:spacing w:line="360" w:lineRule="auto"/>
        <w:ind w:firstLine="709"/>
        <w:jc w:val="both"/>
        <w:rPr>
          <w:rFonts w:ascii="Times New Roman" w:eastAsia="Calibri" w:hAnsi="Times New Roman" w:cs="Times New Roman"/>
        </w:rPr>
      </w:pPr>
      <w:r w:rsidRPr="0096301C">
        <w:rPr>
          <w:rFonts w:ascii="Times New Roman" w:eastAsia="Calibri" w:hAnsi="Times New Roman" w:cs="Times New Roman"/>
        </w:rPr>
        <w:t>Рисунок 1 - Движение населения Солонецкого сельского поселения за 2016-2018 гг.</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Приведенные данные показывают негативный тренд демографических процессов поселения. Так, естественная убыль населения возрастает в поселении ежегодно, в 2018 г. она составила 40 человек. Аналогичную тенденцию имеют миграционные показатели: миграционная убыль в 2018 г. оказалась на уровне 61 человека. Только в  2018 г. за пределы поселения регулярно выезжало для осуществления </w:t>
      </w:r>
      <w:proofErr w:type="gramStart"/>
      <w:r w:rsidRPr="0096301C">
        <w:rPr>
          <w:rFonts w:ascii="Times New Roman" w:eastAsia="Calibri" w:hAnsi="Times New Roman" w:cs="Times New Roman"/>
        </w:rPr>
        <w:t>трудовой</w:t>
      </w:r>
      <w:proofErr w:type="gramEnd"/>
      <w:r w:rsidRPr="0096301C">
        <w:rPr>
          <w:rFonts w:ascii="Times New Roman" w:eastAsia="Calibri" w:hAnsi="Times New Roman" w:cs="Times New Roman"/>
        </w:rPr>
        <w:t xml:space="preserve"> деятельности значительная часть трудоспособного населения - 523 человека или 15,0 % от постоянного населения.</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Согласно социальному паспорту поселения (Таблица 1), за три года количество работающего населения возросло на 2,5% или на 37 человек. Однако увеличилась и численность </w:t>
      </w:r>
      <w:proofErr w:type="gramStart"/>
      <w:r w:rsidRPr="0096301C">
        <w:rPr>
          <w:rFonts w:ascii="Times New Roman" w:eastAsia="Calibri" w:hAnsi="Times New Roman" w:cs="Times New Roman"/>
        </w:rPr>
        <w:t>неработающих</w:t>
      </w:r>
      <w:proofErr w:type="gramEnd"/>
      <w:r w:rsidRPr="0096301C">
        <w:rPr>
          <w:rFonts w:ascii="Times New Roman" w:eastAsia="Calibri" w:hAnsi="Times New Roman" w:cs="Times New Roman"/>
        </w:rPr>
        <w:t xml:space="preserve"> – на 16,4 % или на 82 человека. За 2016-2018 гг. почти в 10 раз возросло количество зарегистрированных безработных. Незначительно меняется численность пенсионеров, которые являются доминирующей половозрастной группой населения поселения.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На территории поселения проживают 43 многодетные семьи, возрастает к отчетному периоду количество семей, нуждающихся в улучшении жилищных условий (более чем в 2 раза).</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Социальная сфера представлена учреждениями образования, культуры и здравоохранения, количество и качество функционирования которых за последние несколько лет практически не менялось.</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b/>
          <w:lang w:eastAsia="ar-SA"/>
        </w:rPr>
        <w:t>Система образования</w:t>
      </w:r>
      <w:r w:rsidRPr="0096301C">
        <w:rPr>
          <w:rFonts w:ascii="Times New Roman" w:eastAsia="Calibri" w:hAnsi="Times New Roman" w:cs="Times New Roman"/>
          <w:lang w:eastAsia="ar-SA"/>
        </w:rPr>
        <w:t xml:space="preserve"> Солонецкого сельского поселения насчитывает одну основную общеобразовательную школу в с. Затон и  2 средних общеобразовательных школы (с. Солонцы и </w:t>
      </w:r>
      <w:proofErr w:type="spellStart"/>
      <w:r w:rsidRPr="0096301C">
        <w:rPr>
          <w:rFonts w:ascii="Times New Roman" w:eastAsia="Calibri" w:hAnsi="Times New Roman" w:cs="Times New Roman"/>
          <w:lang w:eastAsia="ar-SA"/>
        </w:rPr>
        <w:t>п.ц.у</w:t>
      </w:r>
      <w:proofErr w:type="spellEnd"/>
      <w:r w:rsidRPr="0096301C">
        <w:rPr>
          <w:rFonts w:ascii="Times New Roman" w:eastAsia="Calibri" w:hAnsi="Times New Roman" w:cs="Times New Roman"/>
          <w:lang w:eastAsia="ar-SA"/>
        </w:rPr>
        <w:t>. с-за Воробьёвский</w:t>
      </w:r>
      <w:proofErr w:type="gramStart"/>
      <w:r w:rsidRPr="0096301C">
        <w:rPr>
          <w:rFonts w:ascii="Times New Roman" w:eastAsia="Calibri" w:hAnsi="Times New Roman" w:cs="Times New Roman"/>
          <w:lang w:eastAsia="ar-SA"/>
        </w:rPr>
        <w:t> )</w:t>
      </w:r>
      <w:proofErr w:type="gramEnd"/>
      <w:r w:rsidRPr="0096301C">
        <w:rPr>
          <w:rFonts w:ascii="Times New Roman" w:eastAsia="Calibri" w:hAnsi="Times New Roman" w:cs="Times New Roman"/>
          <w:lang w:eastAsia="ar-SA"/>
        </w:rPr>
        <w:t xml:space="preserve">, одной из которых требуется капитальный ремонт. В </w:t>
      </w:r>
      <w:r w:rsidRPr="0096301C">
        <w:rPr>
          <w:rFonts w:ascii="Times New Roman" w:eastAsia="Calibri" w:hAnsi="Times New Roman" w:cs="Times New Roman"/>
          <w:lang w:eastAsia="ar-SA"/>
        </w:rPr>
        <w:lastRenderedPageBreak/>
        <w:t xml:space="preserve">общеобразовательных учреждениях поселения обучается 239 школьников, с которыми работают 46 педагогов. </w:t>
      </w:r>
    </w:p>
    <w:p w:rsidR="0096301C" w:rsidRPr="0096301C" w:rsidRDefault="0096301C" w:rsidP="0096301C">
      <w:pPr>
        <w:ind w:firstLine="709"/>
        <w:jc w:val="both"/>
        <w:rPr>
          <w:rFonts w:ascii="Times New Roman" w:eastAsia="Calibri" w:hAnsi="Times New Roman" w:cs="Times New Roman"/>
        </w:rPr>
      </w:pPr>
    </w:p>
    <w:p w:rsidR="0096301C" w:rsidRPr="0096301C" w:rsidRDefault="0096301C" w:rsidP="0096301C">
      <w:pPr>
        <w:spacing w:before="120"/>
        <w:ind w:firstLine="709"/>
        <w:jc w:val="center"/>
        <w:rPr>
          <w:rFonts w:ascii="Times New Roman" w:eastAsia="Calibri" w:hAnsi="Times New Roman" w:cs="Times New Roman"/>
        </w:rPr>
      </w:pPr>
      <w:r w:rsidRPr="0096301C">
        <w:rPr>
          <w:rFonts w:ascii="Times New Roman" w:eastAsia="Calibri" w:hAnsi="Times New Roman" w:cs="Times New Roman"/>
        </w:rPr>
        <w:t>Таблица 1 – Социальный паспорт Солонецкого сельского поселения</w:t>
      </w:r>
    </w:p>
    <w:tbl>
      <w:tblPr>
        <w:tblW w:w="4947" w:type="pct"/>
        <w:tblCellMar>
          <w:left w:w="28" w:type="dxa"/>
          <w:right w:w="28" w:type="dxa"/>
        </w:tblCellMar>
        <w:tblLook w:val="04A0" w:firstRow="1" w:lastRow="0" w:firstColumn="1" w:lastColumn="0" w:noHBand="0" w:noVBand="1"/>
      </w:tblPr>
      <w:tblGrid>
        <w:gridCol w:w="5129"/>
        <w:gridCol w:w="769"/>
        <w:gridCol w:w="853"/>
        <w:gridCol w:w="853"/>
        <w:gridCol w:w="849"/>
        <w:gridCol w:w="857"/>
      </w:tblGrid>
      <w:tr w:rsidR="0096301C" w:rsidRPr="0096301C" w:rsidTr="0096301C">
        <w:trPr>
          <w:trHeight w:val="84"/>
        </w:trPr>
        <w:tc>
          <w:tcPr>
            <w:tcW w:w="2755" w:type="pct"/>
            <w:vMerge w:val="restart"/>
            <w:tcBorders>
              <w:top w:val="single" w:sz="4" w:space="0" w:color="auto"/>
              <w:left w:val="single" w:sz="4" w:space="0" w:color="auto"/>
              <w:bottom w:val="single" w:sz="4" w:space="0" w:color="000000"/>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Социальный статус населения</w:t>
            </w:r>
          </w:p>
        </w:tc>
        <w:tc>
          <w:tcPr>
            <w:tcW w:w="413" w:type="pct"/>
            <w:vMerge w:val="restart"/>
            <w:tcBorders>
              <w:top w:val="single" w:sz="4" w:space="0" w:color="auto"/>
              <w:left w:val="single" w:sz="4" w:space="0" w:color="auto"/>
              <w:bottom w:val="single" w:sz="4" w:space="0" w:color="000000"/>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2016 г.</w:t>
            </w:r>
          </w:p>
        </w:tc>
        <w:tc>
          <w:tcPr>
            <w:tcW w:w="458" w:type="pct"/>
            <w:vMerge w:val="restart"/>
            <w:tcBorders>
              <w:top w:val="single" w:sz="4" w:space="0" w:color="auto"/>
              <w:left w:val="single" w:sz="4" w:space="0" w:color="auto"/>
              <w:bottom w:val="single" w:sz="4" w:space="0" w:color="000000"/>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2017 г.</w:t>
            </w:r>
          </w:p>
        </w:tc>
        <w:tc>
          <w:tcPr>
            <w:tcW w:w="458" w:type="pct"/>
            <w:vMerge w:val="restar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2018 г.</w:t>
            </w:r>
          </w:p>
        </w:tc>
        <w:tc>
          <w:tcPr>
            <w:tcW w:w="916" w:type="pct"/>
            <w:gridSpan w:val="2"/>
            <w:tcBorders>
              <w:top w:val="single" w:sz="4" w:space="0" w:color="auto"/>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2018 г. к 2016 г.</w:t>
            </w:r>
          </w:p>
        </w:tc>
      </w:tr>
      <w:tr w:rsidR="0096301C" w:rsidRPr="0096301C" w:rsidTr="0096301C">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456"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c>
          <w:tcPr>
            <w:tcW w:w="460" w:type="pct"/>
            <w:tcBorders>
              <w:top w:val="nil"/>
              <w:left w:val="nil"/>
              <w:bottom w:val="single" w:sz="4" w:space="0" w:color="auto"/>
              <w:right w:val="single" w:sz="4" w:space="0" w:color="auto"/>
            </w:tcBorders>
            <w:noWrap/>
            <w:vAlign w:val="bottom"/>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Численность работающих (чел.)</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1482</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1482</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1519</w:t>
            </w:r>
          </w:p>
        </w:tc>
        <w:tc>
          <w:tcPr>
            <w:tcW w:w="456"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+37</w:t>
            </w: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102,5</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Среднемесячная заработная плата (руб.)</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17106</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18132</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18824</w:t>
            </w:r>
          </w:p>
        </w:tc>
        <w:tc>
          <w:tcPr>
            <w:tcW w:w="456"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+1718</w:t>
            </w: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110,0</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Численность неработающих (чел.)</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500</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563</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582</w:t>
            </w:r>
          </w:p>
        </w:tc>
        <w:tc>
          <w:tcPr>
            <w:tcW w:w="456"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+82</w:t>
            </w: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116,4</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Численность безработных (чел.)</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44</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56</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63</w:t>
            </w:r>
          </w:p>
        </w:tc>
        <w:tc>
          <w:tcPr>
            <w:tcW w:w="456"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+19</w:t>
            </w: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143,2</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Численность зарегистрированных безработных (чел.)</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12</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19</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119</w:t>
            </w:r>
          </w:p>
        </w:tc>
        <w:tc>
          <w:tcPr>
            <w:tcW w:w="456"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+107</w:t>
            </w: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991,7</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Численность пенсионеров, всего (чел.)</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1583</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1624</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1598</w:t>
            </w:r>
          </w:p>
        </w:tc>
        <w:tc>
          <w:tcPr>
            <w:tcW w:w="456"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+15</w:t>
            </w: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100,9</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 </w:t>
            </w:r>
            <w:proofErr w:type="spellStart"/>
            <w:r w:rsidRPr="0096301C">
              <w:rPr>
                <w:rFonts w:ascii="Times New Roman" w:hAnsi="Times New Roman" w:cs="Times New Roman"/>
                <w:color w:val="000000"/>
              </w:rPr>
              <w:t>т.ч</w:t>
            </w:r>
            <w:proofErr w:type="spellEnd"/>
            <w:r w:rsidRPr="0096301C">
              <w:rPr>
                <w:rFonts w:ascii="Times New Roman" w:hAnsi="Times New Roman" w:cs="Times New Roman"/>
                <w:color w:val="000000"/>
              </w:rPr>
              <w:t>. по старости</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1186</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1209</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1151</w:t>
            </w:r>
          </w:p>
        </w:tc>
        <w:tc>
          <w:tcPr>
            <w:tcW w:w="456"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-35</w:t>
            </w: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97,0</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   по инвалидности</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358</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378</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368</w:t>
            </w:r>
          </w:p>
        </w:tc>
        <w:tc>
          <w:tcPr>
            <w:tcW w:w="456"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w:t>
            </w: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102,8</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   по потере кормильца</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39</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37</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31</w:t>
            </w:r>
          </w:p>
        </w:tc>
        <w:tc>
          <w:tcPr>
            <w:tcW w:w="456"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-8</w:t>
            </w: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79,5</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   социальные пенсионеры</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49</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53</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48</w:t>
            </w:r>
          </w:p>
        </w:tc>
        <w:tc>
          <w:tcPr>
            <w:tcW w:w="456"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w:t>
            </w: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98,0</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Численность участников ВОВ (чел.)</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5</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5</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w:t>
            </w:r>
          </w:p>
        </w:tc>
        <w:tc>
          <w:tcPr>
            <w:tcW w:w="456"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w:t>
            </w: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80,0</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Лица, приравненные к ветеранам ВОВ (чел.)</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48</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48</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46</w:t>
            </w:r>
          </w:p>
        </w:tc>
        <w:tc>
          <w:tcPr>
            <w:tcW w:w="456"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w:t>
            </w: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95,8</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Инвалиды трудового увечья (чел.)</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w:t>
            </w:r>
          </w:p>
        </w:tc>
        <w:tc>
          <w:tcPr>
            <w:tcW w:w="456" w:type="pct"/>
            <w:tcBorders>
              <w:top w:val="nil"/>
              <w:left w:val="nil"/>
              <w:bottom w:val="single" w:sz="4" w:space="0" w:color="auto"/>
              <w:right w:val="single" w:sz="4" w:space="0" w:color="auto"/>
            </w:tcBorders>
            <w:vAlign w:val="center"/>
          </w:tcPr>
          <w:p w:rsidR="0096301C" w:rsidRPr="0096301C" w:rsidRDefault="0096301C">
            <w:pPr>
              <w:jc w:val="center"/>
              <w:rPr>
                <w:rFonts w:ascii="Times New Roman" w:eastAsia="Times New Roman" w:hAnsi="Times New Roman" w:cs="Times New Roman"/>
                <w:color w:val="000000"/>
              </w:rPr>
            </w:pP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100,0</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Инвалиды детства (чел.) </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17</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17</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17</w:t>
            </w:r>
          </w:p>
        </w:tc>
        <w:tc>
          <w:tcPr>
            <w:tcW w:w="456" w:type="pct"/>
            <w:tcBorders>
              <w:top w:val="nil"/>
              <w:left w:val="nil"/>
              <w:bottom w:val="single" w:sz="4" w:space="0" w:color="auto"/>
              <w:right w:val="single" w:sz="4" w:space="0" w:color="auto"/>
            </w:tcBorders>
            <w:vAlign w:val="center"/>
          </w:tcPr>
          <w:p w:rsidR="0096301C" w:rsidRPr="0096301C" w:rsidRDefault="0096301C">
            <w:pPr>
              <w:jc w:val="center"/>
              <w:rPr>
                <w:rFonts w:ascii="Times New Roman" w:eastAsia="Times New Roman" w:hAnsi="Times New Roman" w:cs="Times New Roman"/>
                <w:color w:val="000000"/>
              </w:rPr>
            </w:pP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100,0</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Дети-инвалиды (чел.)</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8</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8</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8</w:t>
            </w:r>
          </w:p>
        </w:tc>
        <w:tc>
          <w:tcPr>
            <w:tcW w:w="456" w:type="pct"/>
            <w:tcBorders>
              <w:top w:val="nil"/>
              <w:left w:val="nil"/>
              <w:bottom w:val="single" w:sz="4" w:space="0" w:color="auto"/>
              <w:right w:val="single" w:sz="4" w:space="0" w:color="auto"/>
            </w:tcBorders>
            <w:vAlign w:val="center"/>
          </w:tcPr>
          <w:p w:rsidR="0096301C" w:rsidRPr="0096301C" w:rsidRDefault="0096301C">
            <w:pPr>
              <w:jc w:val="center"/>
              <w:rPr>
                <w:rFonts w:ascii="Times New Roman" w:eastAsia="Times New Roman" w:hAnsi="Times New Roman" w:cs="Times New Roman"/>
                <w:color w:val="000000"/>
              </w:rPr>
            </w:pP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100,0</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Одиноко проживающие пенсионеры (чел.)</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235</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241</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248</w:t>
            </w:r>
          </w:p>
        </w:tc>
        <w:tc>
          <w:tcPr>
            <w:tcW w:w="456"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+13</w:t>
            </w: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105,5</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Пенсионеры старше 80 лет (чел.)</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171</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189</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189</w:t>
            </w:r>
          </w:p>
        </w:tc>
        <w:tc>
          <w:tcPr>
            <w:tcW w:w="456"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+18</w:t>
            </w: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110,5</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Многодетные семьи (количество семей)</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41</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46</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43</w:t>
            </w:r>
          </w:p>
        </w:tc>
        <w:tc>
          <w:tcPr>
            <w:tcW w:w="456"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w:t>
            </w: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104,9</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Неполные семьи (количество семей)</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21</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23</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22</w:t>
            </w:r>
          </w:p>
        </w:tc>
        <w:tc>
          <w:tcPr>
            <w:tcW w:w="456"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w:t>
            </w: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104,8</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Семьи ликвидаторов последствий аварии на Чернобыльской АЭС  </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w:t>
            </w:r>
          </w:p>
        </w:tc>
        <w:tc>
          <w:tcPr>
            <w:tcW w:w="456" w:type="pct"/>
            <w:tcBorders>
              <w:top w:val="nil"/>
              <w:left w:val="nil"/>
              <w:bottom w:val="single" w:sz="4" w:space="0" w:color="auto"/>
              <w:right w:val="single" w:sz="4" w:space="0" w:color="auto"/>
            </w:tcBorders>
            <w:vAlign w:val="center"/>
            <w:hideMark/>
          </w:tcPr>
          <w:p w:rsidR="0096301C" w:rsidRPr="0096301C" w:rsidRDefault="0096301C">
            <w:pPr>
              <w:rPr>
                <w:rFonts w:ascii="Times New Roman" w:hAnsi="Times New Roman" w:cs="Times New Roman"/>
              </w:rPr>
            </w:pP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100,0</w:t>
            </w:r>
          </w:p>
        </w:tc>
      </w:tr>
      <w:tr w:rsidR="0096301C" w:rsidRPr="0096301C" w:rsidTr="0096301C">
        <w:trPr>
          <w:trHeight w:val="300"/>
        </w:trPr>
        <w:tc>
          <w:tcPr>
            <w:tcW w:w="2755" w:type="pct"/>
            <w:tcBorders>
              <w:top w:val="nil"/>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Семьи, нуждающиеся в улучшении жилищных условий </w:t>
            </w:r>
          </w:p>
        </w:tc>
        <w:tc>
          <w:tcPr>
            <w:tcW w:w="413"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5</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5</w:t>
            </w:r>
          </w:p>
        </w:tc>
        <w:tc>
          <w:tcPr>
            <w:tcW w:w="458"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w:t>
            </w:r>
          </w:p>
        </w:tc>
        <w:tc>
          <w:tcPr>
            <w:tcW w:w="456"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+6</w:t>
            </w:r>
          </w:p>
        </w:tc>
        <w:tc>
          <w:tcPr>
            <w:tcW w:w="460"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220,0</w:t>
            </w:r>
          </w:p>
        </w:tc>
      </w:tr>
    </w:tbl>
    <w:p w:rsidR="0096301C" w:rsidRPr="0096301C" w:rsidRDefault="0096301C" w:rsidP="0096301C">
      <w:pPr>
        <w:ind w:firstLine="709"/>
        <w:jc w:val="both"/>
        <w:rPr>
          <w:rFonts w:ascii="Times New Roman" w:eastAsia="Calibri" w:hAnsi="Times New Roman" w:cs="Times New Roman"/>
          <w:lang w:eastAsia="ar-SA"/>
        </w:rPr>
      </w:pPr>
      <w:r w:rsidRPr="0096301C">
        <w:rPr>
          <w:rFonts w:ascii="Times New Roman" w:eastAsia="Calibri" w:hAnsi="Times New Roman" w:cs="Times New Roman"/>
          <w:lang w:eastAsia="ar-SA"/>
        </w:rPr>
        <w:t xml:space="preserve">При этом загруженность школ находится на низком уровне и снижается ежегодно: в основных среднеобразовательных школах  - с 18,9 % в 2016 г.  до 17,0 % в 2018 г., в средних – с 25,6 % </w:t>
      </w:r>
      <w:proofErr w:type="gramStart"/>
      <w:r w:rsidRPr="0096301C">
        <w:rPr>
          <w:rFonts w:ascii="Times New Roman" w:eastAsia="Calibri" w:hAnsi="Times New Roman" w:cs="Times New Roman"/>
          <w:lang w:eastAsia="ar-SA"/>
        </w:rPr>
        <w:t>до</w:t>
      </w:r>
      <w:proofErr w:type="gramEnd"/>
      <w:r w:rsidRPr="0096301C">
        <w:rPr>
          <w:rFonts w:ascii="Times New Roman" w:eastAsia="Calibri" w:hAnsi="Times New Roman" w:cs="Times New Roman"/>
          <w:lang w:eastAsia="ar-SA"/>
        </w:rPr>
        <w:t xml:space="preserve"> 24,1 % соответственно (Таблица 2). В основе таких тенденций лежит снижение рождаемости и миграция молодых семей с детьми в другие поселения районы и другие районы Воронежской области,  в результате чего численность обучающихся в целом по поселению за три года снизилась на 6,6 %. </w:t>
      </w:r>
    </w:p>
    <w:p w:rsidR="0096301C" w:rsidRPr="0096301C" w:rsidRDefault="0096301C" w:rsidP="0096301C">
      <w:pPr>
        <w:spacing w:before="120" w:after="60"/>
        <w:ind w:firstLine="709"/>
        <w:jc w:val="center"/>
        <w:rPr>
          <w:rFonts w:ascii="Times New Roman" w:eastAsia="Calibri" w:hAnsi="Times New Roman" w:cs="Times New Roman"/>
          <w:lang w:eastAsia="ru-RU"/>
        </w:rPr>
      </w:pPr>
      <w:r w:rsidRPr="0096301C">
        <w:rPr>
          <w:rFonts w:ascii="Times New Roman" w:eastAsia="Calibri" w:hAnsi="Times New Roman" w:cs="Times New Roman"/>
        </w:rPr>
        <w:t xml:space="preserve">Таблица 2 - Динамика загруженности общеобразовательных школ </w:t>
      </w:r>
      <w:r w:rsidRPr="0096301C">
        <w:rPr>
          <w:rFonts w:ascii="Times New Roman" w:eastAsia="Calibri" w:hAnsi="Times New Roman" w:cs="Times New Roman"/>
        </w:rPr>
        <w:br/>
        <w:t>Солонецкого сельского поселения</w:t>
      </w:r>
    </w:p>
    <w:tbl>
      <w:tblPr>
        <w:tblW w:w="5000" w:type="pct"/>
        <w:tblLook w:val="04A0" w:firstRow="1" w:lastRow="0" w:firstColumn="1" w:lastColumn="0" w:noHBand="0" w:noVBand="1"/>
      </w:tblPr>
      <w:tblGrid>
        <w:gridCol w:w="5664"/>
        <w:gridCol w:w="1302"/>
        <w:gridCol w:w="1302"/>
        <w:gridCol w:w="1302"/>
      </w:tblGrid>
      <w:tr w:rsidR="0096301C" w:rsidRPr="0096301C" w:rsidTr="0096301C">
        <w:trPr>
          <w:trHeight w:val="255"/>
        </w:trPr>
        <w:tc>
          <w:tcPr>
            <w:tcW w:w="2960" w:type="pct"/>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Показатель</w:t>
            </w:r>
          </w:p>
        </w:tc>
        <w:tc>
          <w:tcPr>
            <w:tcW w:w="680" w:type="pct"/>
            <w:tcBorders>
              <w:top w:val="single" w:sz="4" w:space="0" w:color="auto"/>
              <w:left w:val="nil"/>
              <w:bottom w:val="single" w:sz="4" w:space="0" w:color="auto"/>
              <w:right w:val="single" w:sz="4" w:space="0" w:color="auto"/>
            </w:tcBorders>
            <w:noWrap/>
            <w:vAlign w:val="bottom"/>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2016г.</w:t>
            </w:r>
          </w:p>
        </w:tc>
        <w:tc>
          <w:tcPr>
            <w:tcW w:w="680" w:type="pct"/>
            <w:tcBorders>
              <w:top w:val="single" w:sz="4" w:space="0" w:color="auto"/>
              <w:left w:val="nil"/>
              <w:bottom w:val="single" w:sz="4" w:space="0" w:color="auto"/>
              <w:right w:val="single" w:sz="4" w:space="0" w:color="auto"/>
            </w:tcBorders>
            <w:noWrap/>
            <w:vAlign w:val="bottom"/>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2017г.</w:t>
            </w:r>
          </w:p>
        </w:tc>
        <w:tc>
          <w:tcPr>
            <w:tcW w:w="680" w:type="pct"/>
            <w:tcBorders>
              <w:top w:val="single" w:sz="4" w:space="0" w:color="auto"/>
              <w:left w:val="nil"/>
              <w:bottom w:val="single" w:sz="4" w:space="0" w:color="auto"/>
              <w:right w:val="single" w:sz="4" w:space="0" w:color="auto"/>
            </w:tcBorders>
            <w:noWrap/>
            <w:vAlign w:val="bottom"/>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2018г.</w:t>
            </w:r>
          </w:p>
        </w:tc>
      </w:tr>
      <w:tr w:rsidR="0096301C" w:rsidRPr="0096301C" w:rsidTr="0096301C">
        <w:trPr>
          <w:trHeight w:val="255"/>
        </w:trPr>
        <w:tc>
          <w:tcPr>
            <w:tcW w:w="2960" w:type="pct"/>
            <w:tcBorders>
              <w:top w:val="nil"/>
              <w:left w:val="single" w:sz="4" w:space="0" w:color="auto"/>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Численность </w:t>
            </w:r>
            <w:proofErr w:type="gramStart"/>
            <w:r w:rsidRPr="0096301C">
              <w:rPr>
                <w:rFonts w:ascii="Times New Roman" w:hAnsi="Times New Roman" w:cs="Times New Roman"/>
                <w:color w:val="000000"/>
              </w:rPr>
              <w:t>обучающихся</w:t>
            </w:r>
            <w:proofErr w:type="gramEnd"/>
            <w:r w:rsidRPr="0096301C">
              <w:rPr>
                <w:rFonts w:ascii="Times New Roman" w:hAnsi="Times New Roman" w:cs="Times New Roman"/>
                <w:color w:val="000000"/>
              </w:rPr>
              <w:t>:</w:t>
            </w:r>
          </w:p>
        </w:tc>
        <w:tc>
          <w:tcPr>
            <w:tcW w:w="680" w:type="pct"/>
            <w:tcBorders>
              <w:top w:val="nil"/>
              <w:left w:val="nil"/>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80" w:type="pct"/>
            <w:tcBorders>
              <w:top w:val="nil"/>
              <w:left w:val="nil"/>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80" w:type="pct"/>
            <w:tcBorders>
              <w:top w:val="nil"/>
              <w:left w:val="nil"/>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w:t>
            </w:r>
          </w:p>
        </w:tc>
      </w:tr>
      <w:tr w:rsidR="0096301C" w:rsidRPr="0096301C" w:rsidTr="0096301C">
        <w:trPr>
          <w:trHeight w:val="255"/>
        </w:trPr>
        <w:tc>
          <w:tcPr>
            <w:tcW w:w="2960" w:type="pct"/>
            <w:tcBorders>
              <w:top w:val="nil"/>
              <w:left w:val="single" w:sz="4" w:space="0" w:color="auto"/>
              <w:bottom w:val="single" w:sz="4" w:space="0" w:color="auto"/>
              <w:right w:val="single" w:sz="4" w:space="0" w:color="auto"/>
            </w:tcBorders>
            <w:noWrap/>
            <w:vAlign w:val="bottom"/>
            <w:hideMark/>
          </w:tcPr>
          <w:p w:rsidR="0096301C" w:rsidRPr="0096301C" w:rsidRDefault="0096301C" w:rsidP="0096301C">
            <w:pPr>
              <w:ind w:firstLineChars="100" w:firstLine="220"/>
              <w:rPr>
                <w:rFonts w:ascii="Times New Roman" w:eastAsia="Times New Roman" w:hAnsi="Times New Roman" w:cs="Times New Roman"/>
                <w:color w:val="000000"/>
              </w:rPr>
            </w:pPr>
            <w:r w:rsidRPr="0096301C">
              <w:rPr>
                <w:rFonts w:ascii="Times New Roman" w:hAnsi="Times New Roman" w:cs="Times New Roman"/>
                <w:color w:val="000000"/>
              </w:rPr>
              <w:t>Основные общеобразовательные школы</w:t>
            </w:r>
          </w:p>
        </w:tc>
        <w:tc>
          <w:tcPr>
            <w:tcW w:w="680"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51</w:t>
            </w:r>
          </w:p>
        </w:tc>
        <w:tc>
          <w:tcPr>
            <w:tcW w:w="680"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47</w:t>
            </w:r>
          </w:p>
        </w:tc>
        <w:tc>
          <w:tcPr>
            <w:tcW w:w="680"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46</w:t>
            </w:r>
          </w:p>
        </w:tc>
      </w:tr>
      <w:tr w:rsidR="0096301C" w:rsidRPr="0096301C" w:rsidTr="0096301C">
        <w:trPr>
          <w:trHeight w:val="255"/>
        </w:trPr>
        <w:tc>
          <w:tcPr>
            <w:tcW w:w="2960" w:type="pct"/>
            <w:tcBorders>
              <w:top w:val="nil"/>
              <w:left w:val="single" w:sz="4" w:space="0" w:color="auto"/>
              <w:bottom w:val="single" w:sz="4" w:space="0" w:color="auto"/>
              <w:right w:val="single" w:sz="4" w:space="0" w:color="auto"/>
            </w:tcBorders>
            <w:noWrap/>
            <w:vAlign w:val="bottom"/>
            <w:hideMark/>
          </w:tcPr>
          <w:p w:rsidR="0096301C" w:rsidRPr="0096301C" w:rsidRDefault="0096301C" w:rsidP="0096301C">
            <w:pPr>
              <w:ind w:firstLineChars="100" w:firstLine="220"/>
              <w:rPr>
                <w:rFonts w:ascii="Times New Roman" w:eastAsia="Times New Roman" w:hAnsi="Times New Roman" w:cs="Times New Roman"/>
                <w:color w:val="000000"/>
              </w:rPr>
            </w:pPr>
            <w:r w:rsidRPr="0096301C">
              <w:rPr>
                <w:rFonts w:ascii="Times New Roman" w:hAnsi="Times New Roman" w:cs="Times New Roman"/>
                <w:color w:val="000000"/>
              </w:rPr>
              <w:t>Средние  общеобразовательные  школы</w:t>
            </w:r>
          </w:p>
        </w:tc>
        <w:tc>
          <w:tcPr>
            <w:tcW w:w="680"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205</w:t>
            </w:r>
          </w:p>
        </w:tc>
        <w:tc>
          <w:tcPr>
            <w:tcW w:w="680"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205</w:t>
            </w:r>
          </w:p>
        </w:tc>
        <w:tc>
          <w:tcPr>
            <w:tcW w:w="680"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193</w:t>
            </w:r>
          </w:p>
        </w:tc>
      </w:tr>
      <w:tr w:rsidR="0096301C" w:rsidRPr="0096301C" w:rsidTr="0096301C">
        <w:trPr>
          <w:trHeight w:val="255"/>
        </w:trPr>
        <w:tc>
          <w:tcPr>
            <w:tcW w:w="2960" w:type="pct"/>
            <w:tcBorders>
              <w:top w:val="nil"/>
              <w:left w:val="single" w:sz="4" w:space="0" w:color="auto"/>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Загруженность</w:t>
            </w:r>
            <w:proofErr w:type="gramStart"/>
            <w:r w:rsidRPr="0096301C">
              <w:rPr>
                <w:rFonts w:ascii="Times New Roman" w:hAnsi="Times New Roman" w:cs="Times New Roman"/>
                <w:color w:val="000000"/>
              </w:rPr>
              <w:t>, %:</w:t>
            </w:r>
            <w:proofErr w:type="gramEnd"/>
          </w:p>
        </w:tc>
        <w:tc>
          <w:tcPr>
            <w:tcW w:w="680" w:type="pct"/>
            <w:tcBorders>
              <w:top w:val="nil"/>
              <w:left w:val="nil"/>
              <w:bottom w:val="single" w:sz="4" w:space="0" w:color="auto"/>
              <w:right w:val="single" w:sz="4" w:space="0" w:color="auto"/>
            </w:tcBorders>
            <w:noWrap/>
            <w:vAlign w:val="center"/>
            <w:hideMark/>
          </w:tcPr>
          <w:p w:rsidR="0096301C" w:rsidRPr="0096301C" w:rsidRDefault="0096301C">
            <w:pPr>
              <w:rPr>
                <w:rFonts w:ascii="Times New Roman" w:hAnsi="Times New Roman" w:cs="Times New Roman"/>
              </w:rPr>
            </w:pPr>
          </w:p>
        </w:tc>
        <w:tc>
          <w:tcPr>
            <w:tcW w:w="680" w:type="pct"/>
            <w:tcBorders>
              <w:top w:val="nil"/>
              <w:left w:val="nil"/>
              <w:bottom w:val="single" w:sz="4" w:space="0" w:color="auto"/>
              <w:right w:val="single" w:sz="4" w:space="0" w:color="auto"/>
            </w:tcBorders>
            <w:noWrap/>
            <w:vAlign w:val="center"/>
            <w:hideMark/>
          </w:tcPr>
          <w:p w:rsidR="0096301C" w:rsidRPr="0096301C" w:rsidRDefault="0096301C">
            <w:pPr>
              <w:rPr>
                <w:rFonts w:ascii="Times New Roman" w:hAnsi="Times New Roman" w:cs="Times New Roman"/>
              </w:rPr>
            </w:pPr>
          </w:p>
        </w:tc>
        <w:tc>
          <w:tcPr>
            <w:tcW w:w="680" w:type="pct"/>
            <w:tcBorders>
              <w:top w:val="nil"/>
              <w:left w:val="nil"/>
              <w:bottom w:val="single" w:sz="4" w:space="0" w:color="auto"/>
              <w:right w:val="single" w:sz="4" w:space="0" w:color="auto"/>
            </w:tcBorders>
            <w:noWrap/>
            <w:vAlign w:val="center"/>
            <w:hideMark/>
          </w:tcPr>
          <w:p w:rsidR="0096301C" w:rsidRPr="0096301C" w:rsidRDefault="0096301C">
            <w:pPr>
              <w:rPr>
                <w:rFonts w:ascii="Times New Roman" w:hAnsi="Times New Roman" w:cs="Times New Roman"/>
              </w:rPr>
            </w:pPr>
          </w:p>
        </w:tc>
      </w:tr>
      <w:tr w:rsidR="0096301C" w:rsidRPr="0096301C" w:rsidTr="0096301C">
        <w:trPr>
          <w:trHeight w:val="255"/>
        </w:trPr>
        <w:tc>
          <w:tcPr>
            <w:tcW w:w="2960" w:type="pct"/>
            <w:tcBorders>
              <w:top w:val="nil"/>
              <w:left w:val="single" w:sz="4" w:space="0" w:color="auto"/>
              <w:bottom w:val="single" w:sz="4" w:space="0" w:color="auto"/>
              <w:right w:val="single" w:sz="4" w:space="0" w:color="auto"/>
            </w:tcBorders>
            <w:noWrap/>
            <w:vAlign w:val="bottom"/>
            <w:hideMark/>
          </w:tcPr>
          <w:p w:rsidR="0096301C" w:rsidRPr="0096301C" w:rsidRDefault="0096301C" w:rsidP="0096301C">
            <w:pPr>
              <w:ind w:firstLineChars="100" w:firstLine="220"/>
              <w:rPr>
                <w:rFonts w:ascii="Times New Roman" w:eastAsia="Times New Roman" w:hAnsi="Times New Roman" w:cs="Times New Roman"/>
                <w:color w:val="000000"/>
              </w:rPr>
            </w:pPr>
            <w:r w:rsidRPr="0096301C">
              <w:rPr>
                <w:rFonts w:ascii="Times New Roman" w:hAnsi="Times New Roman" w:cs="Times New Roman"/>
                <w:color w:val="000000"/>
              </w:rPr>
              <w:t>Основные общеобразовательные школы</w:t>
            </w:r>
          </w:p>
        </w:tc>
        <w:tc>
          <w:tcPr>
            <w:tcW w:w="680"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18,9</w:t>
            </w:r>
          </w:p>
        </w:tc>
        <w:tc>
          <w:tcPr>
            <w:tcW w:w="680"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17,4</w:t>
            </w:r>
          </w:p>
        </w:tc>
        <w:tc>
          <w:tcPr>
            <w:tcW w:w="680"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17,0</w:t>
            </w:r>
          </w:p>
        </w:tc>
      </w:tr>
      <w:tr w:rsidR="0096301C" w:rsidRPr="0096301C" w:rsidTr="0096301C">
        <w:trPr>
          <w:trHeight w:val="255"/>
        </w:trPr>
        <w:tc>
          <w:tcPr>
            <w:tcW w:w="2960" w:type="pct"/>
            <w:tcBorders>
              <w:top w:val="nil"/>
              <w:left w:val="single" w:sz="4" w:space="0" w:color="auto"/>
              <w:bottom w:val="single" w:sz="4" w:space="0" w:color="auto"/>
              <w:right w:val="single" w:sz="4" w:space="0" w:color="auto"/>
            </w:tcBorders>
            <w:noWrap/>
            <w:vAlign w:val="bottom"/>
            <w:hideMark/>
          </w:tcPr>
          <w:p w:rsidR="0096301C" w:rsidRPr="0096301C" w:rsidRDefault="0096301C" w:rsidP="0096301C">
            <w:pPr>
              <w:ind w:firstLineChars="100" w:firstLine="220"/>
              <w:rPr>
                <w:rFonts w:ascii="Times New Roman" w:eastAsia="Times New Roman" w:hAnsi="Times New Roman" w:cs="Times New Roman"/>
                <w:color w:val="000000"/>
              </w:rPr>
            </w:pPr>
            <w:r w:rsidRPr="0096301C">
              <w:rPr>
                <w:rFonts w:ascii="Times New Roman" w:hAnsi="Times New Roman" w:cs="Times New Roman"/>
                <w:color w:val="000000"/>
              </w:rPr>
              <w:t>Средние  общеобразовательные  школы</w:t>
            </w:r>
          </w:p>
        </w:tc>
        <w:tc>
          <w:tcPr>
            <w:tcW w:w="680"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25,6</w:t>
            </w:r>
          </w:p>
        </w:tc>
        <w:tc>
          <w:tcPr>
            <w:tcW w:w="680"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25,6</w:t>
            </w:r>
          </w:p>
        </w:tc>
        <w:tc>
          <w:tcPr>
            <w:tcW w:w="680"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24,1</w:t>
            </w:r>
          </w:p>
        </w:tc>
      </w:tr>
    </w:tbl>
    <w:p w:rsidR="0096301C" w:rsidRPr="0096301C" w:rsidRDefault="0096301C" w:rsidP="0096301C">
      <w:pPr>
        <w:spacing w:before="120"/>
        <w:ind w:firstLine="709"/>
        <w:jc w:val="both"/>
        <w:rPr>
          <w:rFonts w:ascii="Times New Roman" w:eastAsia="Calibri" w:hAnsi="Times New Roman" w:cs="Times New Roman"/>
          <w:lang w:eastAsia="ar-SA"/>
        </w:rPr>
      </w:pPr>
      <w:r w:rsidRPr="0096301C">
        <w:rPr>
          <w:rFonts w:ascii="Times New Roman" w:eastAsia="Calibri" w:hAnsi="Times New Roman" w:cs="Times New Roman"/>
          <w:lang w:eastAsia="ar-SA"/>
        </w:rPr>
        <w:lastRenderedPageBreak/>
        <w:t xml:space="preserve">В районе также имеется 12 плоскостных спортивных сооружения: 3 – в </w:t>
      </w:r>
      <w:proofErr w:type="spellStart"/>
      <w:r w:rsidRPr="0096301C">
        <w:rPr>
          <w:rFonts w:ascii="Times New Roman" w:eastAsia="Calibri" w:hAnsi="Times New Roman" w:cs="Times New Roman"/>
          <w:lang w:eastAsia="ar-SA"/>
        </w:rPr>
        <w:t>п</w:t>
      </w:r>
      <w:proofErr w:type="gramStart"/>
      <w:r w:rsidRPr="0096301C">
        <w:rPr>
          <w:rFonts w:ascii="Times New Roman" w:eastAsia="Calibri" w:hAnsi="Times New Roman" w:cs="Times New Roman"/>
          <w:lang w:eastAsia="ar-SA"/>
        </w:rPr>
        <w:t>.П</w:t>
      </w:r>
      <w:proofErr w:type="gramEnd"/>
      <w:r w:rsidRPr="0096301C">
        <w:rPr>
          <w:rFonts w:ascii="Times New Roman" w:eastAsia="Calibri" w:hAnsi="Times New Roman" w:cs="Times New Roman"/>
          <w:lang w:eastAsia="ar-SA"/>
        </w:rPr>
        <w:t>ервомайский</w:t>
      </w:r>
      <w:proofErr w:type="spellEnd"/>
      <w:r w:rsidRPr="0096301C">
        <w:rPr>
          <w:rFonts w:ascii="Times New Roman" w:eastAsia="Calibri" w:hAnsi="Times New Roman" w:cs="Times New Roman"/>
          <w:lang w:eastAsia="ar-SA"/>
        </w:rPr>
        <w:t xml:space="preserve">, 4 – в </w:t>
      </w:r>
      <w:proofErr w:type="spellStart"/>
      <w:r w:rsidRPr="0096301C">
        <w:rPr>
          <w:rFonts w:ascii="Times New Roman" w:eastAsia="Calibri" w:hAnsi="Times New Roman" w:cs="Times New Roman"/>
          <w:lang w:eastAsia="ar-SA"/>
        </w:rPr>
        <w:t>с.Квашино</w:t>
      </w:r>
      <w:proofErr w:type="spellEnd"/>
      <w:r w:rsidRPr="0096301C">
        <w:rPr>
          <w:rFonts w:ascii="Times New Roman" w:eastAsia="Calibri" w:hAnsi="Times New Roman" w:cs="Times New Roman"/>
          <w:lang w:eastAsia="ar-SA"/>
        </w:rPr>
        <w:t xml:space="preserve">, 5 – в </w:t>
      </w:r>
      <w:proofErr w:type="spellStart"/>
      <w:r w:rsidRPr="0096301C">
        <w:rPr>
          <w:rFonts w:ascii="Times New Roman" w:eastAsia="Calibri" w:hAnsi="Times New Roman" w:cs="Times New Roman"/>
          <w:lang w:eastAsia="ar-SA"/>
        </w:rPr>
        <w:t>п.ц.у.с</w:t>
      </w:r>
      <w:proofErr w:type="spellEnd"/>
      <w:r w:rsidRPr="0096301C">
        <w:rPr>
          <w:rFonts w:ascii="Times New Roman" w:eastAsia="Calibri" w:hAnsi="Times New Roman" w:cs="Times New Roman"/>
          <w:lang w:eastAsia="ar-SA"/>
        </w:rPr>
        <w:t xml:space="preserve">-за «Воробьёвский». Также имеется на территории поселения 4 спортивных зала в с. Солонцы, с. Затон, с. Квашино, в </w:t>
      </w:r>
      <w:proofErr w:type="spellStart"/>
      <w:r w:rsidRPr="0096301C">
        <w:rPr>
          <w:rFonts w:ascii="Times New Roman" w:eastAsia="Calibri" w:hAnsi="Times New Roman" w:cs="Times New Roman"/>
          <w:lang w:eastAsia="ar-SA"/>
        </w:rPr>
        <w:t>п.ц.у</w:t>
      </w:r>
      <w:proofErr w:type="gramStart"/>
      <w:r w:rsidRPr="0096301C">
        <w:rPr>
          <w:rFonts w:ascii="Times New Roman" w:eastAsia="Calibri" w:hAnsi="Times New Roman" w:cs="Times New Roman"/>
          <w:lang w:eastAsia="ar-SA"/>
        </w:rPr>
        <w:t>.с</w:t>
      </w:r>
      <w:proofErr w:type="spellEnd"/>
      <w:proofErr w:type="gramEnd"/>
      <w:r w:rsidRPr="0096301C">
        <w:rPr>
          <w:rFonts w:ascii="Times New Roman" w:eastAsia="Calibri" w:hAnsi="Times New Roman" w:cs="Times New Roman"/>
          <w:lang w:eastAsia="ar-SA"/>
        </w:rPr>
        <w:t xml:space="preserve">-за «Воробьёвский», большая часть из которых находится при общеобразовательных учреждениях. </w:t>
      </w:r>
    </w:p>
    <w:p w:rsidR="0096301C" w:rsidRPr="0096301C" w:rsidRDefault="0096301C" w:rsidP="0096301C">
      <w:pPr>
        <w:ind w:firstLine="709"/>
        <w:jc w:val="both"/>
        <w:rPr>
          <w:rFonts w:ascii="Times New Roman" w:eastAsia="Calibri" w:hAnsi="Times New Roman" w:cs="Times New Roman"/>
          <w:lang w:eastAsia="ar-SA"/>
        </w:rPr>
      </w:pPr>
      <w:r w:rsidRPr="0096301C">
        <w:rPr>
          <w:rFonts w:ascii="Times New Roman" w:eastAsia="Calibri" w:hAnsi="Times New Roman" w:cs="Times New Roman"/>
          <w:lang w:eastAsia="ar-SA"/>
        </w:rPr>
        <w:t xml:space="preserve">Интересы детей во внеурочное время реализуются в организациях культуры, представленных в каждом из семи населенных пунктов домом культуры. В данных учреждениях работает 10 человек. Кроме этого в шести населенных пунктах (кроме х. Гринева) функционирует библиотека, общий книжный фонд поселения в целом составляет 30 425 книг, обслуживается 2 447 читателей шестью библиотекарями. </w:t>
      </w:r>
    </w:p>
    <w:p w:rsidR="0096301C" w:rsidRPr="0096301C" w:rsidRDefault="0096301C" w:rsidP="0096301C">
      <w:pPr>
        <w:suppressAutoHyphens/>
        <w:ind w:firstLine="709"/>
        <w:jc w:val="both"/>
        <w:rPr>
          <w:rFonts w:ascii="Times New Roman" w:eastAsia="Calibri" w:hAnsi="Times New Roman" w:cs="Times New Roman"/>
          <w:lang w:eastAsia="ar-SA"/>
        </w:rPr>
      </w:pPr>
      <w:r w:rsidRPr="0096301C">
        <w:rPr>
          <w:rFonts w:ascii="Times New Roman" w:eastAsia="Calibri" w:hAnsi="Times New Roman" w:cs="Times New Roman"/>
          <w:b/>
          <w:lang w:eastAsia="ar-SA"/>
        </w:rPr>
        <w:t>В сфере здравоохранения</w:t>
      </w:r>
      <w:r w:rsidRPr="0096301C">
        <w:rPr>
          <w:rFonts w:ascii="Times New Roman" w:eastAsia="Calibri" w:hAnsi="Times New Roman" w:cs="Times New Roman"/>
          <w:lang w:eastAsia="ar-SA"/>
        </w:rPr>
        <w:t xml:space="preserve"> Солонецкого сельского поселения трудятся 9 сотрудников в фельдшерско-акушерских пунктах, расположенных в каждом из семи населенных пунктов. Прием граждан врачами из бюджетного учреждения здравоохранения Воронежской области «Воробьёвская районная больница» осуществляется по отдельному графику. </w:t>
      </w:r>
    </w:p>
    <w:p w:rsidR="0096301C" w:rsidRPr="0096301C" w:rsidRDefault="0096301C" w:rsidP="0096301C">
      <w:pPr>
        <w:suppressAutoHyphens/>
        <w:ind w:firstLine="709"/>
        <w:jc w:val="both"/>
        <w:rPr>
          <w:rFonts w:ascii="Times New Roman" w:eastAsia="Calibri" w:hAnsi="Times New Roman" w:cs="Times New Roman"/>
          <w:lang w:eastAsia="ar-SA"/>
        </w:rPr>
      </w:pPr>
      <w:r w:rsidRPr="0096301C">
        <w:rPr>
          <w:rFonts w:ascii="Times New Roman" w:eastAsia="Calibri" w:hAnsi="Times New Roman" w:cs="Times New Roman"/>
          <w:lang w:eastAsia="ar-SA"/>
        </w:rPr>
        <w:t xml:space="preserve">В целом кадровое обеспечение социальной сферы поселения за последние несколько не изменяется, только снижается количество медицинского персонала, наоборот, незначительно увеличивается численность  сотрудников сферы культуры (Рисунок 2). </w:t>
      </w:r>
    </w:p>
    <w:p w:rsidR="0096301C" w:rsidRPr="0096301C" w:rsidRDefault="0096301C" w:rsidP="0096301C">
      <w:pPr>
        <w:suppressAutoHyphens/>
        <w:spacing w:line="360" w:lineRule="auto"/>
        <w:jc w:val="center"/>
        <w:rPr>
          <w:rFonts w:ascii="Times New Roman" w:eastAsia="Calibri" w:hAnsi="Times New Roman" w:cs="Times New Roman"/>
          <w:lang w:eastAsia="ar-SA"/>
        </w:rPr>
      </w:pPr>
      <w:r w:rsidRPr="0096301C">
        <w:rPr>
          <w:rFonts w:ascii="Times New Roman" w:eastAsia="Calibri" w:hAnsi="Times New Roman" w:cs="Times New Roman"/>
          <w:noProof/>
          <w:lang w:eastAsia="ru-RU"/>
        </w:rPr>
        <w:drawing>
          <wp:inline distT="0" distB="0" distL="0" distR="0" wp14:anchorId="0ED08A5F" wp14:editId="71590AA4">
            <wp:extent cx="5162550" cy="3371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62550" cy="3371850"/>
                    </a:xfrm>
                    <a:prstGeom prst="rect">
                      <a:avLst/>
                    </a:prstGeom>
                    <a:noFill/>
                    <a:ln>
                      <a:noFill/>
                    </a:ln>
                  </pic:spPr>
                </pic:pic>
              </a:graphicData>
            </a:graphic>
          </wp:inline>
        </w:drawing>
      </w:r>
    </w:p>
    <w:p w:rsidR="0096301C" w:rsidRPr="0096301C" w:rsidRDefault="0096301C" w:rsidP="0096301C">
      <w:pPr>
        <w:suppressAutoHyphens/>
        <w:spacing w:after="120"/>
        <w:jc w:val="center"/>
        <w:rPr>
          <w:rFonts w:ascii="Times New Roman" w:eastAsia="Calibri" w:hAnsi="Times New Roman" w:cs="Times New Roman"/>
          <w:lang w:eastAsia="ar-SA"/>
        </w:rPr>
      </w:pPr>
      <w:r w:rsidRPr="0096301C">
        <w:rPr>
          <w:rFonts w:ascii="Times New Roman" w:eastAsia="Calibri" w:hAnsi="Times New Roman" w:cs="Times New Roman"/>
          <w:lang w:eastAsia="ar-SA"/>
        </w:rPr>
        <w:t>Рисунок 2 – Обеспеченность персоналом социальной сферы поселения,</w:t>
      </w:r>
      <w:r w:rsidRPr="0096301C">
        <w:rPr>
          <w:rFonts w:ascii="Times New Roman" w:eastAsia="Calibri" w:hAnsi="Times New Roman" w:cs="Times New Roman"/>
          <w:lang w:eastAsia="ar-SA"/>
        </w:rPr>
        <w:br/>
        <w:t xml:space="preserve"> на 1000 чел. населения в 2016-2018 гг.</w:t>
      </w:r>
    </w:p>
    <w:p w:rsidR="0096301C" w:rsidRPr="0096301C" w:rsidRDefault="0096301C" w:rsidP="0096301C">
      <w:pPr>
        <w:suppressAutoHyphens/>
        <w:ind w:firstLine="709"/>
        <w:jc w:val="both"/>
        <w:rPr>
          <w:rFonts w:ascii="Times New Roman" w:eastAsia="Calibri" w:hAnsi="Times New Roman" w:cs="Times New Roman"/>
          <w:lang w:eastAsia="ar-SA"/>
        </w:rPr>
      </w:pPr>
      <w:r w:rsidRPr="0096301C">
        <w:rPr>
          <w:rFonts w:ascii="Times New Roman" w:eastAsia="Calibri" w:hAnsi="Times New Roman" w:cs="Times New Roman"/>
          <w:lang w:eastAsia="ar-SA"/>
        </w:rPr>
        <w:t xml:space="preserve">Население поселения пользуются услугами </w:t>
      </w:r>
      <w:r w:rsidRPr="0096301C">
        <w:rPr>
          <w:rFonts w:ascii="Times New Roman" w:eastAsia="Calibri" w:hAnsi="Times New Roman" w:cs="Times New Roman"/>
          <w:b/>
          <w:lang w:eastAsia="ar-SA"/>
        </w:rPr>
        <w:t xml:space="preserve">учреждений социальной защиты </w:t>
      </w:r>
      <w:r w:rsidRPr="0096301C">
        <w:rPr>
          <w:rFonts w:ascii="Times New Roman" w:eastAsia="Calibri" w:hAnsi="Times New Roman" w:cs="Times New Roman"/>
          <w:lang w:eastAsia="ar-SA"/>
        </w:rPr>
        <w:t>Воробьёвского муниципального района</w:t>
      </w:r>
      <w:r w:rsidRPr="0096301C">
        <w:rPr>
          <w:rFonts w:ascii="Times New Roman" w:eastAsia="Calibri" w:hAnsi="Times New Roman" w:cs="Times New Roman"/>
          <w:b/>
          <w:lang w:eastAsia="ar-SA"/>
        </w:rPr>
        <w:t xml:space="preserve">, </w:t>
      </w:r>
      <w:r w:rsidRPr="0096301C">
        <w:rPr>
          <w:rFonts w:ascii="Times New Roman" w:eastAsia="Calibri" w:hAnsi="Times New Roman" w:cs="Times New Roman"/>
          <w:lang w:eastAsia="ar-SA"/>
        </w:rPr>
        <w:t>которые осуществляют комплекс мер по социальной поддержке и социальному обслуживанию различных категорий граждан района, но находятся за пределами поселения – в других сельских поселениях Воробьёвского района. К таким учреждениям в районе относят:  Управление социальной защиты населения Воробьёвского района; Воробьёвский психоневрологический интернат;  Березовский психоневрологический интернат;  социально-реабилитационный центр для несовершеннолетних детей.</w:t>
      </w:r>
    </w:p>
    <w:p w:rsidR="0096301C" w:rsidRPr="0096301C" w:rsidRDefault="0096301C" w:rsidP="0096301C">
      <w:pPr>
        <w:ind w:firstLine="709"/>
        <w:jc w:val="both"/>
        <w:rPr>
          <w:rFonts w:ascii="Times New Roman" w:eastAsia="Calibri" w:hAnsi="Times New Roman" w:cs="Times New Roman"/>
          <w:lang w:eastAsia="ru-RU"/>
        </w:rPr>
      </w:pPr>
      <w:r w:rsidRPr="0096301C">
        <w:rPr>
          <w:rFonts w:ascii="Times New Roman" w:eastAsia="Calibri" w:hAnsi="Times New Roman" w:cs="Times New Roman"/>
          <w:b/>
        </w:rPr>
        <w:t>Экономика</w:t>
      </w:r>
      <w:r w:rsidRPr="0096301C">
        <w:rPr>
          <w:rFonts w:ascii="Times New Roman" w:eastAsia="Calibri" w:hAnsi="Times New Roman" w:cs="Times New Roman"/>
        </w:rPr>
        <w:t xml:space="preserve"> поселения представлена большей частью аграрным сектором. На территории Солонецкого сельского поселения осуществляют свою деятельность сельскохозяйственные предприятия с разными организационно-правовыми формами: ИП КФХ </w:t>
      </w:r>
      <w:proofErr w:type="spellStart"/>
      <w:r w:rsidRPr="0096301C">
        <w:rPr>
          <w:rFonts w:ascii="Times New Roman" w:eastAsia="Calibri" w:hAnsi="Times New Roman" w:cs="Times New Roman"/>
        </w:rPr>
        <w:t>Ласуков</w:t>
      </w:r>
      <w:proofErr w:type="spellEnd"/>
      <w:r w:rsidRPr="0096301C">
        <w:rPr>
          <w:rFonts w:ascii="Times New Roman" w:eastAsia="Calibri" w:hAnsi="Times New Roman" w:cs="Times New Roman"/>
        </w:rPr>
        <w:t xml:space="preserve"> В.А., филиал </w:t>
      </w:r>
      <w:r w:rsidRPr="0096301C">
        <w:rPr>
          <w:rFonts w:ascii="Times New Roman" w:eastAsia="Calibri" w:hAnsi="Times New Roman" w:cs="Times New Roman"/>
        </w:rPr>
        <w:lastRenderedPageBreak/>
        <w:t>ООО ЦЧ АПК «Солонецкое», ФГУП «</w:t>
      </w:r>
      <w:proofErr w:type="spellStart"/>
      <w:r w:rsidRPr="0096301C">
        <w:rPr>
          <w:rFonts w:ascii="Times New Roman" w:eastAsia="Calibri" w:hAnsi="Times New Roman" w:cs="Times New Roman"/>
        </w:rPr>
        <w:t>Воробьёвское</w:t>
      </w:r>
      <w:proofErr w:type="spellEnd"/>
      <w:r w:rsidRPr="0096301C">
        <w:rPr>
          <w:rFonts w:ascii="Times New Roman" w:eastAsia="Calibri" w:hAnsi="Times New Roman" w:cs="Times New Roman"/>
        </w:rPr>
        <w:t xml:space="preserve">», ООО «Хопер», ООО «Грант», ООО «Аквилон» и 13 КФХ. Среди флагманов предприятий поселения выделяются: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 - ФГУП «</w:t>
      </w:r>
      <w:proofErr w:type="spellStart"/>
      <w:r w:rsidRPr="0096301C">
        <w:rPr>
          <w:rFonts w:ascii="Times New Roman" w:eastAsia="Calibri" w:hAnsi="Times New Roman" w:cs="Times New Roman"/>
        </w:rPr>
        <w:t>Воробьёвское</w:t>
      </w:r>
      <w:proofErr w:type="spellEnd"/>
      <w:r w:rsidRPr="0096301C">
        <w:rPr>
          <w:rFonts w:ascii="Times New Roman" w:eastAsia="Calibri" w:hAnsi="Times New Roman" w:cs="Times New Roman"/>
        </w:rPr>
        <w:t xml:space="preserve">», располагающее в 2018 г. 8 213 га сельскохозяйственных угодий, в </w:t>
      </w:r>
      <w:proofErr w:type="spellStart"/>
      <w:r w:rsidRPr="0096301C">
        <w:rPr>
          <w:rFonts w:ascii="Times New Roman" w:eastAsia="Calibri" w:hAnsi="Times New Roman" w:cs="Times New Roman"/>
        </w:rPr>
        <w:t>т.ч</w:t>
      </w:r>
      <w:proofErr w:type="spellEnd"/>
      <w:r w:rsidRPr="0096301C">
        <w:rPr>
          <w:rFonts w:ascii="Times New Roman" w:eastAsia="Calibri" w:hAnsi="Times New Roman" w:cs="Times New Roman"/>
        </w:rPr>
        <w:t>. 6 118 га пашни, на которых возделывается большинство типичных для региона сельскохозяйственных культур. Кроме растениеводства на предприятии содержится 981 голов крупного рогатого скота. На предприятии трудятся 110 работников;</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 - филиал ООО «ЦЧ АПК» «Солонецкое», занимающийся производством зерновых, зернобобовых и масличных культур на территории в 3 455 га с численностью работников 61 человек;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 - ИП Глава КФХ </w:t>
      </w:r>
      <w:proofErr w:type="spellStart"/>
      <w:r w:rsidRPr="0096301C">
        <w:rPr>
          <w:rFonts w:ascii="Times New Roman" w:eastAsia="Calibri" w:hAnsi="Times New Roman" w:cs="Times New Roman"/>
        </w:rPr>
        <w:t>Ласуков</w:t>
      </w:r>
      <w:proofErr w:type="spellEnd"/>
      <w:r w:rsidRPr="0096301C">
        <w:rPr>
          <w:rFonts w:ascii="Times New Roman" w:eastAsia="Calibri" w:hAnsi="Times New Roman" w:cs="Times New Roman"/>
        </w:rPr>
        <w:t xml:space="preserve"> В.А., специализирующийся на производстве продукции растениеводства, где в 2018 г. среднесписочная численность работников составила 79 человек.</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На территории сельского поселения, кроме сельскохозяйственных предприятий, функционирует муниципальное автотранспортное предприятие «</w:t>
      </w:r>
      <w:proofErr w:type="spellStart"/>
      <w:r w:rsidRPr="0096301C">
        <w:rPr>
          <w:rFonts w:ascii="Times New Roman" w:eastAsia="Calibri" w:hAnsi="Times New Roman" w:cs="Times New Roman"/>
        </w:rPr>
        <w:t>Транссервис</w:t>
      </w:r>
      <w:proofErr w:type="spellEnd"/>
      <w:r w:rsidRPr="0096301C">
        <w:rPr>
          <w:rFonts w:ascii="Times New Roman" w:eastAsia="Calibri" w:hAnsi="Times New Roman" w:cs="Times New Roman"/>
        </w:rPr>
        <w:t>», осуществляющее пассажирские и грузовые перевозки.</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Торговля в Солонецком сельском поселении представлена 1 павильоном и 16 магазинами, большая часть которых осуществляют передвижную торговлю. Функционирует два универсальных рынка по 15 мест каждый (</w:t>
      </w:r>
      <w:proofErr w:type="spellStart"/>
      <w:r w:rsidRPr="0096301C">
        <w:rPr>
          <w:rFonts w:ascii="Times New Roman" w:eastAsia="Calibri" w:hAnsi="Times New Roman" w:cs="Times New Roman"/>
        </w:rPr>
        <w:t>п.ц.у</w:t>
      </w:r>
      <w:proofErr w:type="spellEnd"/>
      <w:r w:rsidRPr="0096301C">
        <w:rPr>
          <w:rFonts w:ascii="Times New Roman" w:eastAsia="Calibri" w:hAnsi="Times New Roman" w:cs="Times New Roman"/>
        </w:rPr>
        <w:t xml:space="preserve">. с-за «Воробьёвский» и с. Солонцы), 2 кафе (в </w:t>
      </w:r>
      <w:proofErr w:type="spellStart"/>
      <w:r w:rsidRPr="0096301C">
        <w:rPr>
          <w:rFonts w:ascii="Times New Roman" w:eastAsia="Calibri" w:hAnsi="Times New Roman" w:cs="Times New Roman"/>
        </w:rPr>
        <w:t>п.ц.у</w:t>
      </w:r>
      <w:proofErr w:type="spellEnd"/>
      <w:r w:rsidRPr="0096301C">
        <w:rPr>
          <w:rFonts w:ascii="Times New Roman" w:eastAsia="Calibri" w:hAnsi="Times New Roman" w:cs="Times New Roman"/>
        </w:rPr>
        <w:t>. с-за «Воробьёвский»).</w:t>
      </w:r>
    </w:p>
    <w:p w:rsidR="0096301C" w:rsidRPr="0096301C" w:rsidRDefault="0096301C" w:rsidP="0096301C">
      <w:pPr>
        <w:ind w:firstLine="709"/>
        <w:jc w:val="both"/>
        <w:rPr>
          <w:rFonts w:ascii="Times New Roman" w:eastAsia="Times New Roman" w:hAnsi="Times New Roman" w:cs="Times New Roman"/>
        </w:rPr>
      </w:pPr>
      <w:r w:rsidRPr="0096301C">
        <w:rPr>
          <w:rFonts w:ascii="Times New Roman" w:hAnsi="Times New Roman" w:cs="Times New Roman"/>
        </w:rPr>
        <w:t xml:space="preserve">Место Солонецкого сельского поселения </w:t>
      </w:r>
      <w:r w:rsidRPr="0096301C">
        <w:rPr>
          <w:rFonts w:ascii="Times New Roman" w:hAnsi="Times New Roman" w:cs="Times New Roman"/>
          <w:b/>
        </w:rPr>
        <w:t>в экономике Воробьёвского муниципального района</w:t>
      </w:r>
      <w:r w:rsidRPr="0096301C">
        <w:rPr>
          <w:rFonts w:ascii="Times New Roman" w:hAnsi="Times New Roman" w:cs="Times New Roman"/>
        </w:rPr>
        <w:t xml:space="preserve"> Воронежской области определяется данными, отраженными в следующей таблице (Таблица 3).</w:t>
      </w:r>
    </w:p>
    <w:p w:rsidR="0096301C" w:rsidRPr="0096301C" w:rsidRDefault="0096301C" w:rsidP="0096301C">
      <w:pPr>
        <w:spacing w:before="120"/>
        <w:jc w:val="center"/>
        <w:rPr>
          <w:rFonts w:ascii="Times New Roman" w:hAnsi="Times New Roman" w:cs="Times New Roman"/>
        </w:rPr>
      </w:pPr>
      <w:r w:rsidRPr="0096301C">
        <w:rPr>
          <w:rFonts w:ascii="Times New Roman" w:hAnsi="Times New Roman" w:cs="Times New Roman"/>
        </w:rPr>
        <w:t xml:space="preserve">Таблица 3 -  Показатели значения Солонецкого сельского поселения в </w:t>
      </w:r>
      <w:r w:rsidRPr="0096301C">
        <w:rPr>
          <w:rFonts w:ascii="Times New Roman" w:hAnsi="Times New Roman" w:cs="Times New Roman"/>
        </w:rPr>
        <w:br/>
        <w:t>экономике Воробьёвского муниципального района (2018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404"/>
        <w:gridCol w:w="1840"/>
        <w:gridCol w:w="1789"/>
        <w:gridCol w:w="2377"/>
      </w:tblGrid>
      <w:tr w:rsidR="0096301C" w:rsidRPr="0096301C" w:rsidTr="0096301C">
        <w:trPr>
          <w:trHeight w:val="300"/>
        </w:trPr>
        <w:tc>
          <w:tcPr>
            <w:tcW w:w="2208"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Показатели</w:t>
            </w:r>
          </w:p>
        </w:tc>
        <w:tc>
          <w:tcPr>
            <w:tcW w:w="950"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Солонецкое сельское</w:t>
            </w:r>
            <w:r w:rsidRPr="0096301C">
              <w:rPr>
                <w:rFonts w:ascii="Times New Roman" w:hAnsi="Times New Roman" w:cs="Times New Roman"/>
                <w:color w:val="000000"/>
              </w:rPr>
              <w:br/>
              <w:t xml:space="preserve"> поселение</w:t>
            </w:r>
          </w:p>
        </w:tc>
        <w:tc>
          <w:tcPr>
            <w:tcW w:w="922"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Воробьёвский район</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xml:space="preserve">Доля поселения в районе,% </w:t>
            </w:r>
          </w:p>
        </w:tc>
      </w:tr>
      <w:tr w:rsidR="0096301C" w:rsidRPr="0096301C" w:rsidTr="0096301C">
        <w:trPr>
          <w:trHeight w:val="300"/>
        </w:trPr>
        <w:tc>
          <w:tcPr>
            <w:tcW w:w="2208" w:type="pct"/>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Площадь территории МО, всего, кв. км,</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211,2</w:t>
            </w:r>
          </w:p>
        </w:tc>
        <w:tc>
          <w:tcPr>
            <w:tcW w:w="9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1236,4</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17,1</w:t>
            </w:r>
          </w:p>
        </w:tc>
      </w:tr>
      <w:tr w:rsidR="0096301C" w:rsidRPr="0096301C" w:rsidTr="0096301C">
        <w:trPr>
          <w:trHeight w:val="300"/>
        </w:trPr>
        <w:tc>
          <w:tcPr>
            <w:tcW w:w="2208" w:type="pct"/>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Численность населения, человек</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3477</w:t>
            </w:r>
          </w:p>
        </w:tc>
        <w:tc>
          <w:tcPr>
            <w:tcW w:w="9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15776</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22,0</w:t>
            </w:r>
          </w:p>
        </w:tc>
      </w:tr>
      <w:tr w:rsidR="0096301C" w:rsidRPr="0096301C" w:rsidTr="0096301C">
        <w:trPr>
          <w:trHeight w:val="300"/>
        </w:trPr>
        <w:tc>
          <w:tcPr>
            <w:tcW w:w="2208" w:type="pct"/>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Число занятых в экономике, человек</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1519</w:t>
            </w:r>
          </w:p>
        </w:tc>
        <w:tc>
          <w:tcPr>
            <w:tcW w:w="9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6782</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22,4</w:t>
            </w:r>
          </w:p>
        </w:tc>
      </w:tr>
      <w:tr w:rsidR="0096301C" w:rsidRPr="0096301C" w:rsidTr="0096301C">
        <w:trPr>
          <w:trHeight w:val="300"/>
        </w:trPr>
        <w:tc>
          <w:tcPr>
            <w:tcW w:w="2208"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rPr>
            </w:pPr>
            <w:r w:rsidRPr="0096301C">
              <w:rPr>
                <w:rFonts w:ascii="Times New Roman" w:hAnsi="Times New Roman" w:cs="Times New Roman"/>
              </w:rPr>
              <w:t>Объем жилищного строительства, тыс. кв. м</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0,6</w:t>
            </w:r>
          </w:p>
        </w:tc>
        <w:tc>
          <w:tcPr>
            <w:tcW w:w="9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3,2</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18,8</w:t>
            </w:r>
          </w:p>
        </w:tc>
      </w:tr>
      <w:tr w:rsidR="0096301C" w:rsidRPr="0096301C" w:rsidTr="0096301C">
        <w:trPr>
          <w:trHeight w:val="300"/>
        </w:trPr>
        <w:tc>
          <w:tcPr>
            <w:tcW w:w="2208"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rPr>
            </w:pPr>
            <w:r w:rsidRPr="0096301C">
              <w:rPr>
                <w:rFonts w:ascii="Times New Roman" w:hAnsi="Times New Roman" w:cs="Times New Roman"/>
              </w:rPr>
              <w:t>Объем инвестиций в основной капитал, млн. руб.</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87,5</w:t>
            </w:r>
          </w:p>
        </w:tc>
        <w:tc>
          <w:tcPr>
            <w:tcW w:w="9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717,3</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12,2</w:t>
            </w:r>
          </w:p>
        </w:tc>
      </w:tr>
      <w:tr w:rsidR="0096301C" w:rsidRPr="0096301C" w:rsidTr="0096301C">
        <w:trPr>
          <w:trHeight w:val="300"/>
        </w:trPr>
        <w:tc>
          <w:tcPr>
            <w:tcW w:w="2208"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rPr>
            </w:pPr>
            <w:r w:rsidRPr="0096301C">
              <w:rPr>
                <w:rFonts w:ascii="Times New Roman" w:hAnsi="Times New Roman" w:cs="Times New Roman"/>
              </w:rPr>
              <w:t>Оборот розничной торговли, млн. руб.</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93,2</w:t>
            </w:r>
          </w:p>
        </w:tc>
        <w:tc>
          <w:tcPr>
            <w:tcW w:w="9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1151,1</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8,1</w:t>
            </w:r>
          </w:p>
        </w:tc>
      </w:tr>
      <w:tr w:rsidR="0096301C" w:rsidRPr="0096301C" w:rsidTr="0096301C">
        <w:trPr>
          <w:trHeight w:val="300"/>
        </w:trPr>
        <w:tc>
          <w:tcPr>
            <w:tcW w:w="2208"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rPr>
            </w:pPr>
            <w:r w:rsidRPr="0096301C">
              <w:rPr>
                <w:rFonts w:ascii="Times New Roman" w:hAnsi="Times New Roman" w:cs="Times New Roman"/>
              </w:rPr>
              <w:t>Объем промышленного производства, млн. руб.</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4,0</w:t>
            </w:r>
          </w:p>
        </w:tc>
        <w:tc>
          <w:tcPr>
            <w:tcW w:w="9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30,8</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13,0</w:t>
            </w:r>
          </w:p>
        </w:tc>
      </w:tr>
      <w:tr w:rsidR="0096301C" w:rsidRPr="0096301C" w:rsidTr="0096301C">
        <w:trPr>
          <w:trHeight w:val="300"/>
        </w:trPr>
        <w:tc>
          <w:tcPr>
            <w:tcW w:w="2208"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rPr>
            </w:pPr>
            <w:r w:rsidRPr="0096301C">
              <w:rPr>
                <w:rFonts w:ascii="Times New Roman" w:hAnsi="Times New Roman" w:cs="Times New Roman"/>
              </w:rPr>
              <w:t>Объем с/х производства, млн. руб.</w:t>
            </w:r>
          </w:p>
        </w:tc>
        <w:tc>
          <w:tcPr>
            <w:tcW w:w="95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322,2</w:t>
            </w:r>
          </w:p>
        </w:tc>
        <w:tc>
          <w:tcPr>
            <w:tcW w:w="9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1672,4</w:t>
            </w:r>
          </w:p>
        </w:tc>
        <w:tc>
          <w:tcPr>
            <w:tcW w:w="920"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19,3</w:t>
            </w:r>
          </w:p>
        </w:tc>
      </w:tr>
    </w:tbl>
    <w:p w:rsidR="0096301C" w:rsidRPr="0096301C" w:rsidRDefault="0096301C" w:rsidP="0096301C">
      <w:pPr>
        <w:spacing w:before="120"/>
        <w:ind w:firstLine="709"/>
        <w:jc w:val="both"/>
        <w:rPr>
          <w:rFonts w:ascii="Times New Roman" w:eastAsia="Times New Roman" w:hAnsi="Times New Roman" w:cs="Times New Roman"/>
        </w:rPr>
      </w:pPr>
      <w:r w:rsidRPr="0096301C">
        <w:rPr>
          <w:rFonts w:ascii="Times New Roman" w:hAnsi="Times New Roman" w:cs="Times New Roman"/>
        </w:rPr>
        <w:t xml:space="preserve">Согласно данным таблицы, территория Солонецкого сельского поселения занимает только 17,1% площади Воробьёвского муниципального района, численность населения в поселении составляет чуть больше 1/5 районного населения в целом, в </w:t>
      </w:r>
      <w:proofErr w:type="spellStart"/>
      <w:r w:rsidRPr="0096301C">
        <w:rPr>
          <w:rFonts w:ascii="Times New Roman" w:hAnsi="Times New Roman" w:cs="Times New Roman"/>
        </w:rPr>
        <w:t>т.ч</w:t>
      </w:r>
      <w:proofErr w:type="spellEnd"/>
      <w:r w:rsidRPr="0096301C">
        <w:rPr>
          <w:rFonts w:ascii="Times New Roman" w:hAnsi="Times New Roman" w:cs="Times New Roman"/>
        </w:rPr>
        <w:t xml:space="preserve">. и по количеству занятых в экономике человек. Сельскохозяйственными предприятиями поселения производится почти 1/5 стоимости продукции аграрного сферы района. В связи с моно профильной сельскохозяйственной специализацией экономики поселения, объем промышленного производства и розничной торговли по отношению к общим показателям по Воробьевскому району занимают лишь 13,0 % и 8,1 % </w:t>
      </w:r>
      <w:r w:rsidRPr="0096301C">
        <w:rPr>
          <w:rFonts w:ascii="Times New Roman" w:hAnsi="Times New Roman" w:cs="Times New Roman"/>
        </w:rPr>
        <w:lastRenderedPageBreak/>
        <w:t xml:space="preserve">соответственно. Вклад Солонецкого сельского поселения в суммарный объем инвестиций в основной капитал района составляет в 2018 г. 12,2 %, в объем жилищного строительства – 18,8 %.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Таким образом, показатели удельного веса Солонецкого сельского поселения в экономике Воробьёвского муниципального района ниже средних значений.</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Отставание от средне районного уровня наблюдается и в относительных показателях экономической сферы (Рисунок 3).</w:t>
      </w:r>
    </w:p>
    <w:p w:rsidR="0096301C" w:rsidRPr="0096301C" w:rsidRDefault="0096301C" w:rsidP="0096301C">
      <w:pPr>
        <w:spacing w:line="360" w:lineRule="auto"/>
        <w:jc w:val="center"/>
        <w:rPr>
          <w:rFonts w:ascii="Times New Roman" w:hAnsi="Times New Roman" w:cs="Times New Roman"/>
        </w:rPr>
      </w:pPr>
      <w:r w:rsidRPr="0096301C">
        <w:rPr>
          <w:rFonts w:ascii="Times New Roman" w:hAnsi="Times New Roman" w:cs="Times New Roman"/>
          <w:noProof/>
          <w:lang w:eastAsia="ru-RU"/>
        </w:rPr>
        <w:drawing>
          <wp:inline distT="0" distB="0" distL="0" distR="0" wp14:anchorId="7FFA3541" wp14:editId="3CD9EC3C">
            <wp:extent cx="5257800" cy="33623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extLst>
                        <a:ext uri="{28A0092B-C50C-407E-A947-70E740481C1C}">
                          <a14:useLocalDpi xmlns:a14="http://schemas.microsoft.com/office/drawing/2010/main" val="0"/>
                        </a:ext>
                      </a:extLst>
                    </a:blip>
                    <a:srcRect l="1913" t="2563" r="1154" b="2563"/>
                    <a:stretch>
                      <a:fillRect/>
                    </a:stretch>
                  </pic:blipFill>
                  <pic:spPr bwMode="auto">
                    <a:xfrm>
                      <a:off x="0" y="0"/>
                      <a:ext cx="5257800" cy="3362325"/>
                    </a:xfrm>
                    <a:prstGeom prst="rect">
                      <a:avLst/>
                    </a:prstGeom>
                    <a:noFill/>
                    <a:ln>
                      <a:noFill/>
                    </a:ln>
                  </pic:spPr>
                </pic:pic>
              </a:graphicData>
            </a:graphic>
          </wp:inline>
        </w:drawing>
      </w:r>
    </w:p>
    <w:p w:rsidR="0096301C" w:rsidRPr="0096301C" w:rsidRDefault="0096301C" w:rsidP="0096301C">
      <w:pPr>
        <w:jc w:val="center"/>
        <w:rPr>
          <w:rFonts w:ascii="Times New Roman" w:hAnsi="Times New Roman" w:cs="Times New Roman"/>
        </w:rPr>
      </w:pPr>
      <w:r w:rsidRPr="0096301C">
        <w:rPr>
          <w:rFonts w:ascii="Times New Roman" w:hAnsi="Times New Roman" w:cs="Times New Roman"/>
        </w:rPr>
        <w:t>Рисунок 3 – Показатели экономики на душу населения</w:t>
      </w:r>
      <w:r w:rsidRPr="0096301C">
        <w:rPr>
          <w:rFonts w:ascii="Times New Roman" w:hAnsi="Times New Roman" w:cs="Times New Roman"/>
        </w:rPr>
        <w:br/>
        <w:t>Солонецкого сельского поселения и Воробьёвского района (2018 г)</w:t>
      </w:r>
    </w:p>
    <w:p w:rsidR="0096301C" w:rsidRPr="0096301C" w:rsidRDefault="0096301C" w:rsidP="0096301C">
      <w:pPr>
        <w:spacing w:before="120"/>
        <w:ind w:firstLine="709"/>
        <w:rPr>
          <w:rFonts w:ascii="Times New Roman" w:hAnsi="Times New Roman" w:cs="Times New Roman"/>
        </w:rPr>
      </w:pPr>
      <w:r w:rsidRPr="0096301C">
        <w:rPr>
          <w:rFonts w:ascii="Times New Roman" w:hAnsi="Times New Roman" w:cs="Times New Roman"/>
        </w:rPr>
        <w:t>В связи с этим позиции Солонецкого сельского поселения в районе оцениваются как слабые.</w:t>
      </w:r>
    </w:p>
    <w:p w:rsidR="0096301C" w:rsidRPr="0096301C" w:rsidRDefault="0096301C" w:rsidP="0096301C">
      <w:pPr>
        <w:pStyle w:val="2"/>
        <w:numPr>
          <w:ilvl w:val="1"/>
          <w:numId w:val="3"/>
        </w:numPr>
        <w:ind w:left="0" w:firstLine="0"/>
        <w:rPr>
          <w:rFonts w:eastAsia="Times New Roman" w:cs="Times New Roman"/>
          <w:sz w:val="22"/>
          <w:szCs w:val="22"/>
          <w:lang w:eastAsia="ru-RU"/>
        </w:rPr>
      </w:pPr>
      <w:bookmarkStart w:id="7" w:name="_Toc26536491"/>
      <w:r w:rsidRPr="0096301C">
        <w:rPr>
          <w:rFonts w:eastAsia="Times New Roman" w:cs="Times New Roman"/>
          <w:sz w:val="22"/>
          <w:szCs w:val="22"/>
          <w:lang w:eastAsia="ru-RU"/>
        </w:rPr>
        <w:t>Анализ ресурсного потенциала и современной тенденции социально-экономического развития Солонецкого сельского поселения</w:t>
      </w:r>
      <w:bookmarkEnd w:id="7"/>
    </w:p>
    <w:p w:rsidR="0096301C" w:rsidRPr="0096301C" w:rsidRDefault="0096301C" w:rsidP="0096301C">
      <w:pPr>
        <w:ind w:firstLine="709"/>
        <w:jc w:val="both"/>
        <w:rPr>
          <w:rFonts w:ascii="Times New Roman" w:eastAsia="Calibri" w:hAnsi="Times New Roman" w:cs="Times New Roman"/>
          <w:lang w:eastAsia="ru-RU"/>
        </w:rPr>
      </w:pPr>
      <w:bookmarkStart w:id="8" w:name="_Toc445300411"/>
      <w:r w:rsidRPr="0096301C">
        <w:rPr>
          <w:rFonts w:ascii="Times New Roman" w:eastAsia="Calibri" w:hAnsi="Times New Roman" w:cs="Times New Roman"/>
        </w:rPr>
        <w:t>Ресурсный потенциал сельского поселения представляет сложную взаимосвязанную структуру, представленную совокупностью природных ресурсов, населения, социального и  производственно-управленческого блоков.</w:t>
      </w:r>
    </w:p>
    <w:p w:rsidR="0096301C" w:rsidRPr="0096301C" w:rsidRDefault="0096301C" w:rsidP="0096301C">
      <w:pPr>
        <w:ind w:firstLine="709"/>
        <w:jc w:val="both"/>
        <w:rPr>
          <w:rFonts w:ascii="Times New Roman" w:eastAsia="Calibri" w:hAnsi="Times New Roman" w:cs="Times New Roman"/>
        </w:rPr>
      </w:pPr>
      <w:r w:rsidRPr="0096301C">
        <w:rPr>
          <w:rFonts w:ascii="Times New Roman" w:hAnsi="Times New Roman" w:cs="Times New Roman"/>
        </w:rPr>
        <w:t xml:space="preserve">Проведенные исследования </w:t>
      </w:r>
      <w:r w:rsidRPr="0096301C">
        <w:rPr>
          <w:rFonts w:ascii="Times New Roman" w:eastAsia="Calibri" w:hAnsi="Times New Roman" w:cs="Times New Roman"/>
        </w:rPr>
        <w:t xml:space="preserve">позволяют выделить следующие компоненты </w:t>
      </w:r>
      <w:r w:rsidRPr="0096301C">
        <w:rPr>
          <w:rFonts w:ascii="Times New Roman" w:eastAsia="Calibri" w:hAnsi="Times New Roman" w:cs="Times New Roman"/>
          <w:b/>
        </w:rPr>
        <w:t>ресурсного потенциала</w:t>
      </w:r>
      <w:r w:rsidRPr="0096301C">
        <w:rPr>
          <w:rFonts w:ascii="Times New Roman" w:eastAsia="Calibri" w:hAnsi="Times New Roman" w:cs="Times New Roman"/>
        </w:rPr>
        <w:t xml:space="preserve"> Солонецкого сельского поселения и дать им оценку.</w:t>
      </w:r>
    </w:p>
    <w:p w:rsidR="0096301C" w:rsidRPr="0096301C" w:rsidRDefault="0096301C" w:rsidP="0096301C">
      <w:pPr>
        <w:ind w:firstLine="709"/>
        <w:jc w:val="both"/>
        <w:rPr>
          <w:rFonts w:ascii="Times New Roman" w:eastAsia="Times New Roman" w:hAnsi="Times New Roman" w:cs="Times New Roman"/>
        </w:rPr>
      </w:pPr>
      <w:r w:rsidRPr="0096301C">
        <w:rPr>
          <w:rFonts w:ascii="Times New Roman" w:eastAsia="Calibri" w:hAnsi="Times New Roman" w:cs="Times New Roman"/>
          <w:b/>
        </w:rPr>
        <w:t>Географическое положение</w:t>
      </w:r>
      <w:r w:rsidRPr="0096301C">
        <w:rPr>
          <w:rFonts w:ascii="Times New Roman" w:eastAsia="Calibri" w:hAnsi="Times New Roman" w:cs="Times New Roman"/>
        </w:rPr>
        <w:t xml:space="preserve"> поселения имеет свои особенности. Положительной характеристикой в данной сфере является относительная близость к экономическим центрам России (Воронеж – 200 км, Липецк – 320, Тамбов – 320</w:t>
      </w:r>
      <w:r w:rsidRPr="0096301C">
        <w:rPr>
          <w:rFonts w:ascii="Times New Roman" w:hAnsi="Times New Roman" w:cs="Times New Roman"/>
        </w:rPr>
        <w:t xml:space="preserve"> км) и крупных городам соседних муниципальных районов Воронежской области (Бутурлиновка – 36 км, Калач – 49 км, Павловск – 78 км). Однако территория сельского поселения находится в значительном отдалении от трасс федерального значения и крупных железнодорожных узлов. На территории поселения имеется железнодорожная станция, однако </w:t>
      </w:r>
      <w:proofErr w:type="gramStart"/>
      <w:r w:rsidRPr="0096301C">
        <w:rPr>
          <w:rFonts w:ascii="Times New Roman" w:hAnsi="Times New Roman" w:cs="Times New Roman"/>
        </w:rPr>
        <w:t>на конец</w:t>
      </w:r>
      <w:proofErr w:type="gramEnd"/>
      <w:r w:rsidRPr="0096301C">
        <w:rPr>
          <w:rFonts w:ascii="Times New Roman" w:hAnsi="Times New Roman" w:cs="Times New Roman"/>
        </w:rPr>
        <w:t xml:space="preserve"> 2018 г. она законсервирована.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b/>
        </w:rPr>
        <w:t>Трудовые ресурсы</w:t>
      </w:r>
      <w:r w:rsidRPr="0096301C">
        <w:rPr>
          <w:rFonts w:ascii="Times New Roman" w:hAnsi="Times New Roman" w:cs="Times New Roman"/>
        </w:rPr>
        <w:t xml:space="preserve"> Солонецкого сельского поселения представлены на 01.01.2019 г. 1 587 человек трудоспособного населения или 45,6 % постоянного населения. По статистическим данным численность постоянного населения ежегодно снижается (Рисунок 4).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lastRenderedPageBreak/>
        <w:t xml:space="preserve">Несмотря на снижение численности населения в возрасте выше 60 лет, удельный вес данной группы возрастает с 7,2% в 2016 г. до 8,3%. И, наоборот, при незначительном абсолютном увеличении количества детей до 6 лет, удельный вес их в общей численности населения снижается с 14,7 % </w:t>
      </w:r>
      <w:proofErr w:type="gramStart"/>
      <w:r w:rsidRPr="0096301C">
        <w:rPr>
          <w:rFonts w:ascii="Times New Roman" w:hAnsi="Times New Roman" w:cs="Times New Roman"/>
        </w:rPr>
        <w:t>до</w:t>
      </w:r>
      <w:proofErr w:type="gramEnd"/>
      <w:r w:rsidRPr="0096301C">
        <w:rPr>
          <w:rFonts w:ascii="Times New Roman" w:hAnsi="Times New Roman" w:cs="Times New Roman"/>
        </w:rPr>
        <w:t xml:space="preserve"> 12,8 % соответственно. </w:t>
      </w:r>
    </w:p>
    <w:p w:rsidR="0096301C" w:rsidRPr="0096301C" w:rsidRDefault="0096301C" w:rsidP="0096301C">
      <w:pPr>
        <w:spacing w:line="360" w:lineRule="auto"/>
        <w:jc w:val="center"/>
        <w:rPr>
          <w:rFonts w:ascii="Times New Roman" w:hAnsi="Times New Roman" w:cs="Times New Roman"/>
        </w:rPr>
      </w:pPr>
      <w:r w:rsidRPr="0096301C">
        <w:rPr>
          <w:rFonts w:ascii="Times New Roman" w:hAnsi="Times New Roman" w:cs="Times New Roman"/>
          <w:noProof/>
          <w:lang w:eastAsia="ru-RU"/>
        </w:rPr>
        <w:drawing>
          <wp:inline distT="0" distB="0" distL="0" distR="0" wp14:anchorId="0F4889C0" wp14:editId="6CD936F5">
            <wp:extent cx="5734050" cy="37433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3743325"/>
                    </a:xfrm>
                    <a:prstGeom prst="rect">
                      <a:avLst/>
                    </a:prstGeom>
                    <a:noFill/>
                    <a:ln>
                      <a:noFill/>
                    </a:ln>
                  </pic:spPr>
                </pic:pic>
              </a:graphicData>
            </a:graphic>
          </wp:inline>
        </w:drawing>
      </w:r>
    </w:p>
    <w:p w:rsidR="0096301C" w:rsidRPr="0096301C" w:rsidRDefault="0096301C" w:rsidP="0096301C">
      <w:pPr>
        <w:spacing w:after="120"/>
        <w:jc w:val="center"/>
        <w:rPr>
          <w:rFonts w:ascii="Times New Roman" w:hAnsi="Times New Roman" w:cs="Times New Roman"/>
        </w:rPr>
      </w:pPr>
      <w:r w:rsidRPr="0096301C">
        <w:rPr>
          <w:rFonts w:ascii="Times New Roman" w:hAnsi="Times New Roman" w:cs="Times New Roman"/>
        </w:rPr>
        <w:t>Рисунок 4 – Половозрастной состав Солонецкого сельского поселения</w:t>
      </w:r>
      <w:r w:rsidRPr="0096301C">
        <w:rPr>
          <w:rFonts w:ascii="Times New Roman" w:hAnsi="Times New Roman" w:cs="Times New Roman"/>
        </w:rPr>
        <w:br/>
        <w:t xml:space="preserve"> в 2016-2018 гг.</w:t>
      </w:r>
    </w:p>
    <w:bookmarkEnd w:id="8"/>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Более 95 % трудоспособного населения занято в сфере экономики, большая часть из них – в сельском хозяйстве. Из задействованных в экономике жителей большая часть (74,5 %) имеют среднее профессиональное образование, и только 15,7 %- высшее.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Официально зарегистрировано </w:t>
      </w:r>
      <w:proofErr w:type="gramStart"/>
      <w:r w:rsidRPr="0096301C">
        <w:rPr>
          <w:rFonts w:ascii="Times New Roman" w:hAnsi="Times New Roman" w:cs="Times New Roman"/>
        </w:rPr>
        <w:t>на конец</w:t>
      </w:r>
      <w:proofErr w:type="gramEnd"/>
      <w:r w:rsidRPr="0096301C">
        <w:rPr>
          <w:rFonts w:ascii="Times New Roman" w:hAnsi="Times New Roman" w:cs="Times New Roman"/>
        </w:rPr>
        <w:t xml:space="preserve"> 2018 г. 35 безработных или 1,0 % населения Солонецкого сельского поселения. Почти половина постоянного населения является пенсионерами – почти 46 %.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b/>
        </w:rPr>
        <w:t>Социальная сфера поселения</w:t>
      </w:r>
      <w:r w:rsidRPr="0096301C">
        <w:rPr>
          <w:rFonts w:ascii="Times New Roman" w:hAnsi="Times New Roman" w:cs="Times New Roman"/>
        </w:rPr>
        <w:t xml:space="preserve"> представлена учреждениями образования, культуры и здравоохранения. В каждом населенном пункте Солонецкого сельского поселения функционирует фельдшерско-акушерский пункт, библиотека и дом культуры. Всего в медицинских учреждениях на территории муниципалитета работает 9 человек среднего медицинского персонала и 1 врач. Также функционирует три общеобразовательных школы: одна основная и две средних. Численность учащихся в них на 01.01.2019 г. 239 человек, в дошкольных учреждениях воспитывается 96 детей. Дошкольные образовательные учреждения функционируют при общеобразовательных школах, часть детей размещаются в учреждениях дошкольного образования в других сельских поселениях Воробьёвского района.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b/>
        </w:rPr>
        <w:t>Жилищный фонд</w:t>
      </w:r>
      <w:r w:rsidRPr="0096301C">
        <w:rPr>
          <w:rFonts w:ascii="Times New Roman" w:hAnsi="Times New Roman" w:cs="Times New Roman"/>
        </w:rPr>
        <w:t xml:space="preserve"> представлен 120 тыс. м</w:t>
      </w:r>
      <w:proofErr w:type="gramStart"/>
      <w:r w:rsidRPr="0096301C">
        <w:rPr>
          <w:rFonts w:ascii="Times New Roman" w:hAnsi="Times New Roman" w:cs="Times New Roman"/>
          <w:vertAlign w:val="superscript"/>
        </w:rPr>
        <w:t>2</w:t>
      </w:r>
      <w:proofErr w:type="gramEnd"/>
      <w:r w:rsidRPr="0096301C">
        <w:rPr>
          <w:rFonts w:ascii="Times New Roman" w:hAnsi="Times New Roman" w:cs="Times New Roman"/>
        </w:rPr>
        <w:t xml:space="preserve">, большая часть из которых (97,3 %) находится в частной собственности. Показатели движения жилого фонда поселения, представленные ниже (Таблица 4), свидетельствуют, что общая его площадь незначительно, но ежегодно увеличивается по мере финансовой возможности муниципальных органов регионального, районного и местного уровня. В 2016 г. жилой фонд увеличился на 0,3 %, в 2017 г. – на 0,7 %, в 2018 г. – на 0,2 %. </w:t>
      </w:r>
      <w:proofErr w:type="gramStart"/>
      <w:r w:rsidRPr="0096301C">
        <w:rPr>
          <w:rFonts w:ascii="Times New Roman" w:hAnsi="Times New Roman" w:cs="Times New Roman"/>
        </w:rPr>
        <w:t>К</w:t>
      </w:r>
      <w:proofErr w:type="gramEnd"/>
      <w:r w:rsidRPr="0096301C">
        <w:rPr>
          <w:rFonts w:ascii="Times New Roman" w:hAnsi="Times New Roman" w:cs="Times New Roman"/>
        </w:rPr>
        <w:t xml:space="preserve"> 2018 г. ликвидирован аварийный жилой фонд.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lastRenderedPageBreak/>
        <w:t xml:space="preserve">На территории поселения имеется 1 796 квартир, большая часть которых (72,3 %) построена в 1946-1995 гг. Почти 5 % жилых помещений построены довоенное время, и только 22,8 % - в период 1995-2000 гг. </w:t>
      </w:r>
    </w:p>
    <w:p w:rsidR="0096301C" w:rsidRPr="0096301C" w:rsidRDefault="0096301C" w:rsidP="0096301C">
      <w:pPr>
        <w:ind w:firstLine="709"/>
        <w:jc w:val="both"/>
        <w:rPr>
          <w:rFonts w:ascii="Times New Roman" w:hAnsi="Times New Roman" w:cs="Times New Roman"/>
        </w:rPr>
      </w:pPr>
    </w:p>
    <w:p w:rsidR="0096301C" w:rsidRPr="0096301C" w:rsidRDefault="0096301C" w:rsidP="0096301C">
      <w:pPr>
        <w:ind w:firstLine="709"/>
        <w:jc w:val="both"/>
        <w:rPr>
          <w:rFonts w:ascii="Times New Roman" w:hAnsi="Times New Roman" w:cs="Times New Roman"/>
        </w:rPr>
      </w:pPr>
    </w:p>
    <w:p w:rsidR="0096301C" w:rsidRPr="0096301C" w:rsidRDefault="0096301C" w:rsidP="0096301C">
      <w:pPr>
        <w:spacing w:line="360" w:lineRule="auto"/>
        <w:jc w:val="both"/>
        <w:rPr>
          <w:rFonts w:ascii="Times New Roman" w:hAnsi="Times New Roman" w:cs="Times New Roman"/>
        </w:rPr>
      </w:pPr>
      <w:r w:rsidRPr="0096301C">
        <w:rPr>
          <w:rFonts w:ascii="Times New Roman" w:hAnsi="Times New Roman" w:cs="Times New Roman"/>
        </w:rPr>
        <w:t xml:space="preserve">Таблица 4 – Движение жилого фонда Солонецкого сельского поселения в 2016-2018 г. </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23"/>
        <w:gridCol w:w="993"/>
        <w:gridCol w:w="1030"/>
        <w:gridCol w:w="813"/>
        <w:gridCol w:w="702"/>
        <w:gridCol w:w="843"/>
        <w:gridCol w:w="559"/>
        <w:gridCol w:w="700"/>
        <w:gridCol w:w="845"/>
        <w:gridCol w:w="976"/>
      </w:tblGrid>
      <w:tr w:rsidR="0096301C" w:rsidRPr="0096301C" w:rsidTr="0096301C">
        <w:trPr>
          <w:trHeight w:val="84"/>
        </w:trPr>
        <w:tc>
          <w:tcPr>
            <w:tcW w:w="1025" w:type="pct"/>
            <w:vMerge w:val="restar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Год</w:t>
            </w:r>
          </w:p>
        </w:tc>
        <w:tc>
          <w:tcPr>
            <w:tcW w:w="52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6301C" w:rsidRPr="0096301C" w:rsidRDefault="0096301C">
            <w:pPr>
              <w:ind w:left="113" w:right="113"/>
              <w:jc w:val="center"/>
              <w:rPr>
                <w:rFonts w:ascii="Times New Roman" w:eastAsia="Times New Roman" w:hAnsi="Times New Roman" w:cs="Times New Roman"/>
                <w:color w:val="000000"/>
              </w:rPr>
            </w:pPr>
            <w:r w:rsidRPr="0096301C">
              <w:rPr>
                <w:rFonts w:ascii="Times New Roman" w:hAnsi="Times New Roman" w:cs="Times New Roman"/>
                <w:color w:val="000000"/>
              </w:rPr>
              <w:t>Общая площадь жилых помещений на начало года, всего</w:t>
            </w:r>
          </w:p>
        </w:tc>
        <w:tc>
          <w:tcPr>
            <w:tcW w:w="54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6301C" w:rsidRPr="0096301C" w:rsidRDefault="0096301C">
            <w:pPr>
              <w:ind w:left="113" w:right="113"/>
              <w:jc w:val="center"/>
              <w:rPr>
                <w:rFonts w:ascii="Times New Roman" w:eastAsia="Times New Roman" w:hAnsi="Times New Roman" w:cs="Times New Roman"/>
                <w:color w:val="000000"/>
              </w:rPr>
            </w:pPr>
            <w:r w:rsidRPr="0096301C">
              <w:rPr>
                <w:rFonts w:ascii="Times New Roman" w:hAnsi="Times New Roman" w:cs="Times New Roman"/>
                <w:color w:val="000000"/>
              </w:rPr>
              <w:t>Увеличение общей площади за год,  всего</w:t>
            </w:r>
          </w:p>
        </w:tc>
        <w:tc>
          <w:tcPr>
            <w:tcW w:w="807" w:type="pct"/>
            <w:gridSpan w:val="2"/>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в том числе</w:t>
            </w:r>
          </w:p>
        </w:tc>
        <w:tc>
          <w:tcPr>
            <w:tcW w:w="44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6301C" w:rsidRPr="0096301C" w:rsidRDefault="0096301C">
            <w:pPr>
              <w:ind w:left="113" w:right="113"/>
              <w:jc w:val="center"/>
              <w:rPr>
                <w:rFonts w:ascii="Times New Roman" w:eastAsia="Times New Roman" w:hAnsi="Times New Roman" w:cs="Times New Roman"/>
                <w:color w:val="000000"/>
              </w:rPr>
            </w:pPr>
            <w:r w:rsidRPr="0096301C">
              <w:rPr>
                <w:rFonts w:ascii="Times New Roman" w:hAnsi="Times New Roman" w:cs="Times New Roman"/>
                <w:color w:val="000000"/>
              </w:rPr>
              <w:t>Уменьшение общей площади жилых помещений,  всего</w:t>
            </w:r>
          </w:p>
        </w:tc>
        <w:tc>
          <w:tcPr>
            <w:tcW w:w="1121" w:type="pct"/>
            <w:gridSpan w:val="3"/>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в том числе</w:t>
            </w:r>
          </w:p>
        </w:tc>
        <w:tc>
          <w:tcPr>
            <w:tcW w:w="52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96301C" w:rsidRPr="0096301C" w:rsidRDefault="0096301C">
            <w:pPr>
              <w:ind w:left="113" w:right="113"/>
              <w:jc w:val="center"/>
              <w:rPr>
                <w:rFonts w:ascii="Times New Roman" w:eastAsia="Times New Roman" w:hAnsi="Times New Roman" w:cs="Times New Roman"/>
                <w:color w:val="000000"/>
              </w:rPr>
            </w:pPr>
            <w:r w:rsidRPr="0096301C">
              <w:rPr>
                <w:rFonts w:ascii="Times New Roman" w:hAnsi="Times New Roman" w:cs="Times New Roman"/>
                <w:color w:val="000000"/>
              </w:rPr>
              <w:t xml:space="preserve">Общая площадь жилых </w:t>
            </w:r>
            <w:r w:rsidRPr="0096301C">
              <w:rPr>
                <w:rFonts w:ascii="Times New Roman" w:hAnsi="Times New Roman" w:cs="Times New Roman"/>
                <w:color w:val="000000"/>
              </w:rPr>
              <w:br/>
              <w:t xml:space="preserve">помещений на конец года,  </w:t>
            </w:r>
            <w:r w:rsidRPr="0096301C">
              <w:rPr>
                <w:rFonts w:ascii="Times New Roman" w:hAnsi="Times New Roman" w:cs="Times New Roman"/>
                <w:color w:val="000000"/>
              </w:rPr>
              <w:br/>
              <w:t>всего</w:t>
            </w:r>
          </w:p>
        </w:tc>
      </w:tr>
      <w:tr w:rsidR="0096301C" w:rsidRPr="0096301C" w:rsidTr="0096301C">
        <w:trPr>
          <w:cantSplit/>
          <w:trHeight w:val="27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433" w:type="pct"/>
            <w:tcBorders>
              <w:top w:val="single" w:sz="4" w:space="0" w:color="auto"/>
              <w:left w:val="single" w:sz="4" w:space="0" w:color="auto"/>
              <w:bottom w:val="single" w:sz="4" w:space="0" w:color="auto"/>
              <w:right w:val="single" w:sz="4" w:space="0" w:color="auto"/>
            </w:tcBorders>
            <w:textDirection w:val="btLr"/>
            <w:vAlign w:val="center"/>
            <w:hideMark/>
          </w:tcPr>
          <w:p w:rsidR="0096301C" w:rsidRPr="0096301C" w:rsidRDefault="0096301C">
            <w:pPr>
              <w:ind w:left="113" w:right="113"/>
              <w:jc w:val="center"/>
              <w:rPr>
                <w:rFonts w:ascii="Times New Roman" w:eastAsia="Times New Roman" w:hAnsi="Times New Roman" w:cs="Times New Roman"/>
                <w:color w:val="000000"/>
              </w:rPr>
            </w:pPr>
            <w:r w:rsidRPr="0096301C">
              <w:rPr>
                <w:rFonts w:ascii="Times New Roman" w:hAnsi="Times New Roman" w:cs="Times New Roman"/>
                <w:color w:val="000000"/>
              </w:rPr>
              <w:t>новое строительство</w:t>
            </w:r>
          </w:p>
        </w:tc>
        <w:tc>
          <w:tcPr>
            <w:tcW w:w="374" w:type="pct"/>
            <w:tcBorders>
              <w:top w:val="single" w:sz="4" w:space="0" w:color="auto"/>
              <w:left w:val="single" w:sz="4" w:space="0" w:color="auto"/>
              <w:bottom w:val="single" w:sz="4" w:space="0" w:color="auto"/>
              <w:right w:val="single" w:sz="4" w:space="0" w:color="auto"/>
            </w:tcBorders>
            <w:textDirection w:val="btLr"/>
            <w:vAlign w:val="center"/>
            <w:hideMark/>
          </w:tcPr>
          <w:p w:rsidR="0096301C" w:rsidRPr="0096301C" w:rsidRDefault="0096301C">
            <w:pPr>
              <w:ind w:left="113" w:right="113"/>
              <w:jc w:val="center"/>
              <w:rPr>
                <w:rFonts w:ascii="Times New Roman" w:eastAsia="Times New Roman" w:hAnsi="Times New Roman" w:cs="Times New Roman"/>
                <w:color w:val="000000"/>
              </w:rPr>
            </w:pPr>
            <w:r w:rsidRPr="0096301C">
              <w:rPr>
                <w:rFonts w:ascii="Times New Roman" w:hAnsi="Times New Roman" w:cs="Times New Roman"/>
                <w:color w:val="000000"/>
              </w:rPr>
              <w:t xml:space="preserve">переведено нежилых </w:t>
            </w:r>
            <w:r w:rsidRPr="0096301C">
              <w:rPr>
                <w:rFonts w:ascii="Times New Roman" w:hAnsi="Times New Roman" w:cs="Times New Roman"/>
                <w:color w:val="000000"/>
              </w:rPr>
              <w:br/>
              <w:t xml:space="preserve">помещений в </w:t>
            </w:r>
            <w:proofErr w:type="gramStart"/>
            <w:r w:rsidRPr="0096301C">
              <w:rPr>
                <w:rFonts w:ascii="Times New Roman" w:hAnsi="Times New Roman" w:cs="Times New Roman"/>
                <w:color w:val="000000"/>
              </w:rPr>
              <w:t>жилые</w:t>
            </w:r>
            <w:proofErr w:type="gram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298" w:type="pct"/>
            <w:tcBorders>
              <w:top w:val="single" w:sz="4" w:space="0" w:color="auto"/>
              <w:left w:val="single" w:sz="4" w:space="0" w:color="auto"/>
              <w:bottom w:val="single" w:sz="4" w:space="0" w:color="auto"/>
              <w:right w:val="single" w:sz="4" w:space="0" w:color="auto"/>
            </w:tcBorders>
            <w:textDirection w:val="btLr"/>
            <w:vAlign w:val="center"/>
            <w:hideMark/>
          </w:tcPr>
          <w:p w:rsidR="0096301C" w:rsidRPr="0096301C" w:rsidRDefault="0096301C">
            <w:pPr>
              <w:ind w:left="113" w:right="113"/>
              <w:jc w:val="center"/>
              <w:rPr>
                <w:rFonts w:ascii="Times New Roman" w:eastAsia="Times New Roman" w:hAnsi="Times New Roman" w:cs="Times New Roman"/>
                <w:color w:val="000000"/>
              </w:rPr>
            </w:pPr>
            <w:r w:rsidRPr="0096301C">
              <w:rPr>
                <w:rFonts w:ascii="Times New Roman" w:hAnsi="Times New Roman" w:cs="Times New Roman"/>
                <w:color w:val="000000"/>
              </w:rPr>
              <w:t>снесено ввиду ветхости и аварийности</w:t>
            </w:r>
          </w:p>
        </w:tc>
        <w:tc>
          <w:tcPr>
            <w:tcW w:w="373" w:type="pct"/>
            <w:tcBorders>
              <w:top w:val="single" w:sz="4" w:space="0" w:color="auto"/>
              <w:left w:val="single" w:sz="4" w:space="0" w:color="auto"/>
              <w:bottom w:val="single" w:sz="4" w:space="0" w:color="auto"/>
              <w:right w:val="single" w:sz="4" w:space="0" w:color="auto"/>
            </w:tcBorders>
            <w:textDirection w:val="btLr"/>
            <w:vAlign w:val="center"/>
            <w:hideMark/>
          </w:tcPr>
          <w:p w:rsidR="0096301C" w:rsidRPr="0096301C" w:rsidRDefault="0096301C">
            <w:pPr>
              <w:ind w:left="113" w:right="113"/>
              <w:jc w:val="center"/>
              <w:rPr>
                <w:rFonts w:ascii="Times New Roman" w:eastAsia="Times New Roman" w:hAnsi="Times New Roman" w:cs="Times New Roman"/>
                <w:color w:val="000000"/>
              </w:rPr>
            </w:pPr>
            <w:r w:rsidRPr="0096301C">
              <w:rPr>
                <w:rFonts w:ascii="Times New Roman" w:hAnsi="Times New Roman" w:cs="Times New Roman"/>
                <w:color w:val="000000"/>
              </w:rPr>
              <w:t>переведено в нежилые помещения</w:t>
            </w:r>
          </w:p>
        </w:tc>
        <w:tc>
          <w:tcPr>
            <w:tcW w:w="450" w:type="pct"/>
            <w:tcBorders>
              <w:top w:val="single" w:sz="4" w:space="0" w:color="auto"/>
              <w:left w:val="single" w:sz="4" w:space="0" w:color="auto"/>
              <w:bottom w:val="single" w:sz="4" w:space="0" w:color="auto"/>
              <w:right w:val="single" w:sz="4" w:space="0" w:color="auto"/>
            </w:tcBorders>
            <w:textDirection w:val="btLr"/>
            <w:vAlign w:val="center"/>
            <w:hideMark/>
          </w:tcPr>
          <w:p w:rsidR="0096301C" w:rsidRPr="0096301C" w:rsidRDefault="0096301C">
            <w:pPr>
              <w:ind w:left="113" w:right="113"/>
              <w:jc w:val="center"/>
              <w:rPr>
                <w:rFonts w:ascii="Times New Roman" w:eastAsia="Times New Roman" w:hAnsi="Times New Roman" w:cs="Times New Roman"/>
                <w:color w:val="000000"/>
              </w:rPr>
            </w:pPr>
            <w:r w:rsidRPr="0096301C">
              <w:rPr>
                <w:rFonts w:ascii="Times New Roman" w:hAnsi="Times New Roman" w:cs="Times New Roman"/>
                <w:color w:val="000000"/>
              </w:rPr>
              <w:t xml:space="preserve">снесено при реализации решений генеральных  планов поселений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r>
      <w:tr w:rsidR="0096301C" w:rsidRPr="0096301C" w:rsidTr="0096301C">
        <w:trPr>
          <w:trHeight w:val="300"/>
        </w:trPr>
        <w:tc>
          <w:tcPr>
            <w:tcW w:w="1025"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2016</w:t>
            </w:r>
          </w:p>
        </w:tc>
        <w:tc>
          <w:tcPr>
            <w:tcW w:w="529"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118400</w:t>
            </w:r>
          </w:p>
        </w:tc>
        <w:tc>
          <w:tcPr>
            <w:tcW w:w="549"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400</w:t>
            </w:r>
          </w:p>
        </w:tc>
        <w:tc>
          <w:tcPr>
            <w:tcW w:w="433"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400</w:t>
            </w:r>
          </w:p>
        </w:tc>
        <w:tc>
          <w:tcPr>
            <w:tcW w:w="374"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hAnsi="Times New Roman" w:cs="Times New Roman"/>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100</w:t>
            </w:r>
          </w:p>
        </w:tc>
        <w:tc>
          <w:tcPr>
            <w:tcW w:w="298"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100</w:t>
            </w:r>
          </w:p>
        </w:tc>
        <w:tc>
          <w:tcPr>
            <w:tcW w:w="373"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c>
          <w:tcPr>
            <w:tcW w:w="450"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c>
          <w:tcPr>
            <w:tcW w:w="520"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118700</w:t>
            </w:r>
          </w:p>
        </w:tc>
      </w:tr>
      <w:tr w:rsidR="0096301C" w:rsidRPr="0096301C" w:rsidTr="0096301C">
        <w:trPr>
          <w:trHeight w:val="300"/>
        </w:trPr>
        <w:tc>
          <w:tcPr>
            <w:tcW w:w="1025"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2017</w:t>
            </w:r>
          </w:p>
        </w:tc>
        <w:tc>
          <w:tcPr>
            <w:tcW w:w="529"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118700</w:t>
            </w:r>
          </w:p>
        </w:tc>
        <w:tc>
          <w:tcPr>
            <w:tcW w:w="549"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800</w:t>
            </w:r>
          </w:p>
        </w:tc>
        <w:tc>
          <w:tcPr>
            <w:tcW w:w="433"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800</w:t>
            </w:r>
          </w:p>
        </w:tc>
        <w:tc>
          <w:tcPr>
            <w:tcW w:w="374"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hAnsi="Times New Roman" w:cs="Times New Roman"/>
              </w:rPr>
            </w:pPr>
          </w:p>
        </w:tc>
        <w:tc>
          <w:tcPr>
            <w:tcW w:w="449"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100</w:t>
            </w:r>
          </w:p>
        </w:tc>
        <w:tc>
          <w:tcPr>
            <w:tcW w:w="298"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100</w:t>
            </w:r>
          </w:p>
        </w:tc>
        <w:tc>
          <w:tcPr>
            <w:tcW w:w="373"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c>
          <w:tcPr>
            <w:tcW w:w="450"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c>
          <w:tcPr>
            <w:tcW w:w="520"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119400</w:t>
            </w:r>
          </w:p>
        </w:tc>
      </w:tr>
      <w:tr w:rsidR="0096301C" w:rsidRPr="0096301C" w:rsidTr="0096301C">
        <w:trPr>
          <w:trHeight w:val="300"/>
        </w:trPr>
        <w:tc>
          <w:tcPr>
            <w:tcW w:w="1025"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2018</w:t>
            </w:r>
          </w:p>
        </w:tc>
        <w:tc>
          <w:tcPr>
            <w:tcW w:w="529"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119400</w:t>
            </w:r>
          </w:p>
        </w:tc>
        <w:tc>
          <w:tcPr>
            <w:tcW w:w="549"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600</w:t>
            </w:r>
          </w:p>
        </w:tc>
        <w:tc>
          <w:tcPr>
            <w:tcW w:w="433"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240</w:t>
            </w:r>
          </w:p>
        </w:tc>
        <w:tc>
          <w:tcPr>
            <w:tcW w:w="374"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c>
          <w:tcPr>
            <w:tcW w:w="449"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c>
          <w:tcPr>
            <w:tcW w:w="298"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c>
          <w:tcPr>
            <w:tcW w:w="373"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c>
          <w:tcPr>
            <w:tcW w:w="450"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c>
          <w:tcPr>
            <w:tcW w:w="520"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120000</w:t>
            </w:r>
          </w:p>
        </w:tc>
      </w:tr>
      <w:tr w:rsidR="0096301C" w:rsidRPr="0096301C" w:rsidTr="0096301C">
        <w:trPr>
          <w:trHeight w:val="300"/>
        </w:trPr>
        <w:tc>
          <w:tcPr>
            <w:tcW w:w="1025"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rPr>
                <w:rFonts w:ascii="Times New Roman" w:eastAsia="Times New Roman" w:hAnsi="Times New Roman" w:cs="Times New Roman"/>
                <w:b/>
                <w:color w:val="000000"/>
              </w:rPr>
            </w:pPr>
            <w:r w:rsidRPr="0096301C">
              <w:rPr>
                <w:rFonts w:ascii="Times New Roman" w:hAnsi="Times New Roman" w:cs="Times New Roman"/>
                <w:b/>
                <w:color w:val="000000"/>
              </w:rPr>
              <w:t>2018 г. к 2016 г., %</w:t>
            </w:r>
          </w:p>
        </w:tc>
        <w:tc>
          <w:tcPr>
            <w:tcW w:w="529"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b/>
                <w:color w:val="000000"/>
              </w:rPr>
            </w:pPr>
            <w:r w:rsidRPr="0096301C">
              <w:rPr>
                <w:rFonts w:ascii="Times New Roman" w:hAnsi="Times New Roman" w:cs="Times New Roman"/>
                <w:b/>
                <w:color w:val="000000"/>
              </w:rPr>
              <w:t>100,8</w:t>
            </w:r>
          </w:p>
        </w:tc>
        <w:tc>
          <w:tcPr>
            <w:tcW w:w="549"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b/>
                <w:color w:val="000000"/>
              </w:rPr>
            </w:pPr>
            <w:r w:rsidRPr="0096301C">
              <w:rPr>
                <w:rFonts w:ascii="Times New Roman" w:hAnsi="Times New Roman" w:cs="Times New Roman"/>
                <w:b/>
                <w:color w:val="000000"/>
              </w:rPr>
              <w:t>150,0</w:t>
            </w:r>
          </w:p>
        </w:tc>
        <w:tc>
          <w:tcPr>
            <w:tcW w:w="433"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b/>
                <w:color w:val="000000"/>
              </w:rPr>
            </w:pPr>
            <w:r w:rsidRPr="0096301C">
              <w:rPr>
                <w:rFonts w:ascii="Times New Roman" w:hAnsi="Times New Roman" w:cs="Times New Roman"/>
                <w:b/>
                <w:color w:val="000000"/>
              </w:rPr>
              <w:t>60,0</w:t>
            </w:r>
          </w:p>
        </w:tc>
        <w:tc>
          <w:tcPr>
            <w:tcW w:w="374"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rPr>
                <w:rFonts w:ascii="Times New Roman" w:hAnsi="Times New Roman" w:cs="Times New Roman"/>
              </w:rPr>
            </w:pPr>
          </w:p>
        </w:tc>
        <w:tc>
          <w:tcPr>
            <w:tcW w:w="449"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rPr>
                <w:rFonts w:ascii="Times New Roman" w:hAnsi="Times New Roman" w:cs="Times New Roman"/>
              </w:rPr>
            </w:pPr>
          </w:p>
        </w:tc>
        <w:tc>
          <w:tcPr>
            <w:tcW w:w="298"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rPr>
                <w:rFonts w:ascii="Times New Roman" w:hAnsi="Times New Roman" w:cs="Times New Roman"/>
              </w:rPr>
            </w:pPr>
          </w:p>
        </w:tc>
        <w:tc>
          <w:tcPr>
            <w:tcW w:w="373"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rPr>
                <w:rFonts w:ascii="Times New Roman" w:hAnsi="Times New Roman" w:cs="Times New Roman"/>
              </w:rPr>
            </w:pP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rPr>
                <w:rFonts w:ascii="Times New Roman" w:hAnsi="Times New Roman" w:cs="Times New Roman"/>
              </w:rPr>
            </w:pPr>
          </w:p>
        </w:tc>
        <w:tc>
          <w:tcPr>
            <w:tcW w:w="520" w:type="pct"/>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b/>
                <w:color w:val="000000"/>
              </w:rPr>
            </w:pPr>
            <w:r w:rsidRPr="0096301C">
              <w:rPr>
                <w:rFonts w:ascii="Times New Roman" w:hAnsi="Times New Roman" w:cs="Times New Roman"/>
                <w:b/>
                <w:color w:val="000000"/>
              </w:rPr>
              <w:t>101,1</w:t>
            </w:r>
          </w:p>
        </w:tc>
      </w:tr>
    </w:tbl>
    <w:p w:rsidR="0096301C" w:rsidRPr="0096301C" w:rsidRDefault="0096301C" w:rsidP="0096301C">
      <w:pPr>
        <w:spacing w:before="120"/>
        <w:ind w:firstLine="709"/>
        <w:jc w:val="both"/>
        <w:rPr>
          <w:rFonts w:ascii="Times New Roman" w:eastAsia="Times New Roman" w:hAnsi="Times New Roman" w:cs="Times New Roman"/>
        </w:rPr>
      </w:pPr>
      <w:r w:rsidRPr="0096301C">
        <w:rPr>
          <w:rFonts w:ascii="Times New Roman" w:hAnsi="Times New Roman" w:cs="Times New Roman"/>
        </w:rPr>
        <w:t>Почти 4 % жилых построек имеют степень износа от 66 % до 70 %, большая часть  -  53,8 % - до 30 %, 42,2 % жилого фонда изношено на 31-65 %.  Ветхий жилой фонд представлен 93 жилыми домами, аварийные жилые помещения в районе отсутствуют.</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На 01.01.2019 г. в Солонецком сельском поселении жилой фонд оборудован водопроводом, в</w:t>
      </w:r>
      <w:proofErr w:type="gramStart"/>
      <w:r w:rsidRPr="0096301C">
        <w:rPr>
          <w:rFonts w:ascii="Times New Roman" w:hAnsi="Times New Roman" w:cs="Times New Roman"/>
        </w:rPr>
        <w:t xml:space="preserve"> .</w:t>
      </w:r>
      <w:proofErr w:type="spellStart"/>
      <w:proofErr w:type="gramEnd"/>
      <w:r w:rsidRPr="0096301C">
        <w:rPr>
          <w:rFonts w:ascii="Times New Roman" w:hAnsi="Times New Roman" w:cs="Times New Roman"/>
        </w:rPr>
        <w:t>т.ч</w:t>
      </w:r>
      <w:proofErr w:type="spellEnd"/>
      <w:r w:rsidRPr="0096301C">
        <w:rPr>
          <w:rFonts w:ascii="Times New Roman" w:hAnsi="Times New Roman" w:cs="Times New Roman"/>
        </w:rPr>
        <w:t>. централизованным, на 66,2 %.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Показатели инженерной и транспортной  инфраструктура находятся на удовлетворительном уровне (Таблица 5). </w:t>
      </w:r>
    </w:p>
    <w:p w:rsidR="0096301C" w:rsidRPr="0096301C" w:rsidRDefault="0096301C" w:rsidP="0096301C">
      <w:pPr>
        <w:spacing w:before="120" w:after="120"/>
        <w:jc w:val="center"/>
        <w:rPr>
          <w:rFonts w:ascii="Times New Roman" w:hAnsi="Times New Roman" w:cs="Times New Roman"/>
        </w:rPr>
      </w:pPr>
      <w:r w:rsidRPr="0096301C">
        <w:rPr>
          <w:rFonts w:ascii="Times New Roman" w:hAnsi="Times New Roman" w:cs="Times New Roman"/>
        </w:rPr>
        <w:t>Таблица 5 – Состояние инженерной и транспортной инфраструктуры</w:t>
      </w:r>
      <w:r w:rsidRPr="0096301C">
        <w:rPr>
          <w:rFonts w:ascii="Times New Roman" w:hAnsi="Times New Roman" w:cs="Times New Roman"/>
        </w:rPr>
        <w:br/>
        <w:t xml:space="preserve"> Солонецкого сельского поселения</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50"/>
        <w:gridCol w:w="716"/>
        <w:gridCol w:w="716"/>
        <w:gridCol w:w="716"/>
      </w:tblGrid>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Показатели</w:t>
            </w:r>
          </w:p>
        </w:tc>
        <w:tc>
          <w:tcPr>
            <w:tcW w:w="716" w:type="dxa"/>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2016г.</w:t>
            </w:r>
          </w:p>
        </w:tc>
        <w:tc>
          <w:tcPr>
            <w:tcW w:w="716" w:type="dxa"/>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2017г.</w:t>
            </w:r>
          </w:p>
        </w:tc>
        <w:tc>
          <w:tcPr>
            <w:tcW w:w="716" w:type="dxa"/>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2018г.</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Число водопроводов и отдельных водопроводных сетей, ед.</w:t>
            </w:r>
          </w:p>
        </w:tc>
        <w:tc>
          <w:tcPr>
            <w:tcW w:w="716" w:type="dxa"/>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w:t>
            </w:r>
          </w:p>
        </w:tc>
        <w:tc>
          <w:tcPr>
            <w:tcW w:w="716" w:type="dxa"/>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w:t>
            </w:r>
          </w:p>
        </w:tc>
        <w:tc>
          <w:tcPr>
            <w:tcW w:w="716" w:type="dxa"/>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Число уличных водозаборов (будок, колонок, кранов), ед.</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6</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6</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6</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Протяженность водопроводов, </w:t>
            </w:r>
            <w:proofErr w:type="gramStart"/>
            <w:r w:rsidRPr="0096301C">
              <w:rPr>
                <w:rFonts w:ascii="Times New Roman" w:hAnsi="Times New Roman" w:cs="Times New Roman"/>
                <w:color w:val="000000"/>
              </w:rPr>
              <w:t>км</w:t>
            </w:r>
            <w:proofErr w:type="gramEnd"/>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14,4</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14,4</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25,6</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ind w:firstLine="318"/>
              <w:rPr>
                <w:rFonts w:ascii="Times New Roman" w:eastAsia="Times New Roman" w:hAnsi="Times New Roman" w:cs="Times New Roman"/>
                <w:color w:val="000000"/>
              </w:rPr>
            </w:pPr>
            <w:r w:rsidRPr="0096301C">
              <w:rPr>
                <w:rFonts w:ascii="Times New Roman" w:hAnsi="Times New Roman" w:cs="Times New Roman"/>
                <w:color w:val="000000"/>
              </w:rPr>
              <w:t xml:space="preserve">в </w:t>
            </w:r>
            <w:proofErr w:type="spellStart"/>
            <w:r w:rsidRPr="0096301C">
              <w:rPr>
                <w:rFonts w:ascii="Times New Roman" w:hAnsi="Times New Roman" w:cs="Times New Roman"/>
                <w:color w:val="000000"/>
              </w:rPr>
              <w:t>т.ч</w:t>
            </w:r>
            <w:proofErr w:type="spellEnd"/>
            <w:r w:rsidRPr="0096301C">
              <w:rPr>
                <w:rFonts w:ascii="Times New Roman" w:hAnsi="Times New Roman" w:cs="Times New Roman"/>
                <w:color w:val="000000"/>
              </w:rPr>
              <w:t>. нуждается в замене</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3,6</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3,6</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3,6</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Водонапорные башни</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Артезианские скважины</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ind w:firstLine="318"/>
              <w:rPr>
                <w:rFonts w:ascii="Times New Roman" w:eastAsia="Times New Roman" w:hAnsi="Times New Roman" w:cs="Times New Roman"/>
                <w:color w:val="000000"/>
              </w:rPr>
            </w:pPr>
            <w:r w:rsidRPr="0096301C">
              <w:rPr>
                <w:rFonts w:ascii="Times New Roman" w:hAnsi="Times New Roman" w:cs="Times New Roman"/>
                <w:color w:val="000000"/>
              </w:rPr>
              <w:t xml:space="preserve">в </w:t>
            </w:r>
            <w:proofErr w:type="spellStart"/>
            <w:r w:rsidRPr="0096301C">
              <w:rPr>
                <w:rFonts w:ascii="Times New Roman" w:hAnsi="Times New Roman" w:cs="Times New Roman"/>
                <w:color w:val="000000"/>
              </w:rPr>
              <w:t>т.ч</w:t>
            </w:r>
            <w:proofErr w:type="spellEnd"/>
            <w:r w:rsidRPr="0096301C">
              <w:rPr>
                <w:rFonts w:ascii="Times New Roman" w:hAnsi="Times New Roman" w:cs="Times New Roman"/>
                <w:color w:val="000000"/>
              </w:rPr>
              <w:t>. нуждается в замене</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Количество колодцев, ед.</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759</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759</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759</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Канализационные сооружения</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Число источников теплоснабжения, ед.</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Протяженность тепловых сетей, </w:t>
            </w:r>
            <w:proofErr w:type="gramStart"/>
            <w:r w:rsidRPr="0096301C">
              <w:rPr>
                <w:rFonts w:ascii="Times New Roman" w:hAnsi="Times New Roman" w:cs="Times New Roman"/>
                <w:color w:val="000000"/>
              </w:rPr>
              <w:t>км</w:t>
            </w:r>
            <w:proofErr w:type="gramEnd"/>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1900</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1900</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1900</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Общая протяженность улиц, проездов, набережных, </w:t>
            </w:r>
            <w:proofErr w:type="gramStart"/>
            <w:r w:rsidRPr="0096301C">
              <w:rPr>
                <w:rFonts w:ascii="Times New Roman" w:hAnsi="Times New Roman" w:cs="Times New Roman"/>
                <w:color w:val="000000"/>
              </w:rPr>
              <w:t>км</w:t>
            </w:r>
            <w:proofErr w:type="gramEnd"/>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110,15</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110,15</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110,15</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ind w:firstLine="318"/>
              <w:rPr>
                <w:rFonts w:ascii="Times New Roman" w:eastAsia="Times New Roman" w:hAnsi="Times New Roman" w:cs="Times New Roman"/>
                <w:color w:val="000000"/>
              </w:rPr>
            </w:pPr>
            <w:r w:rsidRPr="0096301C">
              <w:rPr>
                <w:rFonts w:ascii="Times New Roman" w:hAnsi="Times New Roman" w:cs="Times New Roman"/>
                <w:color w:val="000000"/>
              </w:rPr>
              <w:t xml:space="preserve">в </w:t>
            </w:r>
            <w:proofErr w:type="spellStart"/>
            <w:r w:rsidRPr="0096301C">
              <w:rPr>
                <w:rFonts w:ascii="Times New Roman" w:hAnsi="Times New Roman" w:cs="Times New Roman"/>
                <w:color w:val="000000"/>
              </w:rPr>
              <w:t>т.ч</w:t>
            </w:r>
            <w:proofErr w:type="spellEnd"/>
            <w:r w:rsidRPr="0096301C">
              <w:rPr>
                <w:rFonts w:ascii="Times New Roman" w:hAnsi="Times New Roman" w:cs="Times New Roman"/>
                <w:color w:val="000000"/>
              </w:rPr>
              <w:t xml:space="preserve">. освещенных, </w:t>
            </w:r>
            <w:proofErr w:type="gramStart"/>
            <w:r w:rsidRPr="0096301C">
              <w:rPr>
                <w:rFonts w:ascii="Times New Roman" w:hAnsi="Times New Roman" w:cs="Times New Roman"/>
                <w:color w:val="000000"/>
              </w:rPr>
              <w:t>км</w:t>
            </w:r>
            <w:proofErr w:type="gramEnd"/>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110,15</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110,15</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110,15</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Протяженность уличной газовой сети, </w:t>
            </w:r>
            <w:proofErr w:type="gramStart"/>
            <w:r w:rsidRPr="0096301C">
              <w:rPr>
                <w:rFonts w:ascii="Times New Roman" w:hAnsi="Times New Roman" w:cs="Times New Roman"/>
                <w:color w:val="000000"/>
              </w:rPr>
              <w:t>км</w:t>
            </w:r>
            <w:proofErr w:type="gramEnd"/>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94,38</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94,38</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94,38</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lastRenderedPageBreak/>
              <w:t>Количество газифицированных жилых домов, ед.</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1161</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1171</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1142</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Количество не газифицированных жилых домов, ед.</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635</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625</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620</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Протяженность дорог общего пользования до центра поселения, </w:t>
            </w:r>
            <w:proofErr w:type="gramStart"/>
            <w:r w:rsidRPr="0096301C">
              <w:rPr>
                <w:rFonts w:ascii="Times New Roman" w:hAnsi="Times New Roman" w:cs="Times New Roman"/>
                <w:color w:val="000000"/>
              </w:rPr>
              <w:t>км</w:t>
            </w:r>
            <w:proofErr w:type="gramEnd"/>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32,6</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32,6</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33,5</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 в </w:t>
            </w:r>
            <w:proofErr w:type="spellStart"/>
            <w:r w:rsidRPr="0096301C">
              <w:rPr>
                <w:rFonts w:ascii="Times New Roman" w:hAnsi="Times New Roman" w:cs="Times New Roman"/>
                <w:color w:val="000000"/>
              </w:rPr>
              <w:t>т.ч</w:t>
            </w:r>
            <w:proofErr w:type="spellEnd"/>
            <w:r w:rsidRPr="0096301C">
              <w:rPr>
                <w:rFonts w:ascii="Times New Roman" w:hAnsi="Times New Roman" w:cs="Times New Roman"/>
                <w:color w:val="000000"/>
              </w:rPr>
              <w:t>. грунтовых</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4,3</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4,3</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           не </w:t>
            </w:r>
            <w:proofErr w:type="gramStart"/>
            <w:r w:rsidRPr="0096301C">
              <w:rPr>
                <w:rFonts w:ascii="Times New Roman" w:hAnsi="Times New Roman" w:cs="Times New Roman"/>
                <w:color w:val="000000"/>
              </w:rPr>
              <w:t>отвечающих</w:t>
            </w:r>
            <w:proofErr w:type="gramEnd"/>
            <w:r w:rsidRPr="0096301C">
              <w:rPr>
                <w:rFonts w:ascii="Times New Roman" w:hAnsi="Times New Roman" w:cs="Times New Roman"/>
                <w:color w:val="000000"/>
              </w:rPr>
              <w:t xml:space="preserve"> нормативным требованиям</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w:t>
            </w:r>
          </w:p>
        </w:tc>
      </w:tr>
      <w:tr w:rsidR="0096301C" w:rsidRPr="0096301C" w:rsidTr="0096301C">
        <w:trPr>
          <w:trHeight w:val="84"/>
        </w:trPr>
        <w:tc>
          <w:tcPr>
            <w:tcW w:w="7150"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Протяженность дорог общего пользования до районного центра, </w:t>
            </w:r>
            <w:proofErr w:type="gramStart"/>
            <w:r w:rsidRPr="0096301C">
              <w:rPr>
                <w:rFonts w:ascii="Times New Roman" w:hAnsi="Times New Roman" w:cs="Times New Roman"/>
                <w:color w:val="000000"/>
              </w:rPr>
              <w:t>км</w:t>
            </w:r>
            <w:proofErr w:type="gramEnd"/>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127</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127</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127</w:t>
            </w:r>
          </w:p>
        </w:tc>
      </w:tr>
      <w:tr w:rsidR="0096301C" w:rsidRPr="0096301C" w:rsidTr="0096301C">
        <w:trPr>
          <w:trHeight w:val="300"/>
        </w:trPr>
        <w:tc>
          <w:tcPr>
            <w:tcW w:w="7150"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ind w:firstLine="318"/>
              <w:rPr>
                <w:rFonts w:ascii="Times New Roman" w:eastAsia="Times New Roman" w:hAnsi="Times New Roman" w:cs="Times New Roman"/>
                <w:color w:val="000000"/>
              </w:rPr>
            </w:pPr>
            <w:r w:rsidRPr="0096301C">
              <w:rPr>
                <w:rFonts w:ascii="Times New Roman" w:hAnsi="Times New Roman" w:cs="Times New Roman"/>
                <w:color w:val="000000"/>
              </w:rPr>
              <w:t xml:space="preserve">в </w:t>
            </w:r>
            <w:proofErr w:type="spellStart"/>
            <w:r w:rsidRPr="0096301C">
              <w:rPr>
                <w:rFonts w:ascii="Times New Roman" w:hAnsi="Times New Roman" w:cs="Times New Roman"/>
                <w:color w:val="000000"/>
              </w:rPr>
              <w:t>т.ч</w:t>
            </w:r>
            <w:proofErr w:type="spellEnd"/>
            <w:r w:rsidRPr="0096301C">
              <w:rPr>
                <w:rFonts w:ascii="Times New Roman" w:hAnsi="Times New Roman" w:cs="Times New Roman"/>
                <w:color w:val="000000"/>
              </w:rPr>
              <w:t xml:space="preserve">. не </w:t>
            </w:r>
            <w:proofErr w:type="gramStart"/>
            <w:r w:rsidRPr="0096301C">
              <w:rPr>
                <w:rFonts w:ascii="Times New Roman" w:hAnsi="Times New Roman" w:cs="Times New Roman"/>
                <w:color w:val="000000"/>
              </w:rPr>
              <w:t>отвечающих</w:t>
            </w:r>
            <w:proofErr w:type="gramEnd"/>
            <w:r w:rsidRPr="0096301C">
              <w:rPr>
                <w:rFonts w:ascii="Times New Roman" w:hAnsi="Times New Roman" w:cs="Times New Roman"/>
                <w:color w:val="000000"/>
              </w:rPr>
              <w:t xml:space="preserve"> нормативным требованиям</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c>
          <w:tcPr>
            <w:tcW w:w="716" w:type="dxa"/>
            <w:tcBorders>
              <w:top w:val="single" w:sz="4" w:space="0" w:color="auto"/>
              <w:left w:val="single" w:sz="4" w:space="0" w:color="auto"/>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r>
    </w:tbl>
    <w:p w:rsidR="0096301C" w:rsidRPr="0096301C" w:rsidRDefault="0096301C" w:rsidP="0096301C">
      <w:pPr>
        <w:ind w:firstLine="709"/>
        <w:jc w:val="both"/>
        <w:rPr>
          <w:rFonts w:ascii="Times New Roman" w:eastAsia="Times New Roman" w:hAnsi="Times New Roman" w:cs="Times New Roman"/>
        </w:rPr>
      </w:pPr>
      <w:r w:rsidRPr="0096301C">
        <w:rPr>
          <w:rFonts w:ascii="Times New Roman" w:hAnsi="Times New Roman" w:cs="Times New Roman"/>
        </w:rPr>
        <w:t xml:space="preserve">Водопроводные сооружения имеются только в трех населенных пунктах, в них же находятся 6 уличных водозаборов. Всего протяжённость водопроводов составляет 25,6 км, увеличиваясь по сравнению с 2017 г. на 77,7 %. Из имеющейся протяженности 3,6 км (14,0 % общей протяженности) нуждаются в замене. С каждым годом протяженность водопроводных сетей возрастает. В с. Квашино и с. Солонцы имеются водонапорные башни, в </w:t>
      </w:r>
      <w:proofErr w:type="spellStart"/>
      <w:r w:rsidRPr="0096301C">
        <w:rPr>
          <w:rFonts w:ascii="Times New Roman" w:hAnsi="Times New Roman" w:cs="Times New Roman"/>
        </w:rPr>
        <w:t>с</w:t>
      </w:r>
      <w:proofErr w:type="gramStart"/>
      <w:r w:rsidRPr="0096301C">
        <w:rPr>
          <w:rFonts w:ascii="Times New Roman" w:hAnsi="Times New Roman" w:cs="Times New Roman"/>
        </w:rPr>
        <w:t>.К</w:t>
      </w:r>
      <w:proofErr w:type="gramEnd"/>
      <w:r w:rsidRPr="0096301C">
        <w:rPr>
          <w:rFonts w:ascii="Times New Roman" w:hAnsi="Times New Roman" w:cs="Times New Roman"/>
        </w:rPr>
        <w:t>вашино</w:t>
      </w:r>
      <w:proofErr w:type="spellEnd"/>
      <w:r w:rsidRPr="0096301C">
        <w:rPr>
          <w:rFonts w:ascii="Times New Roman" w:hAnsi="Times New Roman" w:cs="Times New Roman"/>
        </w:rPr>
        <w:t xml:space="preserve"> – артезианская скважина. В  каждом населенном пункте имеются колодцы, общая численность которых на территории Солонецкого сельского поселения </w:t>
      </w:r>
      <w:r w:rsidRPr="0096301C">
        <w:rPr>
          <w:rFonts w:ascii="Times New Roman" w:hAnsi="Times New Roman" w:cs="Times New Roman"/>
          <w:color w:val="000000" w:themeColor="text1"/>
        </w:rPr>
        <w:t xml:space="preserve">составляет 759 </w:t>
      </w:r>
      <w:r w:rsidRPr="0096301C">
        <w:rPr>
          <w:rFonts w:ascii="Times New Roman" w:hAnsi="Times New Roman" w:cs="Times New Roman"/>
        </w:rPr>
        <w:t xml:space="preserve">шт.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По мере поступления бюджетного и частного финансирования решаются задачи модернизации и строительства водопроводной сети. Например, в 2018 г. по программе департамента аграрной политики «Устойчивое развитие сельских территорий» при софинансировании администрации сельского поселения  были выделены денежные средства в сумме 23 млн. 601 тыс. 200  руб. на строительство водопровода в </w:t>
      </w:r>
      <w:proofErr w:type="spellStart"/>
      <w:r w:rsidRPr="0096301C">
        <w:rPr>
          <w:rFonts w:ascii="Times New Roman" w:hAnsi="Times New Roman" w:cs="Times New Roman"/>
        </w:rPr>
        <w:t>с</w:t>
      </w:r>
      <w:proofErr w:type="gramStart"/>
      <w:r w:rsidRPr="0096301C">
        <w:rPr>
          <w:rFonts w:ascii="Times New Roman" w:hAnsi="Times New Roman" w:cs="Times New Roman"/>
        </w:rPr>
        <w:t>.С</w:t>
      </w:r>
      <w:proofErr w:type="gramEnd"/>
      <w:r w:rsidRPr="0096301C">
        <w:rPr>
          <w:rFonts w:ascii="Times New Roman" w:hAnsi="Times New Roman" w:cs="Times New Roman"/>
        </w:rPr>
        <w:t>олонцы</w:t>
      </w:r>
      <w:proofErr w:type="spellEnd"/>
      <w:r w:rsidRPr="0096301C">
        <w:rPr>
          <w:rFonts w:ascii="Times New Roman" w:hAnsi="Times New Roman" w:cs="Times New Roman"/>
        </w:rPr>
        <w:t>, благодаря чему более 70 домовладений данного населенного пункта  подключены к водопроводу.</w:t>
      </w:r>
    </w:p>
    <w:p w:rsidR="0096301C" w:rsidRPr="0096301C" w:rsidRDefault="0096301C" w:rsidP="0096301C">
      <w:pPr>
        <w:ind w:firstLine="709"/>
        <w:jc w:val="both"/>
        <w:rPr>
          <w:rFonts w:ascii="Times New Roman" w:hAnsi="Times New Roman" w:cs="Times New Roman"/>
        </w:rPr>
      </w:pPr>
      <w:proofErr w:type="gramStart"/>
      <w:r w:rsidRPr="0096301C">
        <w:rPr>
          <w:rFonts w:ascii="Times New Roman" w:hAnsi="Times New Roman" w:cs="Times New Roman"/>
        </w:rPr>
        <w:t xml:space="preserve">Водоотведением обеспечено 66,2 % жилых помещений, однако из них только 5,2 % подключены к централизованной системы канализации. </w:t>
      </w:r>
      <w:proofErr w:type="gramEnd"/>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На территории Солонецкого сельского поселения в с. Квашино, п. Первомайском и </w:t>
      </w:r>
      <w:proofErr w:type="spellStart"/>
      <w:r w:rsidRPr="0096301C">
        <w:rPr>
          <w:rFonts w:ascii="Times New Roman" w:hAnsi="Times New Roman" w:cs="Times New Roman"/>
        </w:rPr>
        <w:t>п.ц.у</w:t>
      </w:r>
      <w:proofErr w:type="gramStart"/>
      <w:r w:rsidRPr="0096301C">
        <w:rPr>
          <w:rFonts w:ascii="Times New Roman" w:hAnsi="Times New Roman" w:cs="Times New Roman"/>
        </w:rPr>
        <w:t>.с</w:t>
      </w:r>
      <w:proofErr w:type="spellEnd"/>
      <w:proofErr w:type="gramEnd"/>
      <w:r w:rsidRPr="0096301C">
        <w:rPr>
          <w:rFonts w:ascii="Times New Roman" w:hAnsi="Times New Roman" w:cs="Times New Roman"/>
        </w:rPr>
        <w:t xml:space="preserve">-за «Воробьёвский» функционируют котельные, две из которых газовые. Протяженность уличной газовой сети на 01.01.2019 г. составляет 94,38 км.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Из 1 762 домов газифицировано 1 142 или 64,8 %. Жители не газифицированных жилых домов во всех населенных пунктах по заявкам жителей обеспечиваются привозным сжиженным баллонным газом.</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Общая протяженность </w:t>
      </w:r>
      <w:r w:rsidRPr="0096301C">
        <w:rPr>
          <w:rFonts w:ascii="Times New Roman" w:hAnsi="Times New Roman" w:cs="Times New Roman"/>
          <w:b/>
        </w:rPr>
        <w:t>дорог общего пользования</w:t>
      </w:r>
      <w:r w:rsidRPr="0096301C">
        <w:rPr>
          <w:rFonts w:ascii="Times New Roman" w:hAnsi="Times New Roman" w:cs="Times New Roman"/>
        </w:rPr>
        <w:t xml:space="preserve"> до центра поселения  составляет 33,5 км, из них имеет твердое дорожное покрытие  - 29,6 км или  88,3 %. Протяженность всех автодорог до районного центра составляет 127 км, абсолютно все  они с твердым покрытием. Ежегодно из бюджета сельского поселения выделяется финансирование на улучшение качества и протяженности дорог. Только в 2018 г. на ремонт дорог из дорожного фонда были выделены денежные средства на общую сумму 13 393,5 тыс. руб., с помощью которых заасфальтировано около 7 км дорог местного значения</w:t>
      </w:r>
      <w:proofErr w:type="gramStart"/>
      <w:r w:rsidRPr="0096301C">
        <w:rPr>
          <w:rFonts w:ascii="Times New Roman" w:hAnsi="Times New Roman" w:cs="Times New Roman"/>
        </w:rPr>
        <w:t xml:space="preserve"> .</w:t>
      </w:r>
      <w:proofErr w:type="gramEnd"/>
      <w:r w:rsidRPr="0096301C">
        <w:rPr>
          <w:rFonts w:ascii="Times New Roman" w:hAnsi="Times New Roman" w:cs="Times New Roman"/>
        </w:rPr>
        <w:t xml:space="preserve"> Только в 2018 г. приобретено на 293,5 тыс. руб. необходимой для эффективной работы служб ЖКХ коммунальной техники.</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b/>
        </w:rPr>
        <w:t>Транспортная  система</w:t>
      </w:r>
      <w:r w:rsidRPr="0096301C">
        <w:rPr>
          <w:rFonts w:ascii="Times New Roman" w:hAnsi="Times New Roman" w:cs="Times New Roman"/>
        </w:rPr>
        <w:t xml:space="preserve"> находится на удовлетворительном уровне: из каждого села в районный центр автобусами осуществляется регулярная связь с центром поселения с районным центром. Услуги по перевозке пассажиров оказывает  МП ВР «</w:t>
      </w:r>
      <w:proofErr w:type="spellStart"/>
      <w:r w:rsidRPr="0096301C">
        <w:rPr>
          <w:rFonts w:ascii="Times New Roman" w:hAnsi="Times New Roman" w:cs="Times New Roman"/>
        </w:rPr>
        <w:t>Транссервис</w:t>
      </w:r>
      <w:proofErr w:type="spellEnd"/>
      <w:r w:rsidRPr="0096301C">
        <w:rPr>
          <w:rFonts w:ascii="Times New Roman" w:hAnsi="Times New Roman" w:cs="Times New Roman"/>
        </w:rPr>
        <w:t xml:space="preserve">». Перевозки в областной центр осуществляется ежедневно из п. Первомайский и </w:t>
      </w:r>
      <w:proofErr w:type="spellStart"/>
      <w:r w:rsidRPr="0096301C">
        <w:rPr>
          <w:rFonts w:ascii="Times New Roman" w:hAnsi="Times New Roman" w:cs="Times New Roman"/>
        </w:rPr>
        <w:t>п.ц.у</w:t>
      </w:r>
      <w:proofErr w:type="gramStart"/>
      <w:r w:rsidRPr="0096301C">
        <w:rPr>
          <w:rFonts w:ascii="Times New Roman" w:hAnsi="Times New Roman" w:cs="Times New Roman"/>
        </w:rPr>
        <w:t>.с</w:t>
      </w:r>
      <w:proofErr w:type="spellEnd"/>
      <w:proofErr w:type="gramEnd"/>
      <w:r w:rsidRPr="0096301C">
        <w:rPr>
          <w:rFonts w:ascii="Times New Roman" w:hAnsi="Times New Roman" w:cs="Times New Roman"/>
        </w:rPr>
        <w:t xml:space="preserve">-за «Воробьёвский». Вся протяженность -  110,15 км  - улиц, проездов и  набережных полностью освещена.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На территории поселения услугами проводной телефонной связи обеспечено более 65 % населения. На 01.01.2019 г.  подключено и функционирует 1 037  номеров проводной телефонной связи. Жители поселения имеет возможность подключиться и использовать услуги в свободном доступе операторов мобильной связи таких как Теле</w:t>
      </w:r>
      <w:proofErr w:type="gramStart"/>
      <w:r w:rsidRPr="0096301C">
        <w:rPr>
          <w:rFonts w:ascii="Times New Roman" w:hAnsi="Times New Roman" w:cs="Times New Roman"/>
        </w:rPr>
        <w:t>2</w:t>
      </w:r>
      <w:proofErr w:type="gramEnd"/>
      <w:r w:rsidRPr="0096301C">
        <w:rPr>
          <w:rFonts w:ascii="Times New Roman" w:hAnsi="Times New Roman" w:cs="Times New Roman"/>
        </w:rPr>
        <w:t>, Билайн, МТС, Мегафон.  В 2018 г. в с. Солонцы установлена вышка сотовой связи Теле</w:t>
      </w:r>
      <w:proofErr w:type="gramStart"/>
      <w:r w:rsidRPr="0096301C">
        <w:rPr>
          <w:rFonts w:ascii="Times New Roman" w:hAnsi="Times New Roman" w:cs="Times New Roman"/>
        </w:rPr>
        <w:t>2</w:t>
      </w:r>
      <w:proofErr w:type="gramEnd"/>
      <w:r w:rsidRPr="0096301C">
        <w:rPr>
          <w:rFonts w:ascii="Times New Roman" w:hAnsi="Times New Roman" w:cs="Times New Roman"/>
        </w:rPr>
        <w:t xml:space="preserve">. В </w:t>
      </w:r>
      <w:proofErr w:type="spellStart"/>
      <w:r w:rsidRPr="0096301C">
        <w:rPr>
          <w:rFonts w:ascii="Times New Roman" w:hAnsi="Times New Roman" w:cs="Times New Roman"/>
        </w:rPr>
        <w:t>пос.ц.у</w:t>
      </w:r>
      <w:proofErr w:type="gramStart"/>
      <w:r w:rsidRPr="0096301C">
        <w:rPr>
          <w:rFonts w:ascii="Times New Roman" w:hAnsi="Times New Roman" w:cs="Times New Roman"/>
        </w:rPr>
        <w:t>.с</w:t>
      </w:r>
      <w:proofErr w:type="spellEnd"/>
      <w:proofErr w:type="gramEnd"/>
      <w:r w:rsidRPr="0096301C">
        <w:rPr>
          <w:rFonts w:ascii="Times New Roman" w:hAnsi="Times New Roman" w:cs="Times New Roman"/>
        </w:rPr>
        <w:t xml:space="preserve">-за «Воробьёвский» установлено </w:t>
      </w:r>
      <w:r w:rsidRPr="0096301C">
        <w:rPr>
          <w:rFonts w:ascii="Times New Roman" w:hAnsi="Times New Roman" w:cs="Times New Roman"/>
        </w:rPr>
        <w:lastRenderedPageBreak/>
        <w:t>оборудование на вышке цифрового телевидения  оператора сотовой связи Теле2. Жители имеют свободный доступ к сети интернет.</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b/>
        </w:rPr>
        <w:t xml:space="preserve">Экономика поселения </w:t>
      </w:r>
      <w:r w:rsidRPr="0096301C">
        <w:rPr>
          <w:rFonts w:ascii="Times New Roman" w:hAnsi="Times New Roman" w:cs="Times New Roman"/>
        </w:rPr>
        <w:t xml:space="preserve">представлена в основном аграрным бизнесом. Сельскохозяйственная сфера представлена в основном малыми предприятиями (кроме  ФГУП «Воробьевское») и крестьянско-фермерскими хозяйствами. Последние по данным 2018 г. осуществляют растениеводческую деятельность на 3485 га сельскохозяйственных угодий. Кроме этого на территории Солонецкого сельского поселения имеется 1444 личных подсобных хозяйства, в которых выращивается около 1000 голов крупного рогатого скота, 94 свиней, 679 овец и коз, 6145 птиц, осуществляется обработка около 300 га земли.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Предприятия торговли в сельском поселении представляют 16 частных магазинов, в которых работают 28 человек. Так же на территории населенных пунктов по определенным дням работают передвижные автолавки с продуктами и товарами первой необходимости, которые обеспечивают население продуктами питания, хозяйственным инвентарем.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С 2016 активизировано создание ТОС (территориальных органов самоуправления) и их активное участие в реализации местных инициатив. За последние три года с помощью инициативной системы бюджетирования установлены спортивные тренажеры, спортивный комплекс для сдачи ГТО,  детская площадка, благоустроен  и огражден парк в </w:t>
      </w:r>
      <w:proofErr w:type="spellStart"/>
      <w:r w:rsidRPr="0096301C">
        <w:rPr>
          <w:rFonts w:ascii="Times New Roman" w:hAnsi="Times New Roman" w:cs="Times New Roman"/>
        </w:rPr>
        <w:t>п</w:t>
      </w:r>
      <w:proofErr w:type="gramStart"/>
      <w:r w:rsidRPr="0096301C">
        <w:rPr>
          <w:rFonts w:ascii="Times New Roman" w:hAnsi="Times New Roman" w:cs="Times New Roman"/>
        </w:rPr>
        <w:t>.П</w:t>
      </w:r>
      <w:proofErr w:type="gramEnd"/>
      <w:r w:rsidRPr="0096301C">
        <w:rPr>
          <w:rFonts w:ascii="Times New Roman" w:hAnsi="Times New Roman" w:cs="Times New Roman"/>
        </w:rPr>
        <w:t>ервомайский</w:t>
      </w:r>
      <w:proofErr w:type="spellEnd"/>
      <w:r w:rsidRPr="0096301C">
        <w:rPr>
          <w:rFonts w:ascii="Times New Roman" w:hAnsi="Times New Roman" w:cs="Times New Roman"/>
        </w:rPr>
        <w:t xml:space="preserve">, осуществлено строительство раздевалки на территории спортивной площадки с.Затон, установка водонапорной башни и т.д.  В 2017 г. было реализовано 5 проектов, в 2018 г. – три. На  01.01.2019 г. на территории и 2018 г. функционирует 11 ТОС.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Регулярно в населенных пунктах осуществляется сбор и вывоз мусора, </w:t>
      </w:r>
      <w:proofErr w:type="spellStart"/>
      <w:r w:rsidRPr="0096301C">
        <w:rPr>
          <w:rFonts w:ascii="Times New Roman" w:hAnsi="Times New Roman" w:cs="Times New Roman"/>
        </w:rPr>
        <w:t>буртовка</w:t>
      </w:r>
      <w:proofErr w:type="spellEnd"/>
      <w:r w:rsidRPr="0096301C">
        <w:rPr>
          <w:rFonts w:ascii="Times New Roman" w:hAnsi="Times New Roman" w:cs="Times New Roman"/>
        </w:rPr>
        <w:t xml:space="preserve"> свалок. На территории поселения используются 10 обустроенные контейнерные площадки, однако они расположены только </w:t>
      </w:r>
      <w:proofErr w:type="gramStart"/>
      <w:r w:rsidRPr="0096301C">
        <w:rPr>
          <w:rFonts w:ascii="Times New Roman" w:hAnsi="Times New Roman" w:cs="Times New Roman"/>
        </w:rPr>
        <w:t>в</w:t>
      </w:r>
      <w:proofErr w:type="gramEnd"/>
      <w:r w:rsidRPr="0096301C">
        <w:rPr>
          <w:rFonts w:ascii="Times New Roman" w:hAnsi="Times New Roman" w:cs="Times New Roman"/>
        </w:rPr>
        <w:t xml:space="preserve"> с. Солонцы (8 шт.) и с. Затон (2 шт.). Озеленённые  территория общего пользования в размере 0,5 га и 1 га имеются только </w:t>
      </w:r>
      <w:proofErr w:type="gramStart"/>
      <w:r w:rsidRPr="0096301C">
        <w:rPr>
          <w:rFonts w:ascii="Times New Roman" w:hAnsi="Times New Roman" w:cs="Times New Roman"/>
        </w:rPr>
        <w:t>в</w:t>
      </w:r>
      <w:proofErr w:type="gramEnd"/>
      <w:r w:rsidRPr="0096301C">
        <w:rPr>
          <w:rFonts w:ascii="Times New Roman" w:hAnsi="Times New Roman" w:cs="Times New Roman"/>
        </w:rPr>
        <w:t xml:space="preserve"> с. Солонцы и с. Затон соответственно.</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Текущая деятельность органов самоуправления Солонецкого поселения осуществляется в пределах финансирования в соответствии с ФЗ от 06.10.2003г. № 131-ФЗ «Об общих принципах организации местного самоуправления в РФ». Основная доходная часть бюджета Солонецкого сельского поселения формируется за счет безвозмездных поступлений, величина которых за  2016-2018 гг. возросла в 4,5 раза, а удельный вес в структуре доходов – с 46,8 % до 88,3% (Таблица 6). Таким образом, Солонецкое сельское поселение является к 2018 г.  почти полностью  зависимым от бюджетов вышестоящих уровней.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Таблица 6 – Динамика доходной части бюджета Солонецкого сельского поселения</w:t>
      </w:r>
    </w:p>
    <w:tbl>
      <w:tblPr>
        <w:tblW w:w="5050" w:type="pct"/>
        <w:tblCellMar>
          <w:left w:w="28" w:type="dxa"/>
          <w:right w:w="28" w:type="dxa"/>
        </w:tblCellMar>
        <w:tblLook w:val="04A0" w:firstRow="1" w:lastRow="0" w:firstColumn="1" w:lastColumn="0" w:noHBand="0" w:noVBand="1"/>
      </w:tblPr>
      <w:tblGrid>
        <w:gridCol w:w="3691"/>
        <w:gridCol w:w="771"/>
        <w:gridCol w:w="551"/>
        <w:gridCol w:w="771"/>
        <w:gridCol w:w="551"/>
        <w:gridCol w:w="771"/>
        <w:gridCol w:w="551"/>
        <w:gridCol w:w="1847"/>
      </w:tblGrid>
      <w:tr w:rsidR="0096301C" w:rsidRPr="0096301C" w:rsidTr="0096301C">
        <w:trPr>
          <w:trHeight w:val="300"/>
        </w:trPr>
        <w:tc>
          <w:tcPr>
            <w:tcW w:w="2013" w:type="pct"/>
            <w:vMerge w:val="restar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both"/>
              <w:rPr>
                <w:rFonts w:ascii="Times New Roman" w:eastAsia="Times New Roman" w:hAnsi="Times New Roman" w:cs="Times New Roman"/>
                <w:color w:val="000000"/>
              </w:rPr>
            </w:pPr>
            <w:r w:rsidRPr="0096301C">
              <w:rPr>
                <w:rFonts w:ascii="Times New Roman" w:hAnsi="Times New Roman" w:cs="Times New Roman"/>
                <w:color w:val="000000"/>
              </w:rPr>
              <w:t>Наименование показателя</w:t>
            </w:r>
          </w:p>
        </w:tc>
        <w:tc>
          <w:tcPr>
            <w:tcW w:w="814" w:type="pct"/>
            <w:gridSpan w:val="2"/>
            <w:tcBorders>
              <w:top w:val="single" w:sz="4" w:space="0" w:color="auto"/>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2016 г.</w:t>
            </w:r>
          </w:p>
        </w:tc>
        <w:tc>
          <w:tcPr>
            <w:tcW w:w="813" w:type="pct"/>
            <w:gridSpan w:val="2"/>
            <w:tcBorders>
              <w:top w:val="single" w:sz="4" w:space="0" w:color="auto"/>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2017 г.</w:t>
            </w:r>
          </w:p>
        </w:tc>
        <w:tc>
          <w:tcPr>
            <w:tcW w:w="844" w:type="pct"/>
            <w:gridSpan w:val="2"/>
            <w:tcBorders>
              <w:top w:val="single" w:sz="4" w:space="0" w:color="auto"/>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2018 г.</w:t>
            </w:r>
          </w:p>
        </w:tc>
        <w:tc>
          <w:tcPr>
            <w:tcW w:w="516" w:type="pct"/>
            <w:vMerge w:val="restart"/>
            <w:tcBorders>
              <w:top w:val="single" w:sz="4" w:space="0" w:color="auto"/>
              <w:left w:val="single" w:sz="4" w:space="0" w:color="auto"/>
              <w:bottom w:val="single" w:sz="4" w:space="0" w:color="auto"/>
              <w:right w:val="single" w:sz="4" w:space="0" w:color="auto"/>
            </w:tcBorders>
            <w:noWrap/>
            <w:vAlign w:val="bottom"/>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2018 г. к 2016 г., %</w:t>
            </w:r>
          </w:p>
        </w:tc>
      </w:tr>
      <w:tr w:rsidR="0096301C" w:rsidRPr="0096301C" w:rsidTr="0096301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46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тыс. руб.</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тыс. руб.</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тыс. руб.</w:t>
            </w:r>
          </w:p>
        </w:tc>
        <w:tc>
          <w:tcPr>
            <w:tcW w:w="38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r>
      <w:tr w:rsidR="0096301C" w:rsidRPr="0096301C" w:rsidTr="0096301C">
        <w:trPr>
          <w:trHeight w:val="300"/>
        </w:trPr>
        <w:tc>
          <w:tcPr>
            <w:tcW w:w="2013" w:type="pct"/>
            <w:tcBorders>
              <w:top w:val="nil"/>
              <w:left w:val="single" w:sz="4" w:space="0" w:color="auto"/>
              <w:bottom w:val="single" w:sz="4" w:space="0" w:color="auto"/>
              <w:right w:val="single" w:sz="4" w:space="0" w:color="auto"/>
            </w:tcBorders>
            <w:vAlign w:val="center"/>
            <w:hideMark/>
          </w:tcPr>
          <w:p w:rsidR="0096301C" w:rsidRPr="0096301C" w:rsidRDefault="0096301C">
            <w:pPr>
              <w:jc w:val="both"/>
              <w:rPr>
                <w:rFonts w:ascii="Times New Roman" w:eastAsia="Times New Roman" w:hAnsi="Times New Roman" w:cs="Times New Roman"/>
                <w:bCs/>
                <w:color w:val="000000"/>
              </w:rPr>
            </w:pPr>
            <w:r w:rsidRPr="0096301C">
              <w:rPr>
                <w:rFonts w:ascii="Times New Roman" w:hAnsi="Times New Roman" w:cs="Times New Roman"/>
                <w:bCs/>
                <w:color w:val="000000"/>
              </w:rPr>
              <w:t>Доходы, всего</w:t>
            </w:r>
          </w:p>
        </w:tc>
        <w:tc>
          <w:tcPr>
            <w:tcW w:w="46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19237,1</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100,0</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24804,2</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100,0</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56820,7</w:t>
            </w:r>
          </w:p>
        </w:tc>
        <w:tc>
          <w:tcPr>
            <w:tcW w:w="38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100,0</w:t>
            </w:r>
          </w:p>
        </w:tc>
        <w:tc>
          <w:tcPr>
            <w:tcW w:w="516"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295,4</w:t>
            </w:r>
          </w:p>
        </w:tc>
      </w:tr>
      <w:tr w:rsidR="0096301C" w:rsidRPr="0096301C" w:rsidTr="0096301C">
        <w:trPr>
          <w:trHeight w:val="300"/>
        </w:trPr>
        <w:tc>
          <w:tcPr>
            <w:tcW w:w="2013" w:type="pct"/>
            <w:tcBorders>
              <w:top w:val="nil"/>
              <w:left w:val="single" w:sz="4" w:space="0" w:color="auto"/>
              <w:bottom w:val="single" w:sz="4" w:space="0" w:color="auto"/>
              <w:right w:val="single" w:sz="4" w:space="0" w:color="auto"/>
            </w:tcBorders>
            <w:vAlign w:val="center"/>
            <w:hideMark/>
          </w:tcPr>
          <w:p w:rsidR="0096301C" w:rsidRPr="0096301C" w:rsidRDefault="0096301C">
            <w:pPr>
              <w:ind w:firstLine="142"/>
              <w:jc w:val="both"/>
              <w:rPr>
                <w:rFonts w:ascii="Times New Roman" w:eastAsia="Times New Roman" w:hAnsi="Times New Roman" w:cs="Times New Roman"/>
                <w:color w:val="000000"/>
              </w:rPr>
            </w:pPr>
            <w:r w:rsidRPr="0096301C">
              <w:rPr>
                <w:rFonts w:ascii="Times New Roman" w:hAnsi="Times New Roman" w:cs="Times New Roman"/>
                <w:color w:val="000000"/>
              </w:rPr>
              <w:t xml:space="preserve">в </w:t>
            </w:r>
            <w:proofErr w:type="spellStart"/>
            <w:r w:rsidRPr="0096301C">
              <w:rPr>
                <w:rFonts w:ascii="Times New Roman" w:hAnsi="Times New Roman" w:cs="Times New Roman"/>
                <w:color w:val="000000"/>
              </w:rPr>
              <w:t>т.ч</w:t>
            </w:r>
            <w:proofErr w:type="spellEnd"/>
            <w:r w:rsidRPr="0096301C">
              <w:rPr>
                <w:rFonts w:ascii="Times New Roman" w:hAnsi="Times New Roman" w:cs="Times New Roman"/>
                <w:color w:val="000000"/>
              </w:rPr>
              <w:t>.</w:t>
            </w:r>
          </w:p>
        </w:tc>
        <w:tc>
          <w:tcPr>
            <w:tcW w:w="462" w:type="pct"/>
            <w:tcBorders>
              <w:top w:val="nil"/>
              <w:left w:val="nil"/>
              <w:bottom w:val="single" w:sz="4" w:space="0" w:color="auto"/>
              <w:right w:val="single" w:sz="4" w:space="0" w:color="auto"/>
            </w:tcBorders>
            <w:vAlign w:val="center"/>
          </w:tcPr>
          <w:p w:rsidR="0096301C" w:rsidRPr="0096301C" w:rsidRDefault="0096301C">
            <w:pPr>
              <w:jc w:val="center"/>
              <w:rPr>
                <w:rFonts w:ascii="Times New Roman" w:eastAsia="Times New Roman" w:hAnsi="Times New Roman" w:cs="Times New Roman"/>
                <w:color w:val="000000"/>
              </w:rPr>
            </w:pPr>
          </w:p>
        </w:tc>
        <w:tc>
          <w:tcPr>
            <w:tcW w:w="352" w:type="pct"/>
            <w:tcBorders>
              <w:top w:val="nil"/>
              <w:left w:val="nil"/>
              <w:bottom w:val="single" w:sz="4" w:space="0" w:color="auto"/>
              <w:right w:val="single" w:sz="4" w:space="0" w:color="auto"/>
            </w:tcBorders>
            <w:vAlign w:val="center"/>
          </w:tcPr>
          <w:p w:rsidR="0096301C" w:rsidRPr="0096301C" w:rsidRDefault="0096301C">
            <w:pPr>
              <w:jc w:val="center"/>
              <w:rPr>
                <w:rFonts w:ascii="Times New Roman" w:eastAsia="Times New Roman" w:hAnsi="Times New Roman" w:cs="Times New Roman"/>
                <w:bCs/>
                <w:color w:val="000000"/>
              </w:rPr>
            </w:pPr>
          </w:p>
        </w:tc>
        <w:tc>
          <w:tcPr>
            <w:tcW w:w="461" w:type="pct"/>
            <w:tcBorders>
              <w:top w:val="nil"/>
              <w:left w:val="nil"/>
              <w:bottom w:val="single" w:sz="4" w:space="0" w:color="auto"/>
              <w:right w:val="single" w:sz="4" w:space="0" w:color="auto"/>
            </w:tcBorders>
            <w:vAlign w:val="center"/>
          </w:tcPr>
          <w:p w:rsidR="0096301C" w:rsidRPr="0096301C" w:rsidRDefault="0096301C">
            <w:pPr>
              <w:jc w:val="center"/>
              <w:rPr>
                <w:rFonts w:ascii="Times New Roman" w:eastAsia="Times New Roman" w:hAnsi="Times New Roman" w:cs="Times New Roman"/>
                <w:color w:val="000000"/>
              </w:rPr>
            </w:pPr>
          </w:p>
        </w:tc>
        <w:tc>
          <w:tcPr>
            <w:tcW w:w="352" w:type="pct"/>
            <w:tcBorders>
              <w:top w:val="nil"/>
              <w:left w:val="nil"/>
              <w:bottom w:val="single" w:sz="4" w:space="0" w:color="auto"/>
              <w:right w:val="single" w:sz="4" w:space="0" w:color="auto"/>
            </w:tcBorders>
            <w:vAlign w:val="center"/>
          </w:tcPr>
          <w:p w:rsidR="0096301C" w:rsidRPr="0096301C" w:rsidRDefault="0096301C">
            <w:pPr>
              <w:jc w:val="center"/>
              <w:rPr>
                <w:rFonts w:ascii="Times New Roman" w:eastAsia="Times New Roman" w:hAnsi="Times New Roman" w:cs="Times New Roman"/>
                <w:bCs/>
                <w:color w:val="000000"/>
              </w:rPr>
            </w:pPr>
          </w:p>
        </w:tc>
        <w:tc>
          <w:tcPr>
            <w:tcW w:w="461" w:type="pct"/>
            <w:tcBorders>
              <w:top w:val="nil"/>
              <w:left w:val="nil"/>
              <w:bottom w:val="single" w:sz="4" w:space="0" w:color="auto"/>
              <w:right w:val="single" w:sz="4" w:space="0" w:color="auto"/>
            </w:tcBorders>
            <w:vAlign w:val="center"/>
          </w:tcPr>
          <w:p w:rsidR="0096301C" w:rsidRPr="0096301C" w:rsidRDefault="0096301C">
            <w:pPr>
              <w:jc w:val="center"/>
              <w:rPr>
                <w:rFonts w:ascii="Times New Roman" w:eastAsia="Times New Roman" w:hAnsi="Times New Roman" w:cs="Times New Roman"/>
                <w:bCs/>
                <w:color w:val="000000"/>
              </w:rPr>
            </w:pPr>
          </w:p>
        </w:tc>
        <w:tc>
          <w:tcPr>
            <w:tcW w:w="382" w:type="pct"/>
            <w:tcBorders>
              <w:top w:val="nil"/>
              <w:left w:val="nil"/>
              <w:bottom w:val="single" w:sz="4" w:space="0" w:color="auto"/>
              <w:right w:val="single" w:sz="4" w:space="0" w:color="auto"/>
            </w:tcBorders>
            <w:vAlign w:val="center"/>
          </w:tcPr>
          <w:p w:rsidR="0096301C" w:rsidRPr="0096301C" w:rsidRDefault="0096301C">
            <w:pPr>
              <w:jc w:val="center"/>
              <w:rPr>
                <w:rFonts w:ascii="Times New Roman" w:eastAsia="Times New Roman" w:hAnsi="Times New Roman" w:cs="Times New Roman"/>
                <w:bCs/>
                <w:color w:val="000000"/>
              </w:rPr>
            </w:pPr>
          </w:p>
        </w:tc>
        <w:tc>
          <w:tcPr>
            <w:tcW w:w="516" w:type="pct"/>
            <w:tcBorders>
              <w:top w:val="nil"/>
              <w:left w:val="nil"/>
              <w:bottom w:val="single" w:sz="4" w:space="0" w:color="auto"/>
              <w:right w:val="single" w:sz="4" w:space="0" w:color="auto"/>
            </w:tcBorders>
            <w:noWrap/>
            <w:vAlign w:val="center"/>
          </w:tcPr>
          <w:p w:rsidR="0096301C" w:rsidRPr="0096301C" w:rsidRDefault="0096301C">
            <w:pPr>
              <w:jc w:val="center"/>
              <w:rPr>
                <w:rFonts w:ascii="Times New Roman" w:eastAsia="Times New Roman" w:hAnsi="Times New Roman" w:cs="Times New Roman"/>
                <w:color w:val="000000"/>
              </w:rPr>
            </w:pPr>
          </w:p>
        </w:tc>
      </w:tr>
      <w:tr w:rsidR="0096301C" w:rsidRPr="0096301C" w:rsidTr="0096301C">
        <w:trPr>
          <w:trHeight w:val="300"/>
        </w:trPr>
        <w:tc>
          <w:tcPr>
            <w:tcW w:w="2013" w:type="pct"/>
            <w:tcBorders>
              <w:top w:val="nil"/>
              <w:left w:val="single" w:sz="4" w:space="0" w:color="auto"/>
              <w:bottom w:val="single" w:sz="4" w:space="0" w:color="auto"/>
              <w:right w:val="single" w:sz="4" w:space="0" w:color="auto"/>
            </w:tcBorders>
            <w:vAlign w:val="center"/>
            <w:hideMark/>
          </w:tcPr>
          <w:p w:rsidR="0096301C" w:rsidRPr="0096301C" w:rsidRDefault="0096301C">
            <w:pPr>
              <w:jc w:val="both"/>
              <w:rPr>
                <w:rFonts w:ascii="Times New Roman" w:eastAsia="Times New Roman" w:hAnsi="Times New Roman" w:cs="Times New Roman"/>
                <w:bCs/>
                <w:color w:val="000000"/>
              </w:rPr>
            </w:pPr>
            <w:r w:rsidRPr="0096301C">
              <w:rPr>
                <w:rFonts w:ascii="Times New Roman" w:hAnsi="Times New Roman" w:cs="Times New Roman"/>
                <w:bCs/>
                <w:color w:val="000000"/>
              </w:rPr>
              <w:t xml:space="preserve">Собственные </w:t>
            </w:r>
          </w:p>
        </w:tc>
        <w:tc>
          <w:tcPr>
            <w:tcW w:w="46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8311,2</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43,2</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4674,1</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18,8</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6643,1</w:t>
            </w:r>
          </w:p>
        </w:tc>
        <w:tc>
          <w:tcPr>
            <w:tcW w:w="38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11,7</w:t>
            </w:r>
          </w:p>
        </w:tc>
        <w:tc>
          <w:tcPr>
            <w:tcW w:w="516"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79,9</w:t>
            </w:r>
          </w:p>
        </w:tc>
      </w:tr>
      <w:tr w:rsidR="0096301C" w:rsidRPr="0096301C" w:rsidTr="0096301C">
        <w:trPr>
          <w:trHeight w:val="300"/>
        </w:trPr>
        <w:tc>
          <w:tcPr>
            <w:tcW w:w="2013" w:type="pct"/>
            <w:tcBorders>
              <w:top w:val="nil"/>
              <w:left w:val="single" w:sz="4" w:space="0" w:color="auto"/>
              <w:bottom w:val="single" w:sz="4" w:space="0" w:color="auto"/>
              <w:right w:val="single" w:sz="4" w:space="0" w:color="auto"/>
            </w:tcBorders>
            <w:vAlign w:val="center"/>
            <w:hideMark/>
          </w:tcPr>
          <w:p w:rsidR="0096301C" w:rsidRPr="0096301C" w:rsidRDefault="0096301C">
            <w:pPr>
              <w:jc w:val="both"/>
              <w:rPr>
                <w:rFonts w:ascii="Times New Roman" w:eastAsia="Times New Roman" w:hAnsi="Times New Roman" w:cs="Times New Roman"/>
                <w:bCs/>
                <w:color w:val="000000"/>
              </w:rPr>
            </w:pPr>
            <w:r w:rsidRPr="0096301C">
              <w:rPr>
                <w:rFonts w:ascii="Times New Roman" w:hAnsi="Times New Roman" w:cs="Times New Roman"/>
                <w:bCs/>
                <w:color w:val="000000"/>
              </w:rPr>
              <w:t>Безвозмездные поступления, всего</w:t>
            </w:r>
          </w:p>
        </w:tc>
        <w:tc>
          <w:tcPr>
            <w:tcW w:w="46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10925,9</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56,8</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20130,1</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81,2</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50177,6</w:t>
            </w:r>
          </w:p>
        </w:tc>
        <w:tc>
          <w:tcPr>
            <w:tcW w:w="38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88,3</w:t>
            </w:r>
          </w:p>
        </w:tc>
        <w:tc>
          <w:tcPr>
            <w:tcW w:w="516"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459,3</w:t>
            </w:r>
          </w:p>
        </w:tc>
      </w:tr>
      <w:tr w:rsidR="0096301C" w:rsidRPr="0096301C" w:rsidTr="0096301C">
        <w:trPr>
          <w:trHeight w:val="300"/>
        </w:trPr>
        <w:tc>
          <w:tcPr>
            <w:tcW w:w="2013" w:type="pct"/>
            <w:tcBorders>
              <w:top w:val="nil"/>
              <w:left w:val="single" w:sz="4" w:space="0" w:color="auto"/>
              <w:bottom w:val="single" w:sz="4" w:space="0" w:color="auto"/>
              <w:right w:val="single" w:sz="4" w:space="0" w:color="auto"/>
            </w:tcBorders>
            <w:vAlign w:val="center"/>
            <w:hideMark/>
          </w:tcPr>
          <w:p w:rsidR="0096301C" w:rsidRPr="0096301C" w:rsidRDefault="0096301C">
            <w:pPr>
              <w:ind w:firstLine="142"/>
              <w:jc w:val="both"/>
              <w:rPr>
                <w:rFonts w:ascii="Times New Roman" w:eastAsia="Times New Roman" w:hAnsi="Times New Roman" w:cs="Times New Roman"/>
                <w:color w:val="000000"/>
              </w:rPr>
            </w:pPr>
            <w:r w:rsidRPr="0096301C">
              <w:rPr>
                <w:rFonts w:ascii="Times New Roman" w:hAnsi="Times New Roman" w:cs="Times New Roman"/>
                <w:color w:val="000000"/>
              </w:rPr>
              <w:t xml:space="preserve">в </w:t>
            </w:r>
            <w:proofErr w:type="spellStart"/>
            <w:r w:rsidRPr="0096301C">
              <w:rPr>
                <w:rFonts w:ascii="Times New Roman" w:hAnsi="Times New Roman" w:cs="Times New Roman"/>
                <w:color w:val="000000"/>
              </w:rPr>
              <w:t>т.ч</w:t>
            </w:r>
            <w:proofErr w:type="spellEnd"/>
            <w:r w:rsidRPr="0096301C">
              <w:rPr>
                <w:rFonts w:ascii="Times New Roman" w:hAnsi="Times New Roman" w:cs="Times New Roman"/>
                <w:color w:val="000000"/>
              </w:rPr>
              <w:t xml:space="preserve">. </w:t>
            </w:r>
          </w:p>
        </w:tc>
        <w:tc>
          <w:tcPr>
            <w:tcW w:w="462" w:type="pct"/>
            <w:tcBorders>
              <w:top w:val="nil"/>
              <w:left w:val="nil"/>
              <w:bottom w:val="single" w:sz="4" w:space="0" w:color="auto"/>
              <w:right w:val="single" w:sz="4" w:space="0" w:color="auto"/>
            </w:tcBorders>
            <w:vAlign w:val="center"/>
          </w:tcPr>
          <w:p w:rsidR="0096301C" w:rsidRPr="0096301C" w:rsidRDefault="0096301C">
            <w:pPr>
              <w:jc w:val="center"/>
              <w:rPr>
                <w:rFonts w:ascii="Times New Roman" w:eastAsia="Times New Roman" w:hAnsi="Times New Roman" w:cs="Times New Roman"/>
                <w:color w:val="000000"/>
              </w:rPr>
            </w:pPr>
          </w:p>
        </w:tc>
        <w:tc>
          <w:tcPr>
            <w:tcW w:w="352" w:type="pct"/>
            <w:tcBorders>
              <w:top w:val="nil"/>
              <w:left w:val="nil"/>
              <w:bottom w:val="single" w:sz="4" w:space="0" w:color="auto"/>
              <w:right w:val="single" w:sz="4" w:space="0" w:color="auto"/>
            </w:tcBorders>
            <w:vAlign w:val="center"/>
          </w:tcPr>
          <w:p w:rsidR="0096301C" w:rsidRPr="0096301C" w:rsidRDefault="0096301C">
            <w:pPr>
              <w:jc w:val="center"/>
              <w:rPr>
                <w:rFonts w:ascii="Times New Roman" w:eastAsia="Times New Roman" w:hAnsi="Times New Roman" w:cs="Times New Roman"/>
                <w:bCs/>
                <w:color w:val="000000"/>
              </w:rPr>
            </w:pPr>
          </w:p>
        </w:tc>
        <w:tc>
          <w:tcPr>
            <w:tcW w:w="461" w:type="pct"/>
            <w:tcBorders>
              <w:top w:val="nil"/>
              <w:left w:val="nil"/>
              <w:bottom w:val="single" w:sz="4" w:space="0" w:color="auto"/>
              <w:right w:val="single" w:sz="4" w:space="0" w:color="auto"/>
            </w:tcBorders>
            <w:vAlign w:val="center"/>
          </w:tcPr>
          <w:p w:rsidR="0096301C" w:rsidRPr="0096301C" w:rsidRDefault="0096301C">
            <w:pPr>
              <w:jc w:val="center"/>
              <w:rPr>
                <w:rFonts w:ascii="Times New Roman" w:eastAsia="Times New Roman" w:hAnsi="Times New Roman" w:cs="Times New Roman"/>
                <w:color w:val="000000"/>
              </w:rPr>
            </w:pPr>
          </w:p>
        </w:tc>
        <w:tc>
          <w:tcPr>
            <w:tcW w:w="352" w:type="pct"/>
            <w:tcBorders>
              <w:top w:val="nil"/>
              <w:left w:val="nil"/>
              <w:bottom w:val="single" w:sz="4" w:space="0" w:color="auto"/>
              <w:right w:val="single" w:sz="4" w:space="0" w:color="auto"/>
            </w:tcBorders>
            <w:vAlign w:val="center"/>
          </w:tcPr>
          <w:p w:rsidR="0096301C" w:rsidRPr="0096301C" w:rsidRDefault="0096301C">
            <w:pPr>
              <w:jc w:val="center"/>
              <w:rPr>
                <w:rFonts w:ascii="Times New Roman" w:eastAsia="Times New Roman" w:hAnsi="Times New Roman" w:cs="Times New Roman"/>
                <w:bCs/>
                <w:color w:val="000000"/>
              </w:rPr>
            </w:pPr>
          </w:p>
        </w:tc>
        <w:tc>
          <w:tcPr>
            <w:tcW w:w="461" w:type="pct"/>
            <w:tcBorders>
              <w:top w:val="nil"/>
              <w:left w:val="nil"/>
              <w:bottom w:val="single" w:sz="4" w:space="0" w:color="auto"/>
              <w:right w:val="single" w:sz="4" w:space="0" w:color="auto"/>
            </w:tcBorders>
            <w:vAlign w:val="center"/>
          </w:tcPr>
          <w:p w:rsidR="0096301C" w:rsidRPr="0096301C" w:rsidRDefault="0096301C">
            <w:pPr>
              <w:jc w:val="center"/>
              <w:rPr>
                <w:rFonts w:ascii="Times New Roman" w:eastAsia="Times New Roman" w:hAnsi="Times New Roman" w:cs="Times New Roman"/>
                <w:color w:val="000000"/>
              </w:rPr>
            </w:pPr>
          </w:p>
        </w:tc>
        <w:tc>
          <w:tcPr>
            <w:tcW w:w="382" w:type="pct"/>
            <w:tcBorders>
              <w:top w:val="nil"/>
              <w:left w:val="nil"/>
              <w:bottom w:val="single" w:sz="4" w:space="0" w:color="auto"/>
              <w:right w:val="single" w:sz="4" w:space="0" w:color="auto"/>
            </w:tcBorders>
            <w:vAlign w:val="center"/>
          </w:tcPr>
          <w:p w:rsidR="0096301C" w:rsidRPr="0096301C" w:rsidRDefault="0096301C">
            <w:pPr>
              <w:jc w:val="center"/>
              <w:rPr>
                <w:rFonts w:ascii="Times New Roman" w:eastAsia="Times New Roman" w:hAnsi="Times New Roman" w:cs="Times New Roman"/>
                <w:bCs/>
                <w:color w:val="000000"/>
              </w:rPr>
            </w:pPr>
          </w:p>
        </w:tc>
        <w:tc>
          <w:tcPr>
            <w:tcW w:w="516" w:type="pct"/>
            <w:tcBorders>
              <w:top w:val="nil"/>
              <w:left w:val="nil"/>
              <w:bottom w:val="single" w:sz="4" w:space="0" w:color="auto"/>
              <w:right w:val="single" w:sz="4" w:space="0" w:color="auto"/>
            </w:tcBorders>
            <w:noWrap/>
            <w:vAlign w:val="center"/>
          </w:tcPr>
          <w:p w:rsidR="0096301C" w:rsidRPr="0096301C" w:rsidRDefault="0096301C">
            <w:pPr>
              <w:jc w:val="center"/>
              <w:rPr>
                <w:rFonts w:ascii="Times New Roman" w:eastAsia="Times New Roman" w:hAnsi="Times New Roman" w:cs="Times New Roman"/>
                <w:color w:val="000000"/>
              </w:rPr>
            </w:pPr>
          </w:p>
        </w:tc>
      </w:tr>
      <w:tr w:rsidR="0096301C" w:rsidRPr="0096301C" w:rsidTr="0096301C">
        <w:trPr>
          <w:trHeight w:val="300"/>
        </w:trPr>
        <w:tc>
          <w:tcPr>
            <w:tcW w:w="2013" w:type="pct"/>
            <w:tcBorders>
              <w:top w:val="nil"/>
              <w:left w:val="single" w:sz="4" w:space="0" w:color="auto"/>
              <w:bottom w:val="single" w:sz="4" w:space="0" w:color="auto"/>
              <w:right w:val="single" w:sz="4" w:space="0" w:color="auto"/>
            </w:tcBorders>
            <w:vAlign w:val="center"/>
            <w:hideMark/>
          </w:tcPr>
          <w:p w:rsidR="0096301C" w:rsidRPr="0096301C" w:rsidRDefault="0096301C">
            <w:pPr>
              <w:ind w:firstLine="284"/>
              <w:jc w:val="both"/>
              <w:rPr>
                <w:rFonts w:ascii="Times New Roman" w:eastAsia="Times New Roman" w:hAnsi="Times New Roman" w:cs="Times New Roman"/>
                <w:color w:val="000000"/>
              </w:rPr>
            </w:pPr>
            <w:r w:rsidRPr="0096301C">
              <w:rPr>
                <w:rFonts w:ascii="Times New Roman" w:hAnsi="Times New Roman" w:cs="Times New Roman"/>
                <w:color w:val="000000"/>
              </w:rPr>
              <w:t>дотация на выравнивание</w:t>
            </w:r>
          </w:p>
        </w:tc>
        <w:tc>
          <w:tcPr>
            <w:tcW w:w="46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2330,3</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12,1</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2487,7</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10,0</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2959,8</w:t>
            </w:r>
          </w:p>
        </w:tc>
        <w:tc>
          <w:tcPr>
            <w:tcW w:w="38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5,2</w:t>
            </w:r>
          </w:p>
        </w:tc>
        <w:tc>
          <w:tcPr>
            <w:tcW w:w="516"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127,0</w:t>
            </w:r>
          </w:p>
        </w:tc>
      </w:tr>
      <w:tr w:rsidR="0096301C" w:rsidRPr="0096301C" w:rsidTr="0096301C">
        <w:trPr>
          <w:trHeight w:val="300"/>
        </w:trPr>
        <w:tc>
          <w:tcPr>
            <w:tcW w:w="2013" w:type="pct"/>
            <w:tcBorders>
              <w:top w:val="nil"/>
              <w:left w:val="single" w:sz="4" w:space="0" w:color="auto"/>
              <w:bottom w:val="single" w:sz="4" w:space="0" w:color="auto"/>
              <w:right w:val="single" w:sz="4" w:space="0" w:color="auto"/>
            </w:tcBorders>
            <w:vAlign w:val="center"/>
            <w:hideMark/>
          </w:tcPr>
          <w:p w:rsidR="0096301C" w:rsidRPr="0096301C" w:rsidRDefault="0096301C">
            <w:pPr>
              <w:ind w:firstLine="284"/>
              <w:jc w:val="both"/>
              <w:rPr>
                <w:rFonts w:ascii="Times New Roman" w:eastAsia="Times New Roman" w:hAnsi="Times New Roman" w:cs="Times New Roman"/>
                <w:color w:val="000000"/>
              </w:rPr>
            </w:pPr>
            <w:r w:rsidRPr="0096301C">
              <w:rPr>
                <w:rFonts w:ascii="Times New Roman" w:hAnsi="Times New Roman" w:cs="Times New Roman"/>
                <w:color w:val="000000"/>
              </w:rPr>
              <w:t>субсидии бюджетам бюджетной системы РФ (межбюджетные субсидии)</w:t>
            </w:r>
          </w:p>
        </w:tc>
        <w:tc>
          <w:tcPr>
            <w:tcW w:w="46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5414,6</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28,1</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12080,1</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48,7</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9603,5</w:t>
            </w:r>
          </w:p>
        </w:tc>
        <w:tc>
          <w:tcPr>
            <w:tcW w:w="38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16,9</w:t>
            </w:r>
          </w:p>
        </w:tc>
        <w:tc>
          <w:tcPr>
            <w:tcW w:w="516"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177,4</w:t>
            </w:r>
          </w:p>
        </w:tc>
      </w:tr>
      <w:tr w:rsidR="0096301C" w:rsidRPr="0096301C" w:rsidTr="0096301C">
        <w:trPr>
          <w:trHeight w:val="600"/>
        </w:trPr>
        <w:tc>
          <w:tcPr>
            <w:tcW w:w="2013" w:type="pct"/>
            <w:tcBorders>
              <w:top w:val="nil"/>
              <w:left w:val="single" w:sz="4" w:space="0" w:color="auto"/>
              <w:bottom w:val="single" w:sz="4" w:space="0" w:color="auto"/>
              <w:right w:val="single" w:sz="4" w:space="0" w:color="auto"/>
            </w:tcBorders>
            <w:vAlign w:val="center"/>
            <w:hideMark/>
          </w:tcPr>
          <w:p w:rsidR="0096301C" w:rsidRPr="0096301C" w:rsidRDefault="0096301C">
            <w:pPr>
              <w:ind w:firstLine="284"/>
              <w:jc w:val="both"/>
              <w:rPr>
                <w:rFonts w:ascii="Times New Roman" w:eastAsia="Times New Roman" w:hAnsi="Times New Roman" w:cs="Times New Roman"/>
                <w:color w:val="000000"/>
              </w:rPr>
            </w:pPr>
            <w:r w:rsidRPr="0096301C">
              <w:rPr>
                <w:rFonts w:ascii="Times New Roman" w:hAnsi="Times New Roman" w:cs="Times New Roman"/>
                <w:color w:val="000000"/>
              </w:rPr>
              <w:t xml:space="preserve">субвенции бюджетам поселений на осуществление первичного воинского учета на территориях, где </w:t>
            </w:r>
            <w:r w:rsidRPr="0096301C">
              <w:rPr>
                <w:rFonts w:ascii="Times New Roman" w:hAnsi="Times New Roman" w:cs="Times New Roman"/>
                <w:color w:val="000000"/>
              </w:rPr>
              <w:lastRenderedPageBreak/>
              <w:t>отсутствуют военные комиссариаты</w:t>
            </w:r>
          </w:p>
        </w:tc>
        <w:tc>
          <w:tcPr>
            <w:tcW w:w="46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lastRenderedPageBreak/>
              <w:t>172,3</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0,9</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170,9</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0,7</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188,3</w:t>
            </w:r>
          </w:p>
        </w:tc>
        <w:tc>
          <w:tcPr>
            <w:tcW w:w="38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0,3</w:t>
            </w:r>
          </w:p>
        </w:tc>
        <w:tc>
          <w:tcPr>
            <w:tcW w:w="516"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109,3</w:t>
            </w:r>
          </w:p>
        </w:tc>
      </w:tr>
      <w:tr w:rsidR="0096301C" w:rsidRPr="0096301C" w:rsidTr="0096301C">
        <w:trPr>
          <w:trHeight w:val="300"/>
        </w:trPr>
        <w:tc>
          <w:tcPr>
            <w:tcW w:w="2013" w:type="pct"/>
            <w:tcBorders>
              <w:top w:val="nil"/>
              <w:left w:val="single" w:sz="4" w:space="0" w:color="auto"/>
              <w:bottom w:val="single" w:sz="4" w:space="0" w:color="auto"/>
              <w:right w:val="single" w:sz="4" w:space="0" w:color="auto"/>
            </w:tcBorders>
            <w:vAlign w:val="center"/>
            <w:hideMark/>
          </w:tcPr>
          <w:p w:rsidR="0096301C" w:rsidRPr="0096301C" w:rsidRDefault="0096301C">
            <w:pPr>
              <w:ind w:firstLine="284"/>
              <w:jc w:val="both"/>
              <w:rPr>
                <w:rFonts w:ascii="Times New Roman" w:eastAsia="Times New Roman" w:hAnsi="Times New Roman" w:cs="Times New Roman"/>
                <w:color w:val="000000"/>
              </w:rPr>
            </w:pPr>
            <w:r w:rsidRPr="0096301C">
              <w:rPr>
                <w:rFonts w:ascii="Times New Roman" w:hAnsi="Times New Roman" w:cs="Times New Roman"/>
                <w:color w:val="000000"/>
              </w:rPr>
              <w:lastRenderedPageBreak/>
              <w:t xml:space="preserve">иные межбюджетные трансферты </w:t>
            </w:r>
          </w:p>
        </w:tc>
        <w:tc>
          <w:tcPr>
            <w:tcW w:w="46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2891,5</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15,0</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5284,7</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21,3</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36197,7</w:t>
            </w:r>
          </w:p>
        </w:tc>
        <w:tc>
          <w:tcPr>
            <w:tcW w:w="38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63,7</w:t>
            </w:r>
          </w:p>
        </w:tc>
        <w:tc>
          <w:tcPr>
            <w:tcW w:w="516"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1251,9</w:t>
            </w:r>
          </w:p>
        </w:tc>
      </w:tr>
      <w:tr w:rsidR="0096301C" w:rsidRPr="0096301C" w:rsidTr="0096301C">
        <w:trPr>
          <w:trHeight w:val="600"/>
        </w:trPr>
        <w:tc>
          <w:tcPr>
            <w:tcW w:w="2013" w:type="pct"/>
            <w:tcBorders>
              <w:top w:val="nil"/>
              <w:left w:val="single" w:sz="4" w:space="0" w:color="auto"/>
              <w:bottom w:val="single" w:sz="4" w:space="0" w:color="auto"/>
              <w:right w:val="single" w:sz="4" w:space="0" w:color="auto"/>
            </w:tcBorders>
            <w:vAlign w:val="center"/>
            <w:hideMark/>
          </w:tcPr>
          <w:p w:rsidR="0096301C" w:rsidRPr="0096301C" w:rsidRDefault="0096301C">
            <w:pPr>
              <w:ind w:firstLine="284"/>
              <w:jc w:val="both"/>
              <w:rPr>
                <w:rFonts w:ascii="Times New Roman" w:eastAsia="Times New Roman" w:hAnsi="Times New Roman" w:cs="Times New Roman"/>
                <w:color w:val="000000"/>
              </w:rPr>
            </w:pPr>
            <w:r w:rsidRPr="0096301C">
              <w:rPr>
                <w:rFonts w:ascii="Times New Roman" w:hAnsi="Times New Roman" w:cs="Times New Roman"/>
                <w:color w:val="000000"/>
              </w:rPr>
              <w:t>межбюджетные трансферты, передаваемые бюджетам поселений на комплектование книжных фондов библиотек МО</w:t>
            </w:r>
          </w:p>
        </w:tc>
        <w:tc>
          <w:tcPr>
            <w:tcW w:w="46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61,3</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0,3</w:t>
            </w:r>
          </w:p>
        </w:tc>
        <w:tc>
          <w:tcPr>
            <w:tcW w:w="461" w:type="pct"/>
            <w:tcBorders>
              <w:top w:val="nil"/>
              <w:left w:val="nil"/>
              <w:bottom w:val="single" w:sz="4" w:space="0" w:color="auto"/>
              <w:right w:val="single" w:sz="4" w:space="0" w:color="auto"/>
            </w:tcBorders>
            <w:vAlign w:val="center"/>
            <w:hideMark/>
          </w:tcPr>
          <w:p w:rsidR="0096301C" w:rsidRPr="0096301C" w:rsidRDefault="0096301C">
            <w:pPr>
              <w:rPr>
                <w:rFonts w:ascii="Times New Roman" w:hAnsi="Times New Roman" w:cs="Times New Roman"/>
              </w:rPr>
            </w:pP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0,0</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1077,8</w:t>
            </w:r>
          </w:p>
        </w:tc>
        <w:tc>
          <w:tcPr>
            <w:tcW w:w="38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1,9</w:t>
            </w:r>
          </w:p>
        </w:tc>
        <w:tc>
          <w:tcPr>
            <w:tcW w:w="516"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1758,2</w:t>
            </w:r>
          </w:p>
        </w:tc>
      </w:tr>
      <w:tr w:rsidR="0096301C" w:rsidRPr="0096301C" w:rsidTr="0096301C">
        <w:trPr>
          <w:trHeight w:val="300"/>
        </w:trPr>
        <w:tc>
          <w:tcPr>
            <w:tcW w:w="2013" w:type="pct"/>
            <w:tcBorders>
              <w:top w:val="nil"/>
              <w:left w:val="single" w:sz="4" w:space="0" w:color="auto"/>
              <w:bottom w:val="single" w:sz="4" w:space="0" w:color="auto"/>
              <w:right w:val="single" w:sz="4" w:space="0" w:color="auto"/>
            </w:tcBorders>
            <w:vAlign w:val="center"/>
            <w:hideMark/>
          </w:tcPr>
          <w:p w:rsidR="0096301C" w:rsidRPr="0096301C" w:rsidRDefault="0096301C">
            <w:pPr>
              <w:jc w:val="both"/>
              <w:rPr>
                <w:rFonts w:ascii="Times New Roman" w:eastAsia="Times New Roman" w:hAnsi="Times New Roman" w:cs="Times New Roman"/>
                <w:color w:val="000000"/>
              </w:rPr>
            </w:pPr>
            <w:r w:rsidRPr="0096301C">
              <w:rPr>
                <w:rFonts w:ascii="Times New Roman" w:hAnsi="Times New Roman" w:cs="Times New Roman"/>
                <w:color w:val="000000"/>
              </w:rPr>
              <w:t>Прочие межбюджетные трансферты</w:t>
            </w:r>
          </w:p>
        </w:tc>
        <w:tc>
          <w:tcPr>
            <w:tcW w:w="46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0,02</w:t>
            </w:r>
          </w:p>
        </w:tc>
        <w:tc>
          <w:tcPr>
            <w:tcW w:w="461" w:type="pct"/>
            <w:tcBorders>
              <w:top w:val="nil"/>
              <w:left w:val="nil"/>
              <w:bottom w:val="single" w:sz="4" w:space="0" w:color="auto"/>
              <w:right w:val="single" w:sz="4" w:space="0" w:color="auto"/>
            </w:tcBorders>
            <w:vAlign w:val="center"/>
            <w:hideMark/>
          </w:tcPr>
          <w:p w:rsidR="0096301C" w:rsidRPr="0096301C" w:rsidRDefault="0096301C">
            <w:pPr>
              <w:rPr>
                <w:rFonts w:ascii="Times New Roman" w:hAnsi="Times New Roman" w:cs="Times New Roman"/>
              </w:rPr>
            </w:pP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0,0</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w:t>
            </w:r>
          </w:p>
        </w:tc>
        <w:tc>
          <w:tcPr>
            <w:tcW w:w="38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w:t>
            </w:r>
          </w:p>
        </w:tc>
        <w:tc>
          <w:tcPr>
            <w:tcW w:w="516" w:type="pct"/>
            <w:tcBorders>
              <w:top w:val="nil"/>
              <w:left w:val="nil"/>
              <w:bottom w:val="single" w:sz="4" w:space="0" w:color="auto"/>
              <w:right w:val="single" w:sz="4" w:space="0" w:color="auto"/>
            </w:tcBorders>
            <w:noWrap/>
            <w:vAlign w:val="center"/>
          </w:tcPr>
          <w:p w:rsidR="0096301C" w:rsidRPr="0096301C" w:rsidRDefault="0096301C">
            <w:pPr>
              <w:jc w:val="center"/>
              <w:rPr>
                <w:rFonts w:ascii="Times New Roman" w:eastAsia="Times New Roman" w:hAnsi="Times New Roman" w:cs="Times New Roman"/>
                <w:color w:val="000000"/>
              </w:rPr>
            </w:pPr>
          </w:p>
        </w:tc>
      </w:tr>
      <w:tr w:rsidR="0096301C" w:rsidRPr="0096301C" w:rsidTr="0096301C">
        <w:trPr>
          <w:trHeight w:val="300"/>
        </w:trPr>
        <w:tc>
          <w:tcPr>
            <w:tcW w:w="2013" w:type="pct"/>
            <w:tcBorders>
              <w:top w:val="nil"/>
              <w:left w:val="single" w:sz="4" w:space="0" w:color="auto"/>
              <w:bottom w:val="single" w:sz="4" w:space="0" w:color="auto"/>
              <w:right w:val="single" w:sz="4" w:space="0" w:color="auto"/>
            </w:tcBorders>
            <w:vAlign w:val="center"/>
            <w:hideMark/>
          </w:tcPr>
          <w:p w:rsidR="0096301C" w:rsidRPr="0096301C" w:rsidRDefault="0096301C">
            <w:pPr>
              <w:jc w:val="both"/>
              <w:rPr>
                <w:rFonts w:ascii="Times New Roman" w:eastAsia="Times New Roman" w:hAnsi="Times New Roman" w:cs="Times New Roman"/>
                <w:color w:val="000000"/>
              </w:rPr>
            </w:pPr>
            <w:r w:rsidRPr="0096301C">
              <w:rPr>
                <w:rFonts w:ascii="Times New Roman" w:hAnsi="Times New Roman" w:cs="Times New Roman"/>
                <w:color w:val="000000"/>
              </w:rPr>
              <w:t>Прочие безвозмездные поступления в бюджет поселений</w:t>
            </w:r>
          </w:p>
        </w:tc>
        <w:tc>
          <w:tcPr>
            <w:tcW w:w="46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52,9</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0,3</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106,6</w:t>
            </w:r>
          </w:p>
        </w:tc>
        <w:tc>
          <w:tcPr>
            <w:tcW w:w="35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0,4</w:t>
            </w:r>
          </w:p>
        </w:tc>
        <w:tc>
          <w:tcPr>
            <w:tcW w:w="461"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154</w:t>
            </w:r>
          </w:p>
        </w:tc>
        <w:tc>
          <w:tcPr>
            <w:tcW w:w="382" w:type="pct"/>
            <w:tcBorders>
              <w:top w:val="nil"/>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bCs/>
                <w:color w:val="000000"/>
              </w:rPr>
            </w:pPr>
            <w:r w:rsidRPr="0096301C">
              <w:rPr>
                <w:rFonts w:ascii="Times New Roman" w:hAnsi="Times New Roman" w:cs="Times New Roman"/>
                <w:bCs/>
                <w:color w:val="000000"/>
              </w:rPr>
              <w:t>0,3</w:t>
            </w:r>
          </w:p>
        </w:tc>
        <w:tc>
          <w:tcPr>
            <w:tcW w:w="516" w:type="pct"/>
            <w:tcBorders>
              <w:top w:val="nil"/>
              <w:left w:val="nil"/>
              <w:bottom w:val="single" w:sz="4" w:space="0" w:color="auto"/>
              <w:right w:val="single" w:sz="4" w:space="0" w:color="auto"/>
            </w:tcBorders>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291,1</w:t>
            </w:r>
          </w:p>
        </w:tc>
      </w:tr>
    </w:tbl>
    <w:p w:rsidR="0096301C" w:rsidRPr="0096301C" w:rsidRDefault="0096301C" w:rsidP="0096301C">
      <w:pPr>
        <w:spacing w:before="120"/>
        <w:ind w:firstLine="709"/>
        <w:jc w:val="both"/>
        <w:rPr>
          <w:rFonts w:ascii="Times New Roman" w:eastAsia="Times New Roman" w:hAnsi="Times New Roman" w:cs="Times New Roman"/>
        </w:rPr>
      </w:pPr>
      <w:bookmarkStart w:id="9" w:name="_Toc423443231"/>
      <w:r w:rsidRPr="0096301C">
        <w:rPr>
          <w:rFonts w:ascii="Times New Roman" w:hAnsi="Times New Roman" w:cs="Times New Roman"/>
        </w:rPr>
        <w:t>Таким образом, Солонецкое сельское поселение имеет определенный трудовой потенциал, благоприятные природно-климатические условия, в пределах бюджета поселения и финансовых поступлений из бюджетов вышестоящих уровней осуществляет строительство и ремонт учреждений социальной сферы, обеспечено электр</w:t>
      </w:r>
      <w:proofErr w:type="gramStart"/>
      <w:r w:rsidRPr="0096301C">
        <w:rPr>
          <w:rFonts w:ascii="Times New Roman" w:hAnsi="Times New Roman" w:cs="Times New Roman"/>
        </w:rPr>
        <w:t>о-</w:t>
      </w:r>
      <w:proofErr w:type="gramEnd"/>
      <w:r w:rsidRPr="0096301C">
        <w:rPr>
          <w:rFonts w:ascii="Times New Roman" w:hAnsi="Times New Roman" w:cs="Times New Roman"/>
        </w:rPr>
        <w:t xml:space="preserve"> и теплосетями, имеет рекреационный потенциал. </w:t>
      </w:r>
      <w:bookmarkEnd w:id="9"/>
      <w:r w:rsidRPr="0096301C">
        <w:rPr>
          <w:rFonts w:ascii="Times New Roman" w:hAnsi="Times New Roman" w:cs="Times New Roman"/>
        </w:rPr>
        <w:t>Однако поселение значительно зависит от дотаций, трансферов и субсидий вышестоящих уровней.</w:t>
      </w:r>
    </w:p>
    <w:p w:rsidR="0096301C" w:rsidRPr="0096301C" w:rsidRDefault="0096301C" w:rsidP="0096301C">
      <w:pPr>
        <w:pStyle w:val="2"/>
        <w:numPr>
          <w:ilvl w:val="1"/>
          <w:numId w:val="3"/>
        </w:numPr>
        <w:ind w:left="0" w:firstLine="0"/>
        <w:rPr>
          <w:rFonts w:eastAsia="Times New Roman" w:cs="Times New Roman"/>
          <w:sz w:val="22"/>
          <w:szCs w:val="22"/>
          <w:lang w:eastAsia="ru-RU"/>
        </w:rPr>
      </w:pPr>
      <w:bookmarkStart w:id="10" w:name="_Toc26536492"/>
      <w:r w:rsidRPr="0096301C">
        <w:rPr>
          <w:rFonts w:eastAsia="Times New Roman" w:cs="Times New Roman"/>
          <w:sz w:val="22"/>
          <w:szCs w:val="22"/>
          <w:lang w:eastAsia="ru-RU"/>
        </w:rPr>
        <w:t>Результаты анализа стратегических интересов субъектов стратегического развития на территории Солонецкого сельского поселения</w:t>
      </w:r>
      <w:bookmarkEnd w:id="10"/>
    </w:p>
    <w:p w:rsidR="0096301C" w:rsidRPr="0096301C" w:rsidRDefault="0096301C" w:rsidP="0096301C">
      <w:pPr>
        <w:ind w:firstLine="709"/>
        <w:jc w:val="both"/>
        <w:rPr>
          <w:rFonts w:ascii="Times New Roman" w:eastAsia="Calibri" w:hAnsi="Times New Roman" w:cs="Times New Roman"/>
          <w:lang w:eastAsia="ru-RU"/>
        </w:rPr>
      </w:pPr>
      <w:r w:rsidRPr="0096301C">
        <w:rPr>
          <w:rFonts w:ascii="Times New Roman" w:eastAsia="Calibri" w:hAnsi="Times New Roman" w:cs="Times New Roman"/>
        </w:rPr>
        <w:t xml:space="preserve">Для анализа основных проблем и конкурентных преимуществ Солонецкого сельского поселения, выявления слабых и сильных сторон основных сфер его функционирования, поиска угроз и перспектив развития было проведено анкетирование основных групп заинтересованных в эффективном стратегическом планировании в поселении: населения, </w:t>
      </w:r>
      <w:proofErr w:type="gramStart"/>
      <w:r w:rsidRPr="0096301C">
        <w:rPr>
          <w:rFonts w:ascii="Times New Roman" w:eastAsia="Calibri" w:hAnsi="Times New Roman" w:cs="Times New Roman"/>
        </w:rPr>
        <w:t>бизнес-структур</w:t>
      </w:r>
      <w:proofErr w:type="gramEnd"/>
      <w:r w:rsidRPr="0096301C">
        <w:rPr>
          <w:rFonts w:ascii="Times New Roman" w:eastAsia="Calibri" w:hAnsi="Times New Roman" w:cs="Times New Roman"/>
        </w:rPr>
        <w:t xml:space="preserve">, органов самоуправления.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Всего было анкетировано 39 человек, в </w:t>
      </w:r>
      <w:proofErr w:type="spellStart"/>
      <w:r w:rsidRPr="0096301C">
        <w:rPr>
          <w:rFonts w:ascii="Times New Roman" w:eastAsia="Calibri" w:hAnsi="Times New Roman" w:cs="Times New Roman"/>
        </w:rPr>
        <w:t>т.ч</w:t>
      </w:r>
      <w:proofErr w:type="spellEnd"/>
      <w:r w:rsidRPr="0096301C">
        <w:rPr>
          <w:rFonts w:ascii="Times New Roman" w:eastAsia="Calibri" w:hAnsi="Times New Roman" w:cs="Times New Roman"/>
        </w:rPr>
        <w:t xml:space="preserve">.  22 человека, представляющих население, 7 человек – органы власти, 10 человек -  предприниматели (Таблица 7). Среди населения опрошенные женщины составили 59 % анкетируемых, среди предпринимателей  - только 40 %. В возрастной  структуре  среди анкетированного  населения преобладали люди в возрасте 41-59 лет (50 %), представители этого же возраста также доминировали (90 %) среди местного бизнеса. Среди опрошенных представителей бизнеса большая часть (60 %) была задействована в сельском хозяйстве. </w:t>
      </w:r>
    </w:p>
    <w:p w:rsidR="0096301C" w:rsidRPr="0096301C" w:rsidRDefault="0096301C" w:rsidP="0096301C">
      <w:pPr>
        <w:jc w:val="center"/>
        <w:rPr>
          <w:rFonts w:ascii="Times New Roman" w:eastAsia="Calibri" w:hAnsi="Times New Roman" w:cs="Times New Roman"/>
        </w:rPr>
      </w:pPr>
      <w:r w:rsidRPr="0096301C">
        <w:rPr>
          <w:rFonts w:ascii="Times New Roman" w:eastAsia="Calibri" w:hAnsi="Times New Roman" w:cs="Times New Roman"/>
        </w:rPr>
        <w:t>Таблица 7. Структура респондентов по половозрастному признаку</w:t>
      </w:r>
    </w:p>
    <w:tbl>
      <w:tblPr>
        <w:tblW w:w="9385" w:type="dxa"/>
        <w:tblCellMar>
          <w:left w:w="28" w:type="dxa"/>
          <w:right w:w="28" w:type="dxa"/>
        </w:tblCellMar>
        <w:tblLook w:val="04A0" w:firstRow="1" w:lastRow="0" w:firstColumn="1" w:lastColumn="0" w:noHBand="0" w:noVBand="1"/>
      </w:tblPr>
      <w:tblGrid>
        <w:gridCol w:w="673"/>
        <w:gridCol w:w="2043"/>
        <w:gridCol w:w="1418"/>
        <w:gridCol w:w="1136"/>
        <w:gridCol w:w="995"/>
        <w:gridCol w:w="993"/>
        <w:gridCol w:w="993"/>
        <w:gridCol w:w="1134"/>
      </w:tblGrid>
      <w:tr w:rsidR="0096301C" w:rsidRPr="0096301C" w:rsidTr="0096301C">
        <w:trPr>
          <w:trHeight w:val="84"/>
        </w:trPr>
        <w:tc>
          <w:tcPr>
            <w:tcW w:w="673" w:type="dxa"/>
            <w:vMerge w:val="restart"/>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 xml:space="preserve">№ </w:t>
            </w:r>
            <w:proofErr w:type="gramStart"/>
            <w:r w:rsidRPr="0096301C">
              <w:rPr>
                <w:rFonts w:ascii="Times New Roman" w:eastAsia="Calibri" w:hAnsi="Times New Roman" w:cs="Times New Roman"/>
              </w:rPr>
              <w:t>п</w:t>
            </w:r>
            <w:proofErr w:type="gramEnd"/>
            <w:r w:rsidRPr="0096301C">
              <w:rPr>
                <w:rFonts w:ascii="Times New Roman" w:eastAsia="Calibri" w:hAnsi="Times New Roman" w:cs="Times New Roman"/>
              </w:rPr>
              <w:t>/п</w:t>
            </w:r>
          </w:p>
        </w:tc>
        <w:tc>
          <w:tcPr>
            <w:tcW w:w="2043" w:type="dxa"/>
            <w:vMerge w:val="restart"/>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Тип респондента</w:t>
            </w:r>
          </w:p>
        </w:tc>
        <w:tc>
          <w:tcPr>
            <w:tcW w:w="1418" w:type="dxa"/>
            <w:vMerge w:val="restart"/>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Количество</w:t>
            </w:r>
          </w:p>
        </w:tc>
        <w:tc>
          <w:tcPr>
            <w:tcW w:w="2131" w:type="dxa"/>
            <w:gridSpan w:val="2"/>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 xml:space="preserve">в </w:t>
            </w:r>
            <w:proofErr w:type="spellStart"/>
            <w:r w:rsidRPr="0096301C">
              <w:rPr>
                <w:rFonts w:ascii="Times New Roman" w:eastAsia="Calibri" w:hAnsi="Times New Roman" w:cs="Times New Roman"/>
              </w:rPr>
              <w:t>т.ч</w:t>
            </w:r>
            <w:proofErr w:type="spellEnd"/>
            <w:r w:rsidRPr="0096301C">
              <w:rPr>
                <w:rFonts w:ascii="Times New Roman" w:eastAsia="Calibri" w:hAnsi="Times New Roman" w:cs="Times New Roman"/>
              </w:rPr>
              <w:t>.</w:t>
            </w:r>
          </w:p>
        </w:tc>
        <w:tc>
          <w:tcPr>
            <w:tcW w:w="3120" w:type="dxa"/>
            <w:gridSpan w:val="3"/>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 xml:space="preserve">в </w:t>
            </w:r>
            <w:proofErr w:type="spellStart"/>
            <w:r w:rsidRPr="0096301C">
              <w:rPr>
                <w:rFonts w:ascii="Times New Roman" w:eastAsia="Calibri" w:hAnsi="Times New Roman" w:cs="Times New Roman"/>
              </w:rPr>
              <w:t>т.ч</w:t>
            </w:r>
            <w:proofErr w:type="spellEnd"/>
            <w:r w:rsidRPr="0096301C">
              <w:rPr>
                <w:rFonts w:ascii="Times New Roman" w:eastAsia="Calibri" w:hAnsi="Times New Roman" w:cs="Times New Roman"/>
              </w:rPr>
              <w:t>.  в возрасте, лет</w:t>
            </w:r>
          </w:p>
        </w:tc>
      </w:tr>
      <w:tr w:rsidR="0096301C" w:rsidRPr="0096301C" w:rsidTr="0096301C">
        <w:trPr>
          <w:trHeight w:val="324"/>
        </w:trPr>
        <w:tc>
          <w:tcPr>
            <w:tcW w:w="0" w:type="auto"/>
            <w:vMerge/>
            <w:vAlign w:val="center"/>
            <w:hideMark/>
          </w:tcPr>
          <w:p w:rsidR="0096301C" w:rsidRPr="0096301C" w:rsidRDefault="0096301C">
            <w:pPr>
              <w:rPr>
                <w:rFonts w:ascii="Times New Roman" w:eastAsia="Calibri" w:hAnsi="Times New Roman" w:cs="Times New Roman"/>
              </w:rPr>
            </w:pPr>
          </w:p>
        </w:tc>
        <w:tc>
          <w:tcPr>
            <w:tcW w:w="0" w:type="auto"/>
            <w:vMerge/>
            <w:vAlign w:val="center"/>
            <w:hideMark/>
          </w:tcPr>
          <w:p w:rsidR="0096301C" w:rsidRPr="0096301C" w:rsidRDefault="0096301C">
            <w:pPr>
              <w:rPr>
                <w:rFonts w:ascii="Times New Roman" w:eastAsia="Calibri" w:hAnsi="Times New Roman" w:cs="Times New Roman"/>
              </w:rPr>
            </w:pPr>
          </w:p>
        </w:tc>
        <w:tc>
          <w:tcPr>
            <w:tcW w:w="0" w:type="auto"/>
            <w:vMerge/>
            <w:vAlign w:val="center"/>
            <w:hideMark/>
          </w:tcPr>
          <w:p w:rsidR="0096301C" w:rsidRPr="0096301C" w:rsidRDefault="0096301C">
            <w:pPr>
              <w:rPr>
                <w:rFonts w:ascii="Times New Roman" w:eastAsia="Calibri" w:hAnsi="Times New Roman" w:cs="Times New Roman"/>
              </w:rPr>
            </w:pPr>
          </w:p>
        </w:tc>
        <w:tc>
          <w:tcPr>
            <w:tcW w:w="1136"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женщины</w:t>
            </w:r>
          </w:p>
        </w:tc>
        <w:tc>
          <w:tcPr>
            <w:tcW w:w="995"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мужчины</w:t>
            </w:r>
          </w:p>
        </w:tc>
        <w:tc>
          <w:tcPr>
            <w:tcW w:w="993"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до 40</w:t>
            </w:r>
          </w:p>
        </w:tc>
        <w:tc>
          <w:tcPr>
            <w:tcW w:w="993"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41-59</w:t>
            </w:r>
          </w:p>
        </w:tc>
        <w:tc>
          <w:tcPr>
            <w:tcW w:w="1134"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свыше 60</w:t>
            </w:r>
          </w:p>
        </w:tc>
      </w:tr>
      <w:tr w:rsidR="0096301C" w:rsidRPr="0096301C" w:rsidTr="0096301C">
        <w:trPr>
          <w:trHeight w:val="324"/>
        </w:trPr>
        <w:tc>
          <w:tcPr>
            <w:tcW w:w="673" w:type="dxa"/>
            <w:vAlign w:val="center"/>
            <w:hideMark/>
          </w:tcPr>
          <w:p w:rsidR="0096301C" w:rsidRPr="0096301C" w:rsidRDefault="0096301C">
            <w:pPr>
              <w:rPr>
                <w:rFonts w:ascii="Times New Roman" w:eastAsia="Calibri" w:hAnsi="Times New Roman" w:cs="Times New Roman"/>
              </w:rPr>
            </w:pPr>
            <w:r w:rsidRPr="0096301C">
              <w:rPr>
                <w:rFonts w:ascii="Times New Roman" w:eastAsia="Calibri" w:hAnsi="Times New Roman" w:cs="Times New Roman"/>
              </w:rPr>
              <w:t>1</w:t>
            </w:r>
          </w:p>
        </w:tc>
        <w:tc>
          <w:tcPr>
            <w:tcW w:w="2043" w:type="dxa"/>
            <w:vAlign w:val="center"/>
            <w:hideMark/>
          </w:tcPr>
          <w:p w:rsidR="0096301C" w:rsidRPr="0096301C" w:rsidRDefault="0096301C">
            <w:pPr>
              <w:rPr>
                <w:rFonts w:ascii="Times New Roman" w:eastAsia="Calibri" w:hAnsi="Times New Roman" w:cs="Times New Roman"/>
              </w:rPr>
            </w:pPr>
            <w:r w:rsidRPr="0096301C">
              <w:rPr>
                <w:rFonts w:ascii="Times New Roman" w:eastAsia="Calibri" w:hAnsi="Times New Roman" w:cs="Times New Roman"/>
              </w:rPr>
              <w:t>Предприниматели</w:t>
            </w:r>
          </w:p>
        </w:tc>
        <w:tc>
          <w:tcPr>
            <w:tcW w:w="1418"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10</w:t>
            </w:r>
          </w:p>
        </w:tc>
        <w:tc>
          <w:tcPr>
            <w:tcW w:w="1136"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4</w:t>
            </w:r>
          </w:p>
        </w:tc>
        <w:tc>
          <w:tcPr>
            <w:tcW w:w="995"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6</w:t>
            </w:r>
          </w:p>
        </w:tc>
        <w:tc>
          <w:tcPr>
            <w:tcW w:w="993"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1</w:t>
            </w:r>
          </w:p>
        </w:tc>
        <w:tc>
          <w:tcPr>
            <w:tcW w:w="993"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9</w:t>
            </w:r>
          </w:p>
        </w:tc>
        <w:tc>
          <w:tcPr>
            <w:tcW w:w="1134" w:type="dxa"/>
            <w:vAlign w:val="center"/>
          </w:tcPr>
          <w:p w:rsidR="0096301C" w:rsidRPr="0096301C" w:rsidRDefault="0096301C">
            <w:pPr>
              <w:jc w:val="center"/>
              <w:rPr>
                <w:rFonts w:ascii="Times New Roman" w:eastAsia="Calibri" w:hAnsi="Times New Roman" w:cs="Times New Roman"/>
              </w:rPr>
            </w:pPr>
          </w:p>
        </w:tc>
      </w:tr>
      <w:tr w:rsidR="0096301C" w:rsidRPr="0096301C" w:rsidTr="0096301C">
        <w:trPr>
          <w:trHeight w:val="304"/>
        </w:trPr>
        <w:tc>
          <w:tcPr>
            <w:tcW w:w="673" w:type="dxa"/>
            <w:vAlign w:val="center"/>
            <w:hideMark/>
          </w:tcPr>
          <w:p w:rsidR="0096301C" w:rsidRPr="0096301C" w:rsidRDefault="0096301C">
            <w:pPr>
              <w:rPr>
                <w:rFonts w:ascii="Times New Roman" w:eastAsia="Calibri" w:hAnsi="Times New Roman" w:cs="Times New Roman"/>
              </w:rPr>
            </w:pPr>
            <w:r w:rsidRPr="0096301C">
              <w:rPr>
                <w:rFonts w:ascii="Times New Roman" w:eastAsia="Calibri" w:hAnsi="Times New Roman" w:cs="Times New Roman"/>
              </w:rPr>
              <w:t>2</w:t>
            </w:r>
          </w:p>
        </w:tc>
        <w:tc>
          <w:tcPr>
            <w:tcW w:w="2043" w:type="dxa"/>
            <w:vAlign w:val="center"/>
            <w:hideMark/>
          </w:tcPr>
          <w:p w:rsidR="0096301C" w:rsidRPr="0096301C" w:rsidRDefault="0096301C">
            <w:pPr>
              <w:rPr>
                <w:rFonts w:ascii="Times New Roman" w:eastAsia="Calibri" w:hAnsi="Times New Roman" w:cs="Times New Roman"/>
              </w:rPr>
            </w:pPr>
            <w:r w:rsidRPr="0096301C">
              <w:rPr>
                <w:rFonts w:ascii="Times New Roman" w:eastAsia="Calibri" w:hAnsi="Times New Roman" w:cs="Times New Roman"/>
              </w:rPr>
              <w:t>Население</w:t>
            </w:r>
          </w:p>
        </w:tc>
        <w:tc>
          <w:tcPr>
            <w:tcW w:w="1418"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22</w:t>
            </w:r>
          </w:p>
        </w:tc>
        <w:tc>
          <w:tcPr>
            <w:tcW w:w="1136"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13</w:t>
            </w:r>
          </w:p>
        </w:tc>
        <w:tc>
          <w:tcPr>
            <w:tcW w:w="995"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9</w:t>
            </w:r>
          </w:p>
        </w:tc>
        <w:tc>
          <w:tcPr>
            <w:tcW w:w="993"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10</w:t>
            </w:r>
          </w:p>
        </w:tc>
        <w:tc>
          <w:tcPr>
            <w:tcW w:w="993"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11</w:t>
            </w:r>
          </w:p>
        </w:tc>
        <w:tc>
          <w:tcPr>
            <w:tcW w:w="1134"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1</w:t>
            </w:r>
          </w:p>
        </w:tc>
      </w:tr>
      <w:tr w:rsidR="0096301C" w:rsidRPr="0096301C" w:rsidTr="0096301C">
        <w:trPr>
          <w:trHeight w:val="304"/>
        </w:trPr>
        <w:tc>
          <w:tcPr>
            <w:tcW w:w="673" w:type="dxa"/>
            <w:vAlign w:val="center"/>
            <w:hideMark/>
          </w:tcPr>
          <w:p w:rsidR="0096301C" w:rsidRPr="0096301C" w:rsidRDefault="0096301C">
            <w:pPr>
              <w:rPr>
                <w:rFonts w:ascii="Times New Roman" w:eastAsia="Calibri" w:hAnsi="Times New Roman" w:cs="Times New Roman"/>
              </w:rPr>
            </w:pPr>
            <w:r w:rsidRPr="0096301C">
              <w:rPr>
                <w:rFonts w:ascii="Times New Roman" w:eastAsia="Calibri" w:hAnsi="Times New Roman" w:cs="Times New Roman"/>
              </w:rPr>
              <w:t>3</w:t>
            </w:r>
          </w:p>
        </w:tc>
        <w:tc>
          <w:tcPr>
            <w:tcW w:w="2043" w:type="dxa"/>
            <w:vAlign w:val="center"/>
            <w:hideMark/>
          </w:tcPr>
          <w:p w:rsidR="0096301C" w:rsidRPr="0096301C" w:rsidRDefault="0096301C">
            <w:pPr>
              <w:rPr>
                <w:rFonts w:ascii="Times New Roman" w:eastAsia="Calibri" w:hAnsi="Times New Roman" w:cs="Times New Roman"/>
              </w:rPr>
            </w:pPr>
            <w:r w:rsidRPr="0096301C">
              <w:rPr>
                <w:rFonts w:ascii="Times New Roman" w:eastAsia="Calibri" w:hAnsi="Times New Roman" w:cs="Times New Roman"/>
              </w:rPr>
              <w:t>Органы власти</w:t>
            </w:r>
          </w:p>
        </w:tc>
        <w:tc>
          <w:tcPr>
            <w:tcW w:w="1418"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7</w:t>
            </w:r>
          </w:p>
        </w:tc>
        <w:tc>
          <w:tcPr>
            <w:tcW w:w="1136" w:type="dxa"/>
            <w:vAlign w:val="center"/>
          </w:tcPr>
          <w:p w:rsidR="0096301C" w:rsidRPr="0096301C" w:rsidRDefault="0096301C">
            <w:pPr>
              <w:jc w:val="center"/>
              <w:rPr>
                <w:rFonts w:ascii="Times New Roman" w:eastAsia="Calibri" w:hAnsi="Times New Roman" w:cs="Times New Roman"/>
              </w:rPr>
            </w:pPr>
          </w:p>
        </w:tc>
        <w:tc>
          <w:tcPr>
            <w:tcW w:w="995" w:type="dxa"/>
            <w:vAlign w:val="center"/>
          </w:tcPr>
          <w:p w:rsidR="0096301C" w:rsidRPr="0096301C" w:rsidRDefault="0096301C">
            <w:pPr>
              <w:jc w:val="center"/>
              <w:rPr>
                <w:rFonts w:ascii="Times New Roman" w:eastAsia="Calibri" w:hAnsi="Times New Roman" w:cs="Times New Roman"/>
              </w:rPr>
            </w:pPr>
          </w:p>
        </w:tc>
        <w:tc>
          <w:tcPr>
            <w:tcW w:w="993" w:type="dxa"/>
            <w:vAlign w:val="center"/>
          </w:tcPr>
          <w:p w:rsidR="0096301C" w:rsidRPr="0096301C" w:rsidRDefault="0096301C">
            <w:pPr>
              <w:jc w:val="center"/>
              <w:rPr>
                <w:rFonts w:ascii="Times New Roman" w:eastAsia="Calibri" w:hAnsi="Times New Roman" w:cs="Times New Roman"/>
              </w:rPr>
            </w:pPr>
          </w:p>
        </w:tc>
        <w:tc>
          <w:tcPr>
            <w:tcW w:w="993" w:type="dxa"/>
            <w:vAlign w:val="center"/>
          </w:tcPr>
          <w:p w:rsidR="0096301C" w:rsidRPr="0096301C" w:rsidRDefault="0096301C">
            <w:pPr>
              <w:jc w:val="center"/>
              <w:rPr>
                <w:rFonts w:ascii="Times New Roman" w:eastAsia="Calibri" w:hAnsi="Times New Roman" w:cs="Times New Roman"/>
              </w:rPr>
            </w:pPr>
          </w:p>
        </w:tc>
        <w:tc>
          <w:tcPr>
            <w:tcW w:w="1134" w:type="dxa"/>
            <w:vAlign w:val="center"/>
          </w:tcPr>
          <w:p w:rsidR="0096301C" w:rsidRPr="0096301C" w:rsidRDefault="0096301C">
            <w:pPr>
              <w:jc w:val="center"/>
              <w:rPr>
                <w:rFonts w:ascii="Times New Roman" w:eastAsia="Calibri" w:hAnsi="Times New Roman" w:cs="Times New Roman"/>
              </w:rPr>
            </w:pPr>
          </w:p>
        </w:tc>
      </w:tr>
      <w:tr w:rsidR="0096301C" w:rsidRPr="0096301C" w:rsidTr="0096301C">
        <w:trPr>
          <w:trHeight w:val="304"/>
        </w:trPr>
        <w:tc>
          <w:tcPr>
            <w:tcW w:w="2716" w:type="dxa"/>
            <w:gridSpan w:val="2"/>
            <w:vAlign w:val="center"/>
            <w:hideMark/>
          </w:tcPr>
          <w:p w:rsidR="0096301C" w:rsidRPr="0096301C" w:rsidRDefault="0096301C">
            <w:pPr>
              <w:rPr>
                <w:rFonts w:ascii="Times New Roman" w:eastAsia="Calibri" w:hAnsi="Times New Roman" w:cs="Times New Roman"/>
              </w:rPr>
            </w:pPr>
            <w:r w:rsidRPr="0096301C">
              <w:rPr>
                <w:rFonts w:ascii="Times New Roman" w:eastAsia="Calibri" w:hAnsi="Times New Roman" w:cs="Times New Roman"/>
              </w:rPr>
              <w:t>Итого:</w:t>
            </w:r>
          </w:p>
        </w:tc>
        <w:tc>
          <w:tcPr>
            <w:tcW w:w="1418"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39</w:t>
            </w:r>
          </w:p>
        </w:tc>
        <w:tc>
          <w:tcPr>
            <w:tcW w:w="1136" w:type="dxa"/>
            <w:vAlign w:val="center"/>
          </w:tcPr>
          <w:p w:rsidR="0096301C" w:rsidRPr="0096301C" w:rsidRDefault="0096301C">
            <w:pPr>
              <w:jc w:val="center"/>
              <w:rPr>
                <w:rFonts w:ascii="Times New Roman" w:eastAsia="Calibri" w:hAnsi="Times New Roman" w:cs="Times New Roman"/>
              </w:rPr>
            </w:pPr>
          </w:p>
        </w:tc>
        <w:tc>
          <w:tcPr>
            <w:tcW w:w="995" w:type="dxa"/>
            <w:vAlign w:val="center"/>
          </w:tcPr>
          <w:p w:rsidR="0096301C" w:rsidRPr="0096301C" w:rsidRDefault="0096301C">
            <w:pPr>
              <w:jc w:val="center"/>
              <w:rPr>
                <w:rFonts w:ascii="Times New Roman" w:eastAsia="Calibri" w:hAnsi="Times New Roman" w:cs="Times New Roman"/>
              </w:rPr>
            </w:pPr>
          </w:p>
        </w:tc>
        <w:tc>
          <w:tcPr>
            <w:tcW w:w="993" w:type="dxa"/>
            <w:vAlign w:val="center"/>
          </w:tcPr>
          <w:p w:rsidR="0096301C" w:rsidRPr="0096301C" w:rsidRDefault="0096301C">
            <w:pPr>
              <w:jc w:val="center"/>
              <w:rPr>
                <w:rFonts w:ascii="Times New Roman" w:eastAsia="Calibri" w:hAnsi="Times New Roman" w:cs="Times New Roman"/>
              </w:rPr>
            </w:pPr>
          </w:p>
        </w:tc>
        <w:tc>
          <w:tcPr>
            <w:tcW w:w="993" w:type="dxa"/>
            <w:vAlign w:val="center"/>
          </w:tcPr>
          <w:p w:rsidR="0096301C" w:rsidRPr="0096301C" w:rsidRDefault="0096301C">
            <w:pPr>
              <w:jc w:val="center"/>
              <w:rPr>
                <w:rFonts w:ascii="Times New Roman" w:eastAsia="Calibri" w:hAnsi="Times New Roman" w:cs="Times New Roman"/>
              </w:rPr>
            </w:pPr>
          </w:p>
        </w:tc>
        <w:tc>
          <w:tcPr>
            <w:tcW w:w="1134" w:type="dxa"/>
            <w:vAlign w:val="center"/>
          </w:tcPr>
          <w:p w:rsidR="0096301C" w:rsidRPr="0096301C" w:rsidRDefault="0096301C">
            <w:pPr>
              <w:jc w:val="center"/>
              <w:rPr>
                <w:rFonts w:ascii="Times New Roman" w:eastAsia="Calibri" w:hAnsi="Times New Roman" w:cs="Times New Roman"/>
              </w:rPr>
            </w:pPr>
          </w:p>
        </w:tc>
      </w:tr>
    </w:tbl>
    <w:p w:rsidR="0096301C" w:rsidRPr="0096301C" w:rsidRDefault="0096301C" w:rsidP="0096301C">
      <w:pPr>
        <w:spacing w:before="120"/>
        <w:ind w:firstLine="709"/>
        <w:jc w:val="both"/>
        <w:rPr>
          <w:rFonts w:ascii="Times New Roman" w:eastAsia="Calibri" w:hAnsi="Times New Roman" w:cs="Times New Roman"/>
        </w:rPr>
      </w:pPr>
      <w:r w:rsidRPr="0096301C">
        <w:rPr>
          <w:rFonts w:ascii="Times New Roman" w:eastAsia="Calibri" w:hAnsi="Times New Roman" w:cs="Times New Roman"/>
        </w:rPr>
        <w:t xml:space="preserve">Из респондентов, представляющих население, 41 % имеет среднее специально образование, 36,5 % - высшее. 27 % анкетированного населения работают служащими, 18,1 %  - рабочими, 13,1 % - специалистами, 22,7 % - пенсионерами.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Среди анкетируемого населения половина оценивает проживание в сельском поселении как комфортное, абсолютно комфортной рассматриваемую территорию считают только 18,2 % населения (Рисунок 5).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Имеющийся комфорт обеспечивается, по мнению жителей поселения, за счет нравственного уровня жителей и их положительных личностных качеств (16,4 % опрошенных), удовлетворенности работой местных и муниципальных органов власти (14,5 %), благоустроенных </w:t>
      </w:r>
      <w:r w:rsidRPr="0096301C">
        <w:rPr>
          <w:rFonts w:ascii="Times New Roman" w:eastAsia="Calibri" w:hAnsi="Times New Roman" w:cs="Times New Roman"/>
        </w:rPr>
        <w:lastRenderedPageBreak/>
        <w:t>улиц и локализации рабочих ме</w:t>
      </w:r>
      <w:proofErr w:type="gramStart"/>
      <w:r w:rsidRPr="0096301C">
        <w:rPr>
          <w:rFonts w:ascii="Times New Roman" w:eastAsia="Calibri" w:hAnsi="Times New Roman" w:cs="Times New Roman"/>
        </w:rPr>
        <w:t>ст вбл</w:t>
      </w:r>
      <w:proofErr w:type="gramEnd"/>
      <w:r w:rsidRPr="0096301C">
        <w:rPr>
          <w:rFonts w:ascii="Times New Roman" w:eastAsia="Calibri" w:hAnsi="Times New Roman" w:cs="Times New Roman"/>
        </w:rPr>
        <w:t xml:space="preserve">изи дома (по 13,6 %). Также многие их анкетированных акцентировали внимание на наличии красивой природы (12,7 %), хорошей экологии (9,1 %), низкого уровня преступности (7,3 %) и отсутствии межнациональных конфликтов (7,3 %).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Положительную оценку относительно состояния электроснабжения и газификации в поселении дали по 95,5 % опрошенных, канализации – 90,9 %, уровня благоустройства населенных пунктов – 86,4 %, работы сферы учреждений культуры – 77,3 %, дошкольного образования – 72,7 %, среднего образования – 68,2% (Рисунок 6).</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Однако по 4,5 % анкетированных жителей оценили проживание в Солонецком сельском поселении как скорее комфортное и некомфортное. В основе такого мнения лежит перечень актуальных и нерешенных проблем социального характера.</w:t>
      </w:r>
    </w:p>
    <w:p w:rsidR="0096301C" w:rsidRPr="0096301C" w:rsidRDefault="0096301C" w:rsidP="0096301C">
      <w:pPr>
        <w:ind w:firstLine="709"/>
        <w:jc w:val="both"/>
        <w:rPr>
          <w:rFonts w:ascii="Times New Roman" w:eastAsia="Calibri" w:hAnsi="Times New Roman" w:cs="Times New Roman"/>
        </w:rPr>
      </w:pPr>
    </w:p>
    <w:p w:rsidR="0096301C" w:rsidRPr="0096301C" w:rsidRDefault="0096301C" w:rsidP="0096301C">
      <w:pPr>
        <w:spacing w:line="360" w:lineRule="auto"/>
        <w:jc w:val="center"/>
        <w:rPr>
          <w:rFonts w:ascii="Times New Roman" w:eastAsia="Calibri" w:hAnsi="Times New Roman" w:cs="Times New Roman"/>
        </w:rPr>
      </w:pPr>
      <w:r w:rsidRPr="0096301C">
        <w:rPr>
          <w:rFonts w:ascii="Times New Roman" w:eastAsia="Calibri" w:hAnsi="Times New Roman" w:cs="Times New Roman"/>
          <w:noProof/>
          <w:lang w:eastAsia="ru-RU"/>
        </w:rPr>
        <w:drawing>
          <wp:inline distT="0" distB="0" distL="0" distR="0" wp14:anchorId="641E3549" wp14:editId="75EF1B17">
            <wp:extent cx="5924550" cy="38385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24550" cy="3838575"/>
                    </a:xfrm>
                    <a:prstGeom prst="rect">
                      <a:avLst/>
                    </a:prstGeom>
                    <a:noFill/>
                    <a:ln>
                      <a:noFill/>
                    </a:ln>
                  </pic:spPr>
                </pic:pic>
              </a:graphicData>
            </a:graphic>
          </wp:inline>
        </w:drawing>
      </w:r>
    </w:p>
    <w:p w:rsidR="0096301C" w:rsidRPr="0096301C" w:rsidRDefault="0096301C" w:rsidP="0096301C">
      <w:pPr>
        <w:spacing w:after="120" w:line="360" w:lineRule="auto"/>
        <w:jc w:val="center"/>
        <w:rPr>
          <w:rFonts w:ascii="Times New Roman" w:eastAsia="Calibri" w:hAnsi="Times New Roman" w:cs="Times New Roman"/>
        </w:rPr>
      </w:pPr>
      <w:r w:rsidRPr="0096301C">
        <w:rPr>
          <w:rFonts w:ascii="Times New Roman" w:eastAsia="Calibri" w:hAnsi="Times New Roman" w:cs="Times New Roman"/>
        </w:rPr>
        <w:t xml:space="preserve">Рисунок 5 -  Оценка населением преимуществ проживания в Солонецком </w:t>
      </w:r>
      <w:proofErr w:type="gramStart"/>
      <w:r w:rsidRPr="0096301C">
        <w:rPr>
          <w:rFonts w:ascii="Times New Roman" w:eastAsia="Calibri" w:hAnsi="Times New Roman" w:cs="Times New Roman"/>
        </w:rPr>
        <w:t>сельском</w:t>
      </w:r>
      <w:proofErr w:type="gramEnd"/>
      <w:r w:rsidRPr="0096301C">
        <w:rPr>
          <w:rFonts w:ascii="Times New Roman" w:eastAsia="Calibri" w:hAnsi="Times New Roman" w:cs="Times New Roman"/>
        </w:rPr>
        <w:t xml:space="preserve"> поселения </w:t>
      </w:r>
    </w:p>
    <w:p w:rsidR="0096301C" w:rsidRPr="0096301C" w:rsidRDefault="0096301C" w:rsidP="0096301C">
      <w:pPr>
        <w:spacing w:line="360" w:lineRule="auto"/>
        <w:jc w:val="both"/>
        <w:rPr>
          <w:rFonts w:ascii="Times New Roman" w:eastAsia="Calibri" w:hAnsi="Times New Roman" w:cs="Times New Roman"/>
        </w:rPr>
      </w:pPr>
      <w:r w:rsidRPr="0096301C">
        <w:rPr>
          <w:rFonts w:ascii="Times New Roman" w:eastAsia="Calibri" w:hAnsi="Times New Roman" w:cs="Times New Roman"/>
          <w:noProof/>
          <w:lang w:eastAsia="ru-RU"/>
        </w:rPr>
        <w:lastRenderedPageBreak/>
        <w:drawing>
          <wp:inline distT="0" distB="0" distL="0" distR="0" wp14:anchorId="70EF3EEF" wp14:editId="254E4126">
            <wp:extent cx="5962650" cy="3867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62650" cy="3867150"/>
                    </a:xfrm>
                    <a:prstGeom prst="rect">
                      <a:avLst/>
                    </a:prstGeom>
                    <a:noFill/>
                    <a:ln>
                      <a:noFill/>
                    </a:ln>
                  </pic:spPr>
                </pic:pic>
              </a:graphicData>
            </a:graphic>
          </wp:inline>
        </w:drawing>
      </w:r>
    </w:p>
    <w:p w:rsidR="0096301C" w:rsidRPr="0096301C" w:rsidRDefault="0096301C" w:rsidP="0096301C">
      <w:pPr>
        <w:spacing w:after="120"/>
        <w:jc w:val="center"/>
        <w:rPr>
          <w:rFonts w:ascii="Times New Roman" w:eastAsia="Calibri" w:hAnsi="Times New Roman" w:cs="Times New Roman"/>
        </w:rPr>
      </w:pPr>
      <w:r w:rsidRPr="0096301C">
        <w:rPr>
          <w:rFonts w:ascii="Times New Roman" w:eastAsia="Calibri" w:hAnsi="Times New Roman" w:cs="Times New Roman"/>
        </w:rPr>
        <w:t xml:space="preserve">Рисунок 6 – Оценка населением качества предоставляемых  социальных и жилищно-коммунальных услуг </w:t>
      </w:r>
    </w:p>
    <w:p w:rsidR="0096301C" w:rsidRPr="0096301C" w:rsidRDefault="0096301C" w:rsidP="0096301C">
      <w:pPr>
        <w:spacing w:after="120" w:line="360" w:lineRule="auto"/>
        <w:jc w:val="center"/>
        <w:rPr>
          <w:rFonts w:ascii="Times New Roman" w:eastAsia="Calibri" w:hAnsi="Times New Roman" w:cs="Times New Roman"/>
        </w:rPr>
      </w:pP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В первую очередь, большинство жителей поселения (86,4 % анкетированных) считают главной проблемой отсутствие рабочих мест (Рисунок 7). Именно малое количество мест работы отмечают 77,2 % анкетированных при анализе трудностей при поиске работы.  Только 4,5 % </w:t>
      </w:r>
      <w:proofErr w:type="gramStart"/>
      <w:r w:rsidRPr="0096301C">
        <w:rPr>
          <w:rFonts w:ascii="Times New Roman" w:eastAsia="Calibri" w:hAnsi="Times New Roman" w:cs="Times New Roman"/>
        </w:rPr>
        <w:t>опрошенных</w:t>
      </w:r>
      <w:proofErr w:type="gramEnd"/>
      <w:r w:rsidRPr="0096301C">
        <w:rPr>
          <w:rFonts w:ascii="Times New Roman" w:eastAsia="Calibri" w:hAnsi="Times New Roman" w:cs="Times New Roman"/>
        </w:rPr>
        <w:t xml:space="preserve"> уверены в результативном поиске работе. Также к проблемам поселения и в целом района относят уровень </w:t>
      </w:r>
      <w:proofErr w:type="spellStart"/>
      <w:r w:rsidRPr="0096301C">
        <w:rPr>
          <w:rFonts w:ascii="Times New Roman" w:eastAsia="Calibri" w:hAnsi="Times New Roman" w:cs="Times New Roman"/>
        </w:rPr>
        <w:t>водо</w:t>
      </w:r>
      <w:proofErr w:type="spellEnd"/>
      <w:r w:rsidRPr="0096301C">
        <w:rPr>
          <w:rFonts w:ascii="Times New Roman" w:eastAsia="Calibri" w:hAnsi="Times New Roman" w:cs="Times New Roman"/>
        </w:rPr>
        <w:t xml:space="preserve"> обеспечения и качество воды (81,8 %), низкое качество дорог (77,3 %), низкий уровень доходов населения (68,2 %). Остро стоит и вопрос доступности медицинского обслуживания (63,8 %) при удовлетворительном его качестве (59,1%). Немаловажными узкими местами сельского поселения являются низкий уровень условий для отдыха и развлечений (45,5 %), сокращение отрасли животноводства (45,5 %) и плохое транспортное обеспечение (40,9 %).</w:t>
      </w:r>
    </w:p>
    <w:p w:rsidR="0096301C" w:rsidRPr="0096301C" w:rsidRDefault="0096301C" w:rsidP="0096301C">
      <w:pPr>
        <w:spacing w:line="360" w:lineRule="auto"/>
        <w:jc w:val="both"/>
        <w:rPr>
          <w:rFonts w:ascii="Times New Roman" w:eastAsia="Calibri" w:hAnsi="Times New Roman" w:cs="Times New Roman"/>
        </w:rPr>
      </w:pPr>
      <w:r w:rsidRPr="0096301C">
        <w:rPr>
          <w:rFonts w:ascii="Times New Roman" w:eastAsia="Calibri" w:hAnsi="Times New Roman" w:cs="Times New Roman"/>
          <w:noProof/>
          <w:lang w:eastAsia="ru-RU"/>
        </w:rPr>
        <w:lastRenderedPageBreak/>
        <w:drawing>
          <wp:inline distT="0" distB="0" distL="0" distR="0" wp14:anchorId="46261F0E" wp14:editId="3F82242B">
            <wp:extent cx="5934075" cy="38671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34075" cy="3867150"/>
                    </a:xfrm>
                    <a:prstGeom prst="rect">
                      <a:avLst/>
                    </a:prstGeom>
                    <a:noFill/>
                    <a:ln>
                      <a:noFill/>
                    </a:ln>
                  </pic:spPr>
                </pic:pic>
              </a:graphicData>
            </a:graphic>
          </wp:inline>
        </w:drawing>
      </w:r>
    </w:p>
    <w:p w:rsidR="0096301C" w:rsidRPr="0096301C" w:rsidRDefault="0096301C" w:rsidP="0096301C">
      <w:pPr>
        <w:spacing w:line="360" w:lineRule="auto"/>
        <w:ind w:firstLine="709"/>
        <w:jc w:val="both"/>
        <w:rPr>
          <w:rFonts w:ascii="Times New Roman" w:eastAsia="Calibri" w:hAnsi="Times New Roman" w:cs="Times New Roman"/>
        </w:rPr>
      </w:pPr>
      <w:r w:rsidRPr="0096301C">
        <w:rPr>
          <w:rFonts w:ascii="Times New Roman" w:eastAsia="Calibri" w:hAnsi="Times New Roman" w:cs="Times New Roman"/>
        </w:rPr>
        <w:t>Рисунок  7 - Оценка проблем, связанных с проживанием в сельском поселении, населением</w:t>
      </w:r>
    </w:p>
    <w:p w:rsidR="0096301C" w:rsidRPr="0096301C" w:rsidRDefault="0096301C" w:rsidP="0096301C">
      <w:pPr>
        <w:ind w:firstLine="709"/>
        <w:jc w:val="both"/>
        <w:rPr>
          <w:rFonts w:ascii="Times New Roman" w:eastAsia="Calibri" w:hAnsi="Times New Roman" w:cs="Times New Roman"/>
        </w:rPr>
      </w:pPr>
      <w:proofErr w:type="gramStart"/>
      <w:r w:rsidRPr="0096301C">
        <w:rPr>
          <w:rFonts w:ascii="Times New Roman" w:eastAsia="Calibri" w:hAnsi="Times New Roman" w:cs="Times New Roman"/>
        </w:rPr>
        <w:t>Среди наиболее острых и требующих быстрого решения 63,6 % опрошенных жителей выделяют низкое качество воды, 59,1 % - низкую доступность медицинских услуг, половина респондентов - отсутствие рабочих мест, 40,1 % - плохие дороги.</w:t>
      </w:r>
      <w:proofErr w:type="gramEnd"/>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В очень плохом состоянии, по мнению 63,6 % </w:t>
      </w:r>
      <w:proofErr w:type="gramStart"/>
      <w:r w:rsidRPr="0096301C">
        <w:rPr>
          <w:rFonts w:ascii="Times New Roman" w:eastAsia="Calibri" w:hAnsi="Times New Roman" w:cs="Times New Roman"/>
        </w:rPr>
        <w:t>опрошенных</w:t>
      </w:r>
      <w:proofErr w:type="gramEnd"/>
      <w:r w:rsidRPr="0096301C">
        <w:rPr>
          <w:rFonts w:ascii="Times New Roman" w:eastAsia="Calibri" w:hAnsi="Times New Roman" w:cs="Times New Roman"/>
        </w:rPr>
        <w:t xml:space="preserve">, остаются дороги, по мнению 59,1 % - качество и масштаб связи, 40,9 % - водоснабжение, 36,4 % населения – сфера здравоохранения. </w:t>
      </w:r>
    </w:p>
    <w:p w:rsidR="0096301C" w:rsidRPr="0096301C" w:rsidRDefault="0096301C" w:rsidP="0096301C">
      <w:pPr>
        <w:ind w:firstLine="709"/>
        <w:jc w:val="both"/>
        <w:rPr>
          <w:rFonts w:ascii="Times New Roman" w:eastAsia="Calibri" w:hAnsi="Times New Roman" w:cs="Times New Roman"/>
        </w:rPr>
      </w:pPr>
      <w:proofErr w:type="gramStart"/>
      <w:r w:rsidRPr="0096301C">
        <w:rPr>
          <w:rFonts w:ascii="Times New Roman" w:eastAsia="Calibri" w:hAnsi="Times New Roman" w:cs="Times New Roman"/>
        </w:rPr>
        <w:t>В перспективе большинство опрошенного населения (по 90,5 %) значимым считают развитие животноводства (и молочного, и мясного), сферы здравоохранения, также к важным направлениям относятся расширение производства зерновых (86,4 %) и технических (68,2 %) культур, строительство жилья и модернизация образования (по 72,7 %), расширение спектра услуг в области культуры, развлечения и отдыха и в области связи (по 63,6 % опрошенных).</w:t>
      </w:r>
      <w:proofErr w:type="gramEnd"/>
      <w:r w:rsidRPr="0096301C">
        <w:rPr>
          <w:rFonts w:ascii="Times New Roman" w:eastAsia="Calibri" w:hAnsi="Times New Roman" w:cs="Times New Roman"/>
        </w:rPr>
        <w:t xml:space="preserve"> Также необходимо, по мнению 59,1 % </w:t>
      </w:r>
      <w:proofErr w:type="gramStart"/>
      <w:r w:rsidRPr="0096301C">
        <w:rPr>
          <w:rFonts w:ascii="Times New Roman" w:eastAsia="Calibri" w:hAnsi="Times New Roman" w:cs="Times New Roman"/>
        </w:rPr>
        <w:t>анкетированных</w:t>
      </w:r>
      <w:proofErr w:type="gramEnd"/>
      <w:r w:rsidRPr="0096301C">
        <w:rPr>
          <w:rFonts w:ascii="Times New Roman" w:eastAsia="Calibri" w:hAnsi="Times New Roman" w:cs="Times New Roman"/>
        </w:rPr>
        <w:t xml:space="preserve">, развитие транспортной системы, овощеводства и плодоводства.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Среди опрошенных представителей предпринимательства 70 % считают уровень социально-экономического развития района и поселения средним. К числу преимуще</w:t>
      </w:r>
      <w:proofErr w:type="gramStart"/>
      <w:r w:rsidRPr="0096301C">
        <w:rPr>
          <w:rFonts w:ascii="Times New Roman" w:eastAsia="Calibri" w:hAnsi="Times New Roman" w:cs="Times New Roman"/>
        </w:rPr>
        <w:t>ств ср</w:t>
      </w:r>
      <w:proofErr w:type="gramEnd"/>
      <w:r w:rsidRPr="0096301C">
        <w:rPr>
          <w:rFonts w:ascii="Times New Roman" w:eastAsia="Calibri" w:hAnsi="Times New Roman" w:cs="Times New Roman"/>
        </w:rPr>
        <w:t xml:space="preserve">еды функционирования бизнеса половина опрошенных его представителей отнесли имеющийся сельскохозяйственный потенциал, половина же отметила отсутствие собственных возможностей по развитию социально-экономического развития.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Наиболее значимым фактором, препятствующим экономическому развитию района и поселения, 90 % </w:t>
      </w:r>
      <w:proofErr w:type="gramStart"/>
      <w:r w:rsidRPr="0096301C">
        <w:rPr>
          <w:rFonts w:ascii="Times New Roman" w:eastAsia="Calibri" w:hAnsi="Times New Roman" w:cs="Times New Roman"/>
        </w:rPr>
        <w:t>анкетированных</w:t>
      </w:r>
      <w:proofErr w:type="gramEnd"/>
      <w:r w:rsidRPr="0096301C">
        <w:rPr>
          <w:rFonts w:ascii="Times New Roman" w:eastAsia="Calibri" w:hAnsi="Times New Roman" w:cs="Times New Roman"/>
        </w:rPr>
        <w:t xml:space="preserve"> считают проблему транспортной доступности и низкое качество дорог, 60 % - низкую предпринимательскую активность населения. Половина опрошенных  относят к узким местам функционирования поселения ограниченность природных ресурсов и отток молодежи из поселений и в целом из района (Рисунок 8).</w:t>
      </w:r>
    </w:p>
    <w:p w:rsidR="0096301C" w:rsidRPr="0096301C" w:rsidRDefault="0096301C" w:rsidP="0096301C">
      <w:pPr>
        <w:spacing w:line="360" w:lineRule="auto"/>
        <w:jc w:val="both"/>
        <w:rPr>
          <w:rFonts w:ascii="Times New Roman" w:eastAsia="Calibri" w:hAnsi="Times New Roman" w:cs="Times New Roman"/>
        </w:rPr>
      </w:pPr>
      <w:r w:rsidRPr="0096301C">
        <w:rPr>
          <w:rFonts w:ascii="Times New Roman" w:eastAsia="Calibri" w:hAnsi="Times New Roman" w:cs="Times New Roman"/>
          <w:noProof/>
          <w:lang w:eastAsia="ru-RU"/>
        </w:rPr>
        <w:lastRenderedPageBreak/>
        <w:drawing>
          <wp:inline distT="0" distB="0" distL="0" distR="0" wp14:anchorId="7EB2556B" wp14:editId="1A83D4DF">
            <wp:extent cx="6010275" cy="3800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extLst>
                        <a:ext uri="{28A0092B-C50C-407E-A947-70E740481C1C}">
                          <a14:useLocalDpi xmlns:a14="http://schemas.microsoft.com/office/drawing/2010/main" val="0"/>
                        </a:ext>
                      </a:extLst>
                    </a:blip>
                    <a:srcRect l="1015" t="2872" r="938" b="1489"/>
                    <a:stretch>
                      <a:fillRect/>
                    </a:stretch>
                  </pic:blipFill>
                  <pic:spPr bwMode="auto">
                    <a:xfrm>
                      <a:off x="0" y="0"/>
                      <a:ext cx="6010275" cy="3800475"/>
                    </a:xfrm>
                    <a:prstGeom prst="rect">
                      <a:avLst/>
                    </a:prstGeom>
                    <a:noFill/>
                    <a:ln>
                      <a:noFill/>
                    </a:ln>
                  </pic:spPr>
                </pic:pic>
              </a:graphicData>
            </a:graphic>
          </wp:inline>
        </w:drawing>
      </w:r>
    </w:p>
    <w:p w:rsidR="0096301C" w:rsidRPr="0096301C" w:rsidRDefault="0096301C" w:rsidP="0096301C">
      <w:pPr>
        <w:spacing w:after="120"/>
        <w:jc w:val="center"/>
        <w:rPr>
          <w:rFonts w:ascii="Times New Roman" w:eastAsia="Calibri" w:hAnsi="Times New Roman" w:cs="Times New Roman"/>
        </w:rPr>
      </w:pPr>
      <w:r w:rsidRPr="0096301C">
        <w:rPr>
          <w:rFonts w:ascii="Times New Roman" w:eastAsia="Calibri" w:hAnsi="Times New Roman" w:cs="Times New Roman"/>
        </w:rPr>
        <w:t xml:space="preserve">Рисунок 8 - Оценка факторов, препятствующих экономическому развитию поселения, </w:t>
      </w:r>
      <w:r w:rsidRPr="0096301C">
        <w:rPr>
          <w:rFonts w:ascii="Times New Roman" w:eastAsia="Calibri" w:hAnsi="Times New Roman" w:cs="Times New Roman"/>
        </w:rPr>
        <w:br/>
      </w:r>
      <w:proofErr w:type="gramStart"/>
      <w:r w:rsidRPr="0096301C">
        <w:rPr>
          <w:rFonts w:ascii="Times New Roman" w:eastAsia="Calibri" w:hAnsi="Times New Roman" w:cs="Times New Roman"/>
        </w:rPr>
        <w:t>бизнес-структурами</w:t>
      </w:r>
      <w:proofErr w:type="gramEnd"/>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Респонденты, явившиеся представителями органов власти, среди преимуществ сельского поселения выделяют только наличие земель сельскохозяйственного назначения, пригодных для эффективного аграрного производства, и инвестиционных площадок.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Среди проблем, требующих немедленного решения в поселении, респонденты особое внимание уделяют низкому качеству воды (85,7 %) и отсутствию рабочих мест (71,4 %). Также к числу наиболее актуальных проблем респонденты отнесли низкую доступность медицинских услуг (57,1 % анкетированных), изношенность коммунальной инфраструктуры, низкую обеспеченность жильем, низкий уровень жизни населения и плохие дороги – по 28,6 % респондентов.</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Все опрошенные представители </w:t>
      </w:r>
      <w:proofErr w:type="gramStart"/>
      <w:r w:rsidRPr="0096301C">
        <w:rPr>
          <w:rFonts w:ascii="Times New Roman" w:eastAsia="Calibri" w:hAnsi="Times New Roman" w:cs="Times New Roman"/>
        </w:rPr>
        <w:t>бизнес-структур</w:t>
      </w:r>
      <w:proofErr w:type="gramEnd"/>
      <w:r w:rsidRPr="0096301C">
        <w:rPr>
          <w:rFonts w:ascii="Times New Roman" w:eastAsia="Calibri" w:hAnsi="Times New Roman" w:cs="Times New Roman"/>
        </w:rPr>
        <w:t xml:space="preserve"> главным фактором, препятствующим экономическому развитию поселения и в целом Воробьёвского района, считают отток молодежи из поселения.</w:t>
      </w:r>
    </w:p>
    <w:p w:rsidR="0096301C" w:rsidRPr="0096301C" w:rsidRDefault="0096301C" w:rsidP="0096301C">
      <w:pPr>
        <w:ind w:firstLine="709"/>
        <w:jc w:val="both"/>
        <w:rPr>
          <w:rFonts w:ascii="Times New Roman" w:eastAsia="Calibri" w:hAnsi="Times New Roman" w:cs="Times New Roman"/>
        </w:rPr>
      </w:pPr>
      <w:proofErr w:type="gramStart"/>
      <w:r w:rsidRPr="0096301C">
        <w:rPr>
          <w:rFonts w:ascii="Times New Roman" w:eastAsia="Calibri" w:hAnsi="Times New Roman" w:cs="Times New Roman"/>
        </w:rPr>
        <w:t>Критичны для 57 % опрошенных проблемы транспортной доступности, качества дорог и уровня связи. 28,5 % опрошенных акцентировали внимание на отсутствие доступных земель для инвесторов и недостаточное количество квалифицированных кадров.</w:t>
      </w:r>
      <w:proofErr w:type="gramEnd"/>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Неудовлетворительным состоянием по 57,1 %  респондентов считают дорожное хозяйство и связь и коммуникации, 42,8 % - инженерные сети и системы и здравоохранение, 14,3 % - жилищное строительство (Рисунок 9). Полностью удовлетворены 71,4 % респондентов качеством и доступностью дошкольного  и среднего образования, 57,1% - культурной жизнью и досугом, 42,8 % - уровнем физической культуры и спорта, межмуниципальным взаимодействием. Остальные сферы сельского поселения находятся на удовлетворительном и слабо удовлетворительном уровне.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8 из 10 анкетированных представителей бизнеса в основном удовлетворены деятельностью органов государственной власти в сфере поддержки развития бизнеса, двух респондентам были </w:t>
      </w:r>
      <w:r w:rsidRPr="0096301C">
        <w:rPr>
          <w:rFonts w:ascii="Times New Roman" w:eastAsia="Calibri" w:hAnsi="Times New Roman" w:cs="Times New Roman"/>
        </w:rPr>
        <w:lastRenderedPageBreak/>
        <w:t xml:space="preserve">предоставлены налоговые льготы, четверо получали субсидии при реализации инвестиционных проектов, </w:t>
      </w:r>
      <w:proofErr w:type="gramStart"/>
      <w:r w:rsidRPr="0096301C">
        <w:rPr>
          <w:rFonts w:ascii="Times New Roman" w:eastAsia="Calibri" w:hAnsi="Times New Roman" w:cs="Times New Roman"/>
        </w:rPr>
        <w:t>двоим</w:t>
      </w:r>
      <w:proofErr w:type="gramEnd"/>
      <w:r w:rsidRPr="0096301C">
        <w:rPr>
          <w:rFonts w:ascii="Times New Roman" w:eastAsia="Calibri" w:hAnsi="Times New Roman" w:cs="Times New Roman"/>
        </w:rPr>
        <w:t xml:space="preserve"> оказывалось содействие в  получении необходимых согласований и разрешений в органах государственной власти, двоим -  в своевременном получении от соответствующих организаций технических условий на подключение объекта к сетям инженерно-технического обеспечения.</w:t>
      </w:r>
    </w:p>
    <w:p w:rsidR="0096301C" w:rsidRPr="0096301C" w:rsidRDefault="0096301C" w:rsidP="0096301C">
      <w:pPr>
        <w:spacing w:line="360" w:lineRule="auto"/>
        <w:jc w:val="both"/>
        <w:rPr>
          <w:rFonts w:ascii="Times New Roman" w:eastAsia="Calibri" w:hAnsi="Times New Roman" w:cs="Times New Roman"/>
        </w:rPr>
      </w:pPr>
      <w:r w:rsidRPr="0096301C">
        <w:rPr>
          <w:rFonts w:ascii="Times New Roman" w:eastAsia="Calibri" w:hAnsi="Times New Roman" w:cs="Times New Roman"/>
          <w:noProof/>
          <w:lang w:eastAsia="ru-RU"/>
        </w:rPr>
        <w:drawing>
          <wp:inline distT="0" distB="0" distL="0" distR="0" wp14:anchorId="4E8A312C" wp14:editId="268D4DBC">
            <wp:extent cx="5981700" cy="3876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81700" cy="3876675"/>
                    </a:xfrm>
                    <a:prstGeom prst="rect">
                      <a:avLst/>
                    </a:prstGeom>
                    <a:noFill/>
                    <a:ln>
                      <a:noFill/>
                    </a:ln>
                  </pic:spPr>
                </pic:pic>
              </a:graphicData>
            </a:graphic>
          </wp:inline>
        </w:drawing>
      </w:r>
    </w:p>
    <w:p w:rsidR="0096301C" w:rsidRPr="0096301C" w:rsidRDefault="0096301C" w:rsidP="0096301C">
      <w:pPr>
        <w:spacing w:line="360" w:lineRule="auto"/>
        <w:jc w:val="center"/>
        <w:rPr>
          <w:rFonts w:ascii="Times New Roman" w:eastAsia="Calibri" w:hAnsi="Times New Roman" w:cs="Times New Roman"/>
        </w:rPr>
      </w:pPr>
      <w:r w:rsidRPr="0096301C">
        <w:rPr>
          <w:rFonts w:ascii="Times New Roman" w:eastAsia="Calibri" w:hAnsi="Times New Roman" w:cs="Times New Roman"/>
        </w:rPr>
        <w:t>Рисунок 9 – Оценка состояния сфер поселения представителями бизнеса</w:t>
      </w:r>
    </w:p>
    <w:p w:rsidR="0096301C" w:rsidRPr="0096301C" w:rsidRDefault="0096301C" w:rsidP="0096301C">
      <w:pPr>
        <w:spacing w:before="120"/>
        <w:ind w:firstLine="709"/>
        <w:jc w:val="both"/>
        <w:rPr>
          <w:rFonts w:ascii="Times New Roman" w:eastAsia="Calibri" w:hAnsi="Times New Roman" w:cs="Times New Roman"/>
        </w:rPr>
      </w:pPr>
      <w:r w:rsidRPr="0096301C">
        <w:rPr>
          <w:rFonts w:ascii="Times New Roman" w:eastAsia="Calibri" w:hAnsi="Times New Roman" w:cs="Times New Roman"/>
        </w:rPr>
        <w:t xml:space="preserve">Однако, по мнению респондентов, такую помощь следуют активизировать со стороны органов власти. Кроме этого все опрошенные видят перспективы в развитии государственно-частном партнерстве, непосредственно сами активно оказывают помощь в развитии социальной инфраструктуры поселения. Уровень конкуренции представителями бизнеса оценивается в большей части как средний. Все респонденты в перспективе в той и или иной мере планируют увеличить объемы производства.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85,7 % опрошенных улучшения социально-экономической ситуации в поселении связывают с увеличение поступления финансовых средств из бюджета области и района, 57,1 % - частных инвестиций, по 43 % - с активизацией деятельности органов власти и инициативной деятельности населения.</w:t>
      </w:r>
    </w:p>
    <w:p w:rsidR="0096301C" w:rsidRPr="0096301C" w:rsidRDefault="0096301C" w:rsidP="0096301C">
      <w:pPr>
        <w:ind w:firstLine="709"/>
        <w:jc w:val="both"/>
        <w:rPr>
          <w:rFonts w:ascii="Times New Roman" w:eastAsia="Calibri" w:hAnsi="Times New Roman" w:cs="Times New Roman"/>
        </w:rPr>
      </w:pPr>
      <w:proofErr w:type="gramStart"/>
      <w:r w:rsidRPr="0096301C">
        <w:rPr>
          <w:rFonts w:ascii="Times New Roman" w:eastAsia="Calibri" w:hAnsi="Times New Roman" w:cs="Times New Roman"/>
        </w:rPr>
        <w:t>Наиболее перспективными для поселения анкетированные представители органов власти считают сельскохозяйственные отрасли: от традиционных - молочного и мясного  скотоводства, производства зерновых, технических -  до не полностью реализованных овощеводства и плодоводства.. Также значимы  и социальные отрасли, в частности здравоохранение и образование,  а также система связи и транспортное сообщение, строительство жилья.</w:t>
      </w:r>
      <w:proofErr w:type="gramEnd"/>
      <w:r w:rsidRPr="0096301C">
        <w:rPr>
          <w:rFonts w:ascii="Times New Roman" w:eastAsia="Calibri" w:hAnsi="Times New Roman" w:cs="Times New Roman"/>
        </w:rPr>
        <w:t xml:space="preserve"> По мнению более половины опрошенных представителей органов власти для развития сельского поселения на территории муниципального образования вполне достаточно земель сельскохозяйственного и производственного назначения, земель для строительства, доступны в необходимом объеме тепл</w:t>
      </w:r>
      <w:proofErr w:type="gramStart"/>
      <w:r w:rsidRPr="0096301C">
        <w:rPr>
          <w:rFonts w:ascii="Times New Roman" w:eastAsia="Calibri" w:hAnsi="Times New Roman" w:cs="Times New Roman"/>
        </w:rPr>
        <w:t>о-</w:t>
      </w:r>
      <w:proofErr w:type="gramEnd"/>
      <w:r w:rsidRPr="0096301C">
        <w:rPr>
          <w:rFonts w:ascii="Times New Roman" w:eastAsia="Calibri" w:hAnsi="Times New Roman" w:cs="Times New Roman"/>
        </w:rPr>
        <w:t xml:space="preserve"> и электросети. </w:t>
      </w:r>
      <w:proofErr w:type="gramStart"/>
      <w:r w:rsidRPr="0096301C">
        <w:rPr>
          <w:rFonts w:ascii="Times New Roman" w:eastAsia="Calibri" w:hAnsi="Times New Roman" w:cs="Times New Roman"/>
        </w:rPr>
        <w:t xml:space="preserve">В то же время по 85,7 % анкетированных данной группы указали на недостаток водных ресурсов, собственных средств местного бюджета, 71,4 % считают низким уровень </w:t>
      </w:r>
      <w:r w:rsidRPr="0096301C">
        <w:rPr>
          <w:rFonts w:ascii="Times New Roman" w:eastAsia="Calibri" w:hAnsi="Times New Roman" w:cs="Times New Roman"/>
        </w:rPr>
        <w:lastRenderedPageBreak/>
        <w:t>обеспечения дотациями и трансферами от регионального и районного бюджета. 57% респондентов оценили недостаточным поддержку работу органов власти местным населением, а также оценили качество и количество дорог местного значения как низкое.</w:t>
      </w:r>
      <w:proofErr w:type="gramEnd"/>
    </w:p>
    <w:p w:rsidR="0096301C" w:rsidRPr="0096301C" w:rsidRDefault="0096301C" w:rsidP="0096301C">
      <w:pPr>
        <w:ind w:firstLine="709"/>
        <w:jc w:val="both"/>
        <w:rPr>
          <w:rFonts w:ascii="Times New Roman" w:eastAsia="Times New Roman" w:hAnsi="Times New Roman" w:cs="Times New Roman"/>
        </w:rPr>
      </w:pPr>
      <w:r w:rsidRPr="0096301C">
        <w:rPr>
          <w:rFonts w:ascii="Times New Roman" w:hAnsi="Times New Roman" w:cs="Times New Roman"/>
        </w:rPr>
        <w:t>Таким образом, проведенные исследования позволяют сделать вывод о синхронности оценок разных групп респондентов: население, власть и предприниматели видят коренные проблемы и перспективы развития района в одном ключе: основной проблемой является наличие недостаточного количества рабочих мест, уровень развития социальной сферы, в частности, здравоохранения и культуры, состояние инженерной инфраструктуры и дорог. Приоритетными сферами развития является сельское хозяйство, а также развитие сопряженных с ним сфер.</w:t>
      </w:r>
    </w:p>
    <w:p w:rsidR="0096301C" w:rsidRPr="0096301C" w:rsidRDefault="0096301C" w:rsidP="0096301C">
      <w:pPr>
        <w:pStyle w:val="2"/>
        <w:numPr>
          <w:ilvl w:val="1"/>
          <w:numId w:val="3"/>
        </w:numPr>
        <w:spacing w:after="120"/>
        <w:ind w:left="0" w:firstLine="0"/>
        <w:rPr>
          <w:rFonts w:eastAsia="Times New Roman" w:cs="Times New Roman"/>
          <w:sz w:val="22"/>
          <w:szCs w:val="22"/>
          <w:lang w:eastAsia="ru-RU"/>
        </w:rPr>
      </w:pPr>
      <w:bookmarkStart w:id="11" w:name="_Toc26536493"/>
      <w:r w:rsidRPr="0096301C">
        <w:rPr>
          <w:rFonts w:eastAsia="Times New Roman" w:cs="Times New Roman"/>
          <w:sz w:val="22"/>
          <w:szCs w:val="22"/>
          <w:lang w:eastAsia="ru-RU"/>
        </w:rPr>
        <w:t xml:space="preserve">Описание и анализ ключевых </w:t>
      </w:r>
      <w:r w:rsidRPr="0096301C">
        <w:rPr>
          <w:rFonts w:cs="Times New Roman"/>
          <w:sz w:val="22"/>
          <w:szCs w:val="22"/>
        </w:rPr>
        <w:t>проблем</w:t>
      </w:r>
      <w:r w:rsidRPr="0096301C">
        <w:rPr>
          <w:rFonts w:eastAsia="Times New Roman" w:cs="Times New Roman"/>
          <w:sz w:val="22"/>
          <w:szCs w:val="22"/>
          <w:lang w:eastAsia="ru-RU"/>
        </w:rPr>
        <w:t xml:space="preserve"> и </w:t>
      </w:r>
      <w:r w:rsidRPr="0096301C">
        <w:rPr>
          <w:rFonts w:cs="Times New Roman"/>
          <w:sz w:val="22"/>
          <w:szCs w:val="22"/>
        </w:rPr>
        <w:t>конкурентных</w:t>
      </w:r>
      <w:r w:rsidRPr="0096301C">
        <w:rPr>
          <w:rFonts w:eastAsia="Times New Roman" w:cs="Times New Roman"/>
          <w:sz w:val="22"/>
          <w:szCs w:val="22"/>
          <w:lang w:eastAsia="ru-RU"/>
        </w:rPr>
        <w:t xml:space="preserve"> преимуществ развития Солонецкого сельского поселения</w:t>
      </w:r>
      <w:bookmarkEnd w:id="11"/>
    </w:p>
    <w:p w:rsidR="0096301C" w:rsidRPr="0096301C" w:rsidRDefault="0096301C" w:rsidP="0096301C">
      <w:pPr>
        <w:ind w:firstLine="709"/>
        <w:jc w:val="both"/>
        <w:rPr>
          <w:rFonts w:ascii="Times New Roman" w:eastAsia="Calibri" w:hAnsi="Times New Roman" w:cs="Times New Roman"/>
          <w:lang w:eastAsia="ru-RU"/>
        </w:rPr>
      </w:pPr>
      <w:r w:rsidRPr="0096301C">
        <w:rPr>
          <w:rFonts w:ascii="Times New Roman" w:eastAsia="Calibri" w:hAnsi="Times New Roman" w:cs="Times New Roman"/>
        </w:rPr>
        <w:t xml:space="preserve">По итогам проведенного анализа сложившегося уровня социально-экономического развития сельского поселения с учетом результатов проведенного анкетирования населения, представителей бизнеса и органов самоуправления сформирован актуальный перечень ключевых проблем, ограничивающих развитие Солонецкого сельского поселения Воробьёвского муниципального района. К ним </w:t>
      </w:r>
      <w:proofErr w:type="gramStart"/>
      <w:r w:rsidRPr="0096301C">
        <w:rPr>
          <w:rFonts w:ascii="Times New Roman" w:eastAsia="Calibri" w:hAnsi="Times New Roman" w:cs="Times New Roman"/>
        </w:rPr>
        <w:t>отнесены</w:t>
      </w:r>
      <w:proofErr w:type="gramEnd"/>
      <w:r w:rsidRPr="0096301C">
        <w:rPr>
          <w:rFonts w:ascii="Times New Roman" w:eastAsia="Calibri" w:hAnsi="Times New Roman" w:cs="Times New Roman"/>
        </w:rPr>
        <w:t>:</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 - высокий уровень миграционного оттока и естественной убыли населения;</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 - отсутствие мест приложения труда местного населения;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 - низкий уровень обеспеченности медицинским персоналом и медицинскими услугами;</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 - проблемы с водоснабжением и водоотведением в населенных пунктах;</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 - низкое качество дорог местного значения;</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 - узкий спектр производимой продукции в сфере экономике поселения, представленной преимущественно аграрным производством;</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 - негативное влияние инфляционных процессов на динамику показателей качества жизни населения.</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Конкретными преимуществами Солонецкого сельского поселения Воробьёвского муниципального района являются:</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1. Отнесение условий сельскохозяйственного производства к зоне устойчивого земледелия, высокоплодородные почвы, высокая обеспеченность водными ресурсами;</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2. Наличие свободных инвестиционных площадок для организации производства по переработке сельскохозяйственной продукции.</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3. Активная и целенаправленная деятельность органов муниципального </w:t>
      </w:r>
      <w:proofErr w:type="gramStart"/>
      <w:r w:rsidRPr="0096301C">
        <w:rPr>
          <w:rFonts w:ascii="Times New Roman" w:eastAsia="Calibri" w:hAnsi="Times New Roman" w:cs="Times New Roman"/>
        </w:rPr>
        <w:t>образования</w:t>
      </w:r>
      <w:proofErr w:type="gramEnd"/>
      <w:r w:rsidRPr="0096301C">
        <w:rPr>
          <w:rFonts w:ascii="Times New Roman" w:eastAsia="Calibri" w:hAnsi="Times New Roman" w:cs="Times New Roman"/>
        </w:rPr>
        <w:t xml:space="preserve">  в пределах выделяемых на всех уровнях государственного финансирования средств.</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4. Нереализованный туристско-рекреационный потенциал.</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5. Наличие железнодорожной станции.</w:t>
      </w:r>
    </w:p>
    <w:p w:rsidR="0096301C" w:rsidRPr="0096301C" w:rsidRDefault="0096301C" w:rsidP="0096301C">
      <w:pPr>
        <w:pStyle w:val="2"/>
        <w:numPr>
          <w:ilvl w:val="1"/>
          <w:numId w:val="3"/>
        </w:numPr>
        <w:ind w:left="0" w:firstLine="0"/>
        <w:rPr>
          <w:rFonts w:eastAsia="Times New Roman" w:cs="Times New Roman"/>
          <w:sz w:val="22"/>
          <w:szCs w:val="22"/>
          <w:lang w:eastAsia="ru-RU"/>
        </w:rPr>
      </w:pPr>
      <w:bookmarkStart w:id="12" w:name="_Toc26536494"/>
      <w:r w:rsidRPr="0096301C">
        <w:rPr>
          <w:rFonts w:eastAsia="Times New Roman" w:cs="Times New Roman"/>
          <w:sz w:val="22"/>
          <w:szCs w:val="22"/>
          <w:lang w:eastAsia="ru-RU"/>
        </w:rPr>
        <w:t>Результаты SWOT - анализа Солонецкого сельского поселения по основным видам продукции и услуг</w:t>
      </w:r>
      <w:bookmarkEnd w:id="12"/>
    </w:p>
    <w:p w:rsidR="0096301C" w:rsidRPr="0096301C" w:rsidRDefault="0096301C" w:rsidP="0096301C">
      <w:pPr>
        <w:suppressAutoHyphens/>
        <w:ind w:firstLine="709"/>
        <w:jc w:val="both"/>
        <w:rPr>
          <w:rFonts w:ascii="Times New Roman" w:eastAsia="Calibri" w:hAnsi="Times New Roman" w:cs="Times New Roman"/>
          <w:lang w:eastAsia="ru-RU"/>
        </w:rPr>
      </w:pPr>
      <w:r w:rsidRPr="0096301C">
        <w:rPr>
          <w:rFonts w:ascii="Times New Roman" w:eastAsia="Calibri" w:hAnsi="Times New Roman" w:cs="Times New Roman"/>
        </w:rPr>
        <w:t>Комплексная оценка социально-экономического развития Солонецкого сельского поселения в совокупности с результатами анкетирования позволила выявить сильные и слабые стороны муниципального образования, проблемы и перспективы развития поселения. Данные положения нашли отражение в SWOT-анализе социально-экономического развития Солонецкого сельского поселения (Таблица 8).</w:t>
      </w:r>
    </w:p>
    <w:p w:rsidR="0096301C" w:rsidRPr="0096301C" w:rsidRDefault="0096301C" w:rsidP="0096301C">
      <w:pPr>
        <w:suppressAutoHyphens/>
        <w:ind w:firstLine="709"/>
        <w:jc w:val="both"/>
        <w:rPr>
          <w:rFonts w:ascii="Times New Roman" w:eastAsia="Calibri" w:hAnsi="Times New Roman" w:cs="Times New Roman"/>
          <w:lang w:eastAsia="ar-SA"/>
        </w:rPr>
      </w:pPr>
      <w:proofErr w:type="gramStart"/>
      <w:r w:rsidRPr="0096301C">
        <w:rPr>
          <w:rFonts w:ascii="Times New Roman" w:eastAsia="Calibri" w:hAnsi="Times New Roman" w:cs="Times New Roman"/>
        </w:rPr>
        <w:t xml:space="preserve">К сильным сторонам отнесены благоприятные климатические и почвенные условия, позволяющие развивать сельскохозяйственное производство различного направления, а наличие естественных водоемов и высокого уровня экологической безопасности дает возможность использовать сложившиеся природные условия как основу формирования рекреационного предложения. </w:t>
      </w:r>
      <w:proofErr w:type="gramEnd"/>
    </w:p>
    <w:p w:rsidR="0096301C" w:rsidRPr="0096301C" w:rsidRDefault="0096301C" w:rsidP="0096301C">
      <w:pPr>
        <w:suppressAutoHyphens/>
        <w:spacing w:after="60"/>
        <w:jc w:val="center"/>
        <w:rPr>
          <w:rFonts w:ascii="Times New Roman" w:eastAsia="Calibri" w:hAnsi="Times New Roman" w:cs="Times New Roman"/>
          <w:lang w:eastAsia="ar-SA"/>
        </w:rPr>
      </w:pPr>
      <w:r w:rsidRPr="0096301C">
        <w:rPr>
          <w:rFonts w:ascii="Times New Roman" w:eastAsia="Calibri" w:hAnsi="Times New Roman" w:cs="Times New Roman"/>
          <w:lang w:eastAsia="ar-SA"/>
        </w:rPr>
        <w:lastRenderedPageBreak/>
        <w:t xml:space="preserve">Таблица 8 - Матрица SWOT-анализа социально-экономического развития </w:t>
      </w:r>
      <w:r w:rsidRPr="0096301C">
        <w:rPr>
          <w:rFonts w:ascii="Times New Roman" w:eastAsia="Calibri" w:hAnsi="Times New Roman" w:cs="Times New Roman"/>
          <w:lang w:eastAsia="ar-SA"/>
        </w:rPr>
        <w:br/>
        <w:t>Солонецкого сельского поселения</w:t>
      </w:r>
    </w:p>
    <w:tbl>
      <w:tblPr>
        <w:tblW w:w="49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28" w:type="dxa"/>
          <w:right w:w="28" w:type="dxa"/>
        </w:tblCellMar>
        <w:tblLook w:val="0420" w:firstRow="1" w:lastRow="0" w:firstColumn="0" w:lastColumn="0" w:noHBand="0" w:noVBand="1"/>
      </w:tblPr>
      <w:tblGrid>
        <w:gridCol w:w="4681"/>
        <w:gridCol w:w="4818"/>
      </w:tblGrid>
      <w:tr w:rsidR="0096301C" w:rsidRPr="0096301C" w:rsidTr="0096301C">
        <w:trPr>
          <w:trHeight w:val="261"/>
        </w:trPr>
        <w:tc>
          <w:tcPr>
            <w:tcW w:w="246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96301C" w:rsidRPr="0096301C" w:rsidRDefault="0096301C">
            <w:pPr>
              <w:autoSpaceDN w:val="0"/>
              <w:jc w:val="center"/>
              <w:rPr>
                <w:rFonts w:ascii="Times New Roman" w:eastAsia="Times New Roman" w:hAnsi="Times New Roman" w:cs="Times New Roman"/>
                <w:b/>
              </w:rPr>
            </w:pPr>
            <w:r w:rsidRPr="0096301C">
              <w:rPr>
                <w:rFonts w:ascii="Times New Roman" w:hAnsi="Times New Roman" w:cs="Times New Roman"/>
                <w:b/>
                <w:bCs/>
                <w:kern w:val="24"/>
              </w:rPr>
              <w:t>Сильные стороны (</w:t>
            </w:r>
            <w:r w:rsidRPr="0096301C">
              <w:rPr>
                <w:rFonts w:ascii="Times New Roman" w:hAnsi="Times New Roman" w:cs="Times New Roman"/>
                <w:b/>
                <w:bCs/>
                <w:kern w:val="24"/>
                <w:lang w:val="en-US"/>
              </w:rPr>
              <w:t>S</w:t>
            </w:r>
            <w:r w:rsidRPr="0096301C">
              <w:rPr>
                <w:rFonts w:ascii="Times New Roman" w:hAnsi="Times New Roman" w:cs="Times New Roman"/>
                <w:b/>
                <w:bCs/>
                <w:kern w:val="24"/>
              </w:rPr>
              <w:t>)</w:t>
            </w:r>
          </w:p>
        </w:tc>
        <w:tc>
          <w:tcPr>
            <w:tcW w:w="253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96301C" w:rsidRPr="0096301C" w:rsidRDefault="0096301C">
            <w:pPr>
              <w:autoSpaceDN w:val="0"/>
              <w:jc w:val="center"/>
              <w:rPr>
                <w:rFonts w:ascii="Times New Roman" w:eastAsia="Times New Roman" w:hAnsi="Times New Roman" w:cs="Times New Roman"/>
                <w:b/>
              </w:rPr>
            </w:pPr>
            <w:r w:rsidRPr="0096301C">
              <w:rPr>
                <w:rFonts w:ascii="Times New Roman" w:hAnsi="Times New Roman" w:cs="Times New Roman"/>
                <w:b/>
                <w:bCs/>
                <w:kern w:val="24"/>
              </w:rPr>
              <w:t>Слабые стороны (</w:t>
            </w:r>
            <w:r w:rsidRPr="0096301C">
              <w:rPr>
                <w:rFonts w:ascii="Times New Roman" w:hAnsi="Times New Roman" w:cs="Times New Roman"/>
                <w:b/>
                <w:bCs/>
                <w:kern w:val="24"/>
                <w:lang w:val="en-US"/>
              </w:rPr>
              <w:t>W</w:t>
            </w:r>
            <w:r w:rsidRPr="0096301C">
              <w:rPr>
                <w:rFonts w:ascii="Times New Roman" w:hAnsi="Times New Roman" w:cs="Times New Roman"/>
                <w:b/>
                <w:bCs/>
                <w:kern w:val="24"/>
              </w:rPr>
              <w:t>)</w:t>
            </w:r>
          </w:p>
        </w:tc>
      </w:tr>
      <w:tr w:rsidR="0096301C" w:rsidRPr="0096301C" w:rsidTr="0096301C">
        <w:trPr>
          <w:trHeight w:val="167"/>
        </w:trPr>
        <w:tc>
          <w:tcPr>
            <w:tcW w:w="246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autoSpaceDN w:val="0"/>
              <w:jc w:val="center"/>
              <w:rPr>
                <w:rFonts w:ascii="Times New Roman" w:eastAsia="Times New Roman" w:hAnsi="Times New Roman" w:cs="Times New Roman"/>
              </w:rPr>
            </w:pPr>
            <w:r w:rsidRPr="0096301C">
              <w:rPr>
                <w:rFonts w:ascii="Times New Roman" w:hAnsi="Times New Roman" w:cs="Times New Roman"/>
              </w:rPr>
              <w:t xml:space="preserve">Благоприятные </w:t>
            </w:r>
            <w:proofErr w:type="spellStart"/>
            <w:r w:rsidRPr="0096301C">
              <w:rPr>
                <w:rFonts w:ascii="Times New Roman" w:hAnsi="Times New Roman" w:cs="Times New Roman"/>
              </w:rPr>
              <w:t>почвенно</w:t>
            </w:r>
            <w:proofErr w:type="spellEnd"/>
            <w:r w:rsidRPr="0096301C">
              <w:rPr>
                <w:rFonts w:ascii="Times New Roman" w:hAnsi="Times New Roman" w:cs="Times New Roman"/>
              </w:rPr>
              <w:t xml:space="preserve"> - климатические условия, способствующие развития сельского хозяйства и рекреации</w:t>
            </w:r>
          </w:p>
        </w:tc>
        <w:tc>
          <w:tcPr>
            <w:tcW w:w="253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Высокий миграционный отток и значительная естественная убыль</w:t>
            </w:r>
          </w:p>
        </w:tc>
      </w:tr>
      <w:tr w:rsidR="0096301C" w:rsidRPr="0096301C" w:rsidTr="0096301C">
        <w:trPr>
          <w:trHeight w:val="584"/>
        </w:trPr>
        <w:tc>
          <w:tcPr>
            <w:tcW w:w="246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autoSpaceDN w:val="0"/>
              <w:jc w:val="center"/>
              <w:rPr>
                <w:rFonts w:ascii="Times New Roman" w:eastAsia="Times New Roman" w:hAnsi="Times New Roman" w:cs="Times New Roman"/>
              </w:rPr>
            </w:pPr>
            <w:r w:rsidRPr="0096301C">
              <w:rPr>
                <w:rFonts w:ascii="Times New Roman" w:hAnsi="Times New Roman" w:cs="Times New Roman"/>
              </w:rPr>
              <w:t>Удобное географическое соседство, близость железнодорожной станции</w:t>
            </w:r>
          </w:p>
        </w:tc>
        <w:tc>
          <w:tcPr>
            <w:tcW w:w="2536" w:type="pct"/>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Удаленность от областного центра и федеральных трасс</w:t>
            </w:r>
          </w:p>
        </w:tc>
      </w:tr>
      <w:tr w:rsidR="0096301C" w:rsidRPr="0096301C" w:rsidTr="0096301C">
        <w:trPr>
          <w:trHeight w:val="674"/>
        </w:trPr>
        <w:tc>
          <w:tcPr>
            <w:tcW w:w="246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autoSpaceDN w:val="0"/>
              <w:jc w:val="center"/>
              <w:rPr>
                <w:rFonts w:ascii="Times New Roman" w:eastAsia="Times New Roman" w:hAnsi="Times New Roman" w:cs="Times New Roman"/>
              </w:rPr>
            </w:pPr>
            <w:r w:rsidRPr="0096301C">
              <w:rPr>
                <w:rFonts w:ascii="Times New Roman" w:hAnsi="Times New Roman" w:cs="Times New Roman"/>
              </w:rPr>
              <w:t xml:space="preserve">Развитая система </w:t>
            </w:r>
            <w:proofErr w:type="gramStart"/>
            <w:r w:rsidRPr="0096301C">
              <w:rPr>
                <w:rFonts w:ascii="Times New Roman" w:hAnsi="Times New Roman" w:cs="Times New Roman"/>
              </w:rPr>
              <w:t>традиционных</w:t>
            </w:r>
            <w:proofErr w:type="gramEnd"/>
            <w:r w:rsidRPr="0096301C">
              <w:rPr>
                <w:rFonts w:ascii="Times New Roman" w:hAnsi="Times New Roman" w:cs="Times New Roman"/>
              </w:rPr>
              <w:t xml:space="preserve"> </w:t>
            </w:r>
            <w:r w:rsidRPr="0096301C">
              <w:rPr>
                <w:rFonts w:ascii="Times New Roman" w:hAnsi="Times New Roman" w:cs="Times New Roman"/>
              </w:rPr>
              <w:br/>
              <w:t>для ЦЧЗ растениеводства и скотоводства</w:t>
            </w:r>
          </w:p>
        </w:tc>
        <w:tc>
          <w:tcPr>
            <w:tcW w:w="253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autoSpaceDN w:val="0"/>
              <w:jc w:val="center"/>
              <w:rPr>
                <w:rFonts w:ascii="Times New Roman" w:eastAsia="Times New Roman" w:hAnsi="Times New Roman" w:cs="Times New Roman"/>
              </w:rPr>
            </w:pPr>
            <w:r w:rsidRPr="0096301C">
              <w:rPr>
                <w:rFonts w:ascii="Times New Roman" w:hAnsi="Times New Roman" w:cs="Times New Roman"/>
              </w:rPr>
              <w:t>Низкий уровень развития</w:t>
            </w:r>
            <w:r w:rsidRPr="0096301C">
              <w:rPr>
                <w:rFonts w:ascii="Times New Roman" w:hAnsi="Times New Roman" w:cs="Times New Roman"/>
              </w:rPr>
              <w:br/>
              <w:t xml:space="preserve"> сферы здравоохранения</w:t>
            </w:r>
          </w:p>
        </w:tc>
      </w:tr>
      <w:tr w:rsidR="0096301C" w:rsidRPr="0096301C" w:rsidTr="0096301C">
        <w:trPr>
          <w:trHeight w:val="417"/>
        </w:trPr>
        <w:tc>
          <w:tcPr>
            <w:tcW w:w="246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autoSpaceDN w:val="0"/>
              <w:jc w:val="center"/>
              <w:rPr>
                <w:rFonts w:ascii="Times New Roman" w:eastAsia="Times New Roman" w:hAnsi="Times New Roman" w:cs="Times New Roman"/>
              </w:rPr>
            </w:pPr>
            <w:r w:rsidRPr="0096301C">
              <w:rPr>
                <w:rFonts w:ascii="Times New Roman" w:hAnsi="Times New Roman" w:cs="Times New Roman"/>
              </w:rPr>
              <w:t xml:space="preserve">Высокий уровень лояльности к бизнесу и </w:t>
            </w:r>
            <w:r w:rsidRPr="0096301C">
              <w:rPr>
                <w:rFonts w:ascii="Times New Roman" w:hAnsi="Times New Roman" w:cs="Times New Roman"/>
              </w:rPr>
              <w:br/>
              <w:t xml:space="preserve">поддержки предпринимательства </w:t>
            </w:r>
          </w:p>
        </w:tc>
        <w:tc>
          <w:tcPr>
            <w:tcW w:w="253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autoSpaceDN w:val="0"/>
              <w:jc w:val="center"/>
              <w:rPr>
                <w:rFonts w:ascii="Times New Roman" w:eastAsia="Times New Roman" w:hAnsi="Times New Roman" w:cs="Times New Roman"/>
              </w:rPr>
            </w:pPr>
            <w:r w:rsidRPr="0096301C">
              <w:rPr>
                <w:rFonts w:ascii="Times New Roman" w:hAnsi="Times New Roman" w:cs="Times New Roman"/>
              </w:rPr>
              <w:t>Высокая степень износа</w:t>
            </w:r>
            <w:r w:rsidRPr="0096301C">
              <w:rPr>
                <w:rFonts w:ascii="Times New Roman" w:hAnsi="Times New Roman" w:cs="Times New Roman"/>
              </w:rPr>
              <w:br/>
              <w:t xml:space="preserve"> улично-дорожной сети</w:t>
            </w:r>
          </w:p>
        </w:tc>
      </w:tr>
      <w:tr w:rsidR="0096301C" w:rsidRPr="0096301C" w:rsidTr="0096301C">
        <w:trPr>
          <w:trHeight w:val="298"/>
        </w:trPr>
        <w:tc>
          <w:tcPr>
            <w:tcW w:w="246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autoSpaceDN w:val="0"/>
              <w:jc w:val="center"/>
              <w:rPr>
                <w:rFonts w:ascii="Times New Roman" w:eastAsia="Times New Roman" w:hAnsi="Times New Roman" w:cs="Times New Roman"/>
              </w:rPr>
            </w:pPr>
            <w:proofErr w:type="spellStart"/>
            <w:r w:rsidRPr="0096301C">
              <w:rPr>
                <w:rFonts w:ascii="Times New Roman" w:hAnsi="Times New Roman" w:cs="Times New Roman"/>
              </w:rPr>
              <w:t>Туристко</w:t>
            </w:r>
            <w:proofErr w:type="spellEnd"/>
            <w:r w:rsidRPr="0096301C">
              <w:rPr>
                <w:rFonts w:ascii="Times New Roman" w:hAnsi="Times New Roman" w:cs="Times New Roman"/>
              </w:rPr>
              <w:t>-рекреационный</w:t>
            </w:r>
            <w:r w:rsidRPr="0096301C">
              <w:rPr>
                <w:rFonts w:ascii="Times New Roman" w:hAnsi="Times New Roman" w:cs="Times New Roman"/>
              </w:rPr>
              <w:br/>
              <w:t xml:space="preserve"> потенциал</w:t>
            </w:r>
          </w:p>
        </w:tc>
        <w:tc>
          <w:tcPr>
            <w:tcW w:w="253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autoSpaceDN w:val="0"/>
              <w:jc w:val="center"/>
              <w:rPr>
                <w:rFonts w:ascii="Times New Roman" w:eastAsia="Times New Roman" w:hAnsi="Times New Roman" w:cs="Times New Roman"/>
                <w:bCs/>
                <w:color w:val="000000"/>
                <w:kern w:val="24"/>
              </w:rPr>
            </w:pPr>
            <w:r w:rsidRPr="0096301C">
              <w:rPr>
                <w:rFonts w:ascii="Times New Roman" w:hAnsi="Times New Roman" w:cs="Times New Roman"/>
              </w:rPr>
              <w:t>Недостаток рабочих мест</w:t>
            </w:r>
          </w:p>
        </w:tc>
      </w:tr>
      <w:tr w:rsidR="0096301C" w:rsidRPr="0096301C" w:rsidTr="0096301C">
        <w:trPr>
          <w:trHeight w:val="20"/>
        </w:trPr>
        <w:tc>
          <w:tcPr>
            <w:tcW w:w="246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autoSpaceDN w:val="0"/>
              <w:jc w:val="center"/>
              <w:rPr>
                <w:rFonts w:ascii="Times New Roman" w:eastAsia="Times New Roman" w:hAnsi="Times New Roman" w:cs="Times New Roman"/>
              </w:rPr>
            </w:pPr>
            <w:r w:rsidRPr="0096301C">
              <w:rPr>
                <w:rFonts w:ascii="Times New Roman" w:hAnsi="Times New Roman" w:cs="Times New Roman"/>
              </w:rPr>
              <w:t xml:space="preserve">Благоприятная экологическая ситуация </w:t>
            </w:r>
          </w:p>
        </w:tc>
        <w:tc>
          <w:tcPr>
            <w:tcW w:w="253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autoSpaceDN w:val="0"/>
              <w:jc w:val="center"/>
              <w:rPr>
                <w:rFonts w:ascii="Times New Roman" w:eastAsia="Times New Roman" w:hAnsi="Times New Roman" w:cs="Times New Roman"/>
              </w:rPr>
            </w:pPr>
            <w:r w:rsidRPr="0096301C">
              <w:rPr>
                <w:rFonts w:ascii="Times New Roman" w:hAnsi="Times New Roman" w:cs="Times New Roman"/>
                <w:bCs/>
                <w:color w:val="000000"/>
                <w:kern w:val="24"/>
              </w:rPr>
              <w:t>Отсутствие промышленных</w:t>
            </w:r>
            <w:r w:rsidRPr="0096301C">
              <w:rPr>
                <w:rFonts w:ascii="Times New Roman" w:hAnsi="Times New Roman" w:cs="Times New Roman"/>
                <w:bCs/>
                <w:color w:val="000000"/>
                <w:kern w:val="24"/>
              </w:rPr>
              <w:br/>
              <w:t xml:space="preserve"> производств и перерабатывающих </w:t>
            </w:r>
            <w:r w:rsidRPr="0096301C">
              <w:rPr>
                <w:rFonts w:ascii="Times New Roman" w:hAnsi="Times New Roman" w:cs="Times New Roman"/>
                <w:bCs/>
                <w:color w:val="000000"/>
                <w:kern w:val="24"/>
              </w:rPr>
              <w:br/>
              <w:t>предприятий отрасли АПК</w:t>
            </w:r>
          </w:p>
        </w:tc>
      </w:tr>
      <w:tr w:rsidR="0096301C" w:rsidRPr="0096301C" w:rsidTr="0096301C">
        <w:trPr>
          <w:trHeight w:val="290"/>
        </w:trPr>
        <w:tc>
          <w:tcPr>
            <w:tcW w:w="246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96301C" w:rsidRPr="0096301C" w:rsidRDefault="0096301C">
            <w:pPr>
              <w:autoSpaceDN w:val="0"/>
              <w:jc w:val="center"/>
              <w:rPr>
                <w:rFonts w:ascii="Times New Roman" w:eastAsia="Times New Roman" w:hAnsi="Times New Roman" w:cs="Times New Roman"/>
                <w:b/>
                <w:bCs/>
                <w:color w:val="000000"/>
                <w:kern w:val="24"/>
              </w:rPr>
            </w:pPr>
            <w:r w:rsidRPr="0096301C">
              <w:rPr>
                <w:rFonts w:ascii="Times New Roman" w:hAnsi="Times New Roman" w:cs="Times New Roman"/>
                <w:b/>
                <w:bCs/>
                <w:color w:val="000000"/>
                <w:kern w:val="24"/>
              </w:rPr>
              <w:t>Возможности (О)</w:t>
            </w:r>
          </w:p>
        </w:tc>
        <w:tc>
          <w:tcPr>
            <w:tcW w:w="253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hideMark/>
          </w:tcPr>
          <w:p w:rsidR="0096301C" w:rsidRPr="0096301C" w:rsidRDefault="0096301C">
            <w:pPr>
              <w:autoSpaceDN w:val="0"/>
              <w:jc w:val="center"/>
              <w:rPr>
                <w:rFonts w:ascii="Times New Roman" w:eastAsia="Times New Roman" w:hAnsi="Times New Roman" w:cs="Times New Roman"/>
                <w:b/>
                <w:bCs/>
                <w:color w:val="000000"/>
                <w:kern w:val="24"/>
              </w:rPr>
            </w:pPr>
            <w:r w:rsidRPr="0096301C">
              <w:rPr>
                <w:rFonts w:ascii="Times New Roman" w:hAnsi="Times New Roman" w:cs="Times New Roman"/>
                <w:b/>
                <w:bCs/>
                <w:color w:val="000000"/>
                <w:kern w:val="24"/>
              </w:rPr>
              <w:t xml:space="preserve"> Угрозы (T)</w:t>
            </w:r>
          </w:p>
        </w:tc>
      </w:tr>
      <w:tr w:rsidR="0096301C" w:rsidRPr="0096301C" w:rsidTr="0096301C">
        <w:trPr>
          <w:trHeight w:val="136"/>
        </w:trPr>
        <w:tc>
          <w:tcPr>
            <w:tcW w:w="246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tabs>
                <w:tab w:val="num" w:pos="720"/>
              </w:tabs>
              <w:autoSpaceDN w:val="0"/>
              <w:jc w:val="center"/>
              <w:rPr>
                <w:rFonts w:ascii="Times New Roman" w:eastAsia="Times New Roman" w:hAnsi="Times New Roman" w:cs="Times New Roman"/>
                <w:bCs/>
                <w:color w:val="000000"/>
                <w:kern w:val="24"/>
              </w:rPr>
            </w:pPr>
            <w:r w:rsidRPr="0096301C">
              <w:rPr>
                <w:rFonts w:ascii="Times New Roman" w:hAnsi="Times New Roman" w:cs="Times New Roman"/>
                <w:bCs/>
                <w:color w:val="000000"/>
                <w:kern w:val="24"/>
              </w:rPr>
              <w:t>Развитие социальной инфраструктуры</w:t>
            </w:r>
          </w:p>
        </w:tc>
        <w:tc>
          <w:tcPr>
            <w:tcW w:w="253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tabs>
                <w:tab w:val="num" w:pos="720"/>
              </w:tabs>
              <w:autoSpaceDN w:val="0"/>
              <w:jc w:val="center"/>
              <w:rPr>
                <w:rFonts w:ascii="Times New Roman" w:eastAsia="Times New Roman" w:hAnsi="Times New Roman" w:cs="Times New Roman"/>
                <w:bCs/>
                <w:color w:val="000000"/>
                <w:kern w:val="24"/>
              </w:rPr>
            </w:pPr>
            <w:r w:rsidRPr="0096301C">
              <w:rPr>
                <w:rFonts w:ascii="Times New Roman" w:hAnsi="Times New Roman" w:cs="Times New Roman"/>
                <w:bCs/>
                <w:color w:val="000000"/>
                <w:kern w:val="24"/>
              </w:rPr>
              <w:t xml:space="preserve">Продолжение негативных </w:t>
            </w:r>
            <w:r w:rsidRPr="0096301C">
              <w:rPr>
                <w:rFonts w:ascii="Times New Roman" w:hAnsi="Times New Roman" w:cs="Times New Roman"/>
                <w:bCs/>
                <w:color w:val="000000"/>
                <w:kern w:val="24"/>
              </w:rPr>
              <w:br/>
              <w:t>демографических тенденций</w:t>
            </w:r>
          </w:p>
        </w:tc>
      </w:tr>
      <w:tr w:rsidR="0096301C" w:rsidRPr="0096301C" w:rsidTr="0096301C">
        <w:trPr>
          <w:trHeight w:val="20"/>
        </w:trPr>
        <w:tc>
          <w:tcPr>
            <w:tcW w:w="246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tabs>
                <w:tab w:val="num" w:pos="720"/>
              </w:tabs>
              <w:autoSpaceDN w:val="0"/>
              <w:jc w:val="center"/>
              <w:rPr>
                <w:rFonts w:ascii="Times New Roman" w:eastAsia="Times New Roman" w:hAnsi="Times New Roman" w:cs="Times New Roman"/>
                <w:bCs/>
                <w:color w:val="000000"/>
                <w:kern w:val="24"/>
              </w:rPr>
            </w:pPr>
            <w:r w:rsidRPr="0096301C">
              <w:rPr>
                <w:rFonts w:ascii="Times New Roman" w:hAnsi="Times New Roman" w:cs="Times New Roman"/>
                <w:bCs/>
                <w:color w:val="000000"/>
                <w:kern w:val="24"/>
              </w:rPr>
              <w:t>Модернизация  качества и масштаба дорог</w:t>
            </w:r>
          </w:p>
        </w:tc>
        <w:tc>
          <w:tcPr>
            <w:tcW w:w="253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tabs>
                <w:tab w:val="num" w:pos="720"/>
              </w:tabs>
              <w:jc w:val="center"/>
              <w:rPr>
                <w:rFonts w:ascii="Times New Roman" w:eastAsia="Times New Roman" w:hAnsi="Times New Roman" w:cs="Times New Roman"/>
                <w:bCs/>
                <w:color w:val="000000"/>
                <w:kern w:val="24"/>
              </w:rPr>
            </w:pPr>
            <w:r w:rsidRPr="0096301C">
              <w:rPr>
                <w:rFonts w:ascii="Times New Roman" w:hAnsi="Times New Roman" w:cs="Times New Roman"/>
                <w:bCs/>
                <w:color w:val="000000"/>
                <w:kern w:val="24"/>
              </w:rPr>
              <w:t>Сокращение рабочих мест</w:t>
            </w:r>
          </w:p>
        </w:tc>
      </w:tr>
      <w:tr w:rsidR="0096301C" w:rsidRPr="0096301C" w:rsidTr="0096301C">
        <w:trPr>
          <w:trHeight w:val="535"/>
        </w:trPr>
        <w:tc>
          <w:tcPr>
            <w:tcW w:w="246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tabs>
                <w:tab w:val="num" w:pos="720"/>
              </w:tabs>
              <w:autoSpaceDN w:val="0"/>
              <w:jc w:val="center"/>
              <w:rPr>
                <w:rFonts w:ascii="Times New Roman" w:eastAsia="Times New Roman" w:hAnsi="Times New Roman" w:cs="Times New Roman"/>
                <w:bCs/>
                <w:color w:val="000000"/>
                <w:kern w:val="24"/>
              </w:rPr>
            </w:pPr>
            <w:r w:rsidRPr="0096301C">
              <w:rPr>
                <w:rFonts w:ascii="Times New Roman" w:hAnsi="Times New Roman" w:cs="Times New Roman"/>
                <w:bCs/>
                <w:color w:val="000000"/>
                <w:kern w:val="24"/>
              </w:rPr>
              <w:t xml:space="preserve">Повышение эффективности использования </w:t>
            </w:r>
            <w:r w:rsidRPr="0096301C">
              <w:rPr>
                <w:rFonts w:ascii="Times New Roman" w:hAnsi="Times New Roman" w:cs="Times New Roman"/>
                <w:bCs/>
                <w:color w:val="000000"/>
                <w:kern w:val="24"/>
              </w:rPr>
              <w:br/>
              <w:t>земельных ресурсов</w:t>
            </w:r>
          </w:p>
        </w:tc>
        <w:tc>
          <w:tcPr>
            <w:tcW w:w="253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tabs>
                <w:tab w:val="num" w:pos="720"/>
              </w:tabs>
              <w:autoSpaceDN w:val="0"/>
              <w:jc w:val="center"/>
              <w:rPr>
                <w:rFonts w:ascii="Times New Roman" w:eastAsia="Times New Roman" w:hAnsi="Times New Roman" w:cs="Times New Roman"/>
                <w:bCs/>
                <w:color w:val="000000"/>
                <w:kern w:val="24"/>
              </w:rPr>
            </w:pPr>
            <w:r w:rsidRPr="0096301C">
              <w:rPr>
                <w:rFonts w:ascii="Times New Roman" w:hAnsi="Times New Roman" w:cs="Times New Roman"/>
                <w:bCs/>
                <w:color w:val="000000"/>
                <w:kern w:val="24"/>
              </w:rPr>
              <w:t>Снижение уровня субвенций бюджета муниципального образования</w:t>
            </w:r>
          </w:p>
        </w:tc>
      </w:tr>
      <w:tr w:rsidR="0096301C" w:rsidRPr="0096301C" w:rsidTr="0096301C">
        <w:trPr>
          <w:trHeight w:val="119"/>
        </w:trPr>
        <w:tc>
          <w:tcPr>
            <w:tcW w:w="246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tabs>
                <w:tab w:val="num" w:pos="720"/>
              </w:tabs>
              <w:autoSpaceDN w:val="0"/>
              <w:jc w:val="center"/>
              <w:rPr>
                <w:rFonts w:ascii="Times New Roman" w:eastAsia="Times New Roman" w:hAnsi="Times New Roman" w:cs="Times New Roman"/>
                <w:bCs/>
                <w:color w:val="000000"/>
                <w:kern w:val="24"/>
              </w:rPr>
            </w:pPr>
            <w:r w:rsidRPr="0096301C">
              <w:rPr>
                <w:rFonts w:ascii="Times New Roman" w:hAnsi="Times New Roman" w:cs="Times New Roman"/>
                <w:bCs/>
                <w:color w:val="000000"/>
                <w:kern w:val="24"/>
              </w:rPr>
              <w:t>Создание перерабатывающих производств</w:t>
            </w:r>
          </w:p>
        </w:tc>
        <w:tc>
          <w:tcPr>
            <w:tcW w:w="253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tabs>
                <w:tab w:val="num" w:pos="720"/>
              </w:tabs>
              <w:autoSpaceDN w:val="0"/>
              <w:jc w:val="center"/>
              <w:rPr>
                <w:rFonts w:ascii="Times New Roman" w:eastAsia="Times New Roman" w:hAnsi="Times New Roman" w:cs="Times New Roman"/>
                <w:bCs/>
                <w:color w:val="000000"/>
                <w:kern w:val="24"/>
              </w:rPr>
            </w:pPr>
            <w:r w:rsidRPr="0096301C">
              <w:rPr>
                <w:rFonts w:ascii="Times New Roman" w:hAnsi="Times New Roman" w:cs="Times New Roman"/>
                <w:bCs/>
                <w:color w:val="000000"/>
                <w:kern w:val="24"/>
              </w:rPr>
              <w:t>Рост нагрузки на экологию из-за отсутствия объектов сортировки и утилизации ТБО</w:t>
            </w:r>
          </w:p>
        </w:tc>
      </w:tr>
      <w:tr w:rsidR="0096301C" w:rsidRPr="0096301C" w:rsidTr="0096301C">
        <w:trPr>
          <w:trHeight w:val="20"/>
        </w:trPr>
        <w:tc>
          <w:tcPr>
            <w:tcW w:w="246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tabs>
                <w:tab w:val="num" w:pos="720"/>
              </w:tabs>
              <w:autoSpaceDN w:val="0"/>
              <w:jc w:val="center"/>
              <w:rPr>
                <w:rFonts w:ascii="Times New Roman" w:eastAsia="Times New Roman" w:hAnsi="Times New Roman" w:cs="Times New Roman"/>
                <w:bCs/>
                <w:color w:val="000000"/>
                <w:kern w:val="24"/>
              </w:rPr>
            </w:pPr>
            <w:r w:rsidRPr="0096301C">
              <w:rPr>
                <w:rFonts w:ascii="Times New Roman" w:hAnsi="Times New Roman" w:cs="Times New Roman"/>
                <w:bCs/>
                <w:color w:val="000000"/>
                <w:kern w:val="24"/>
              </w:rPr>
              <w:t xml:space="preserve">Развитие культуры, туризма и рекреации </w:t>
            </w:r>
          </w:p>
        </w:tc>
        <w:tc>
          <w:tcPr>
            <w:tcW w:w="253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vAlign w:val="center"/>
            <w:hideMark/>
          </w:tcPr>
          <w:p w:rsidR="0096301C" w:rsidRPr="0096301C" w:rsidRDefault="0096301C">
            <w:pPr>
              <w:tabs>
                <w:tab w:val="num" w:pos="720"/>
              </w:tabs>
              <w:autoSpaceDN w:val="0"/>
              <w:jc w:val="center"/>
              <w:rPr>
                <w:rFonts w:ascii="Times New Roman" w:eastAsia="Times New Roman" w:hAnsi="Times New Roman" w:cs="Times New Roman"/>
                <w:bCs/>
                <w:color w:val="000000"/>
                <w:kern w:val="24"/>
              </w:rPr>
            </w:pPr>
            <w:r w:rsidRPr="0096301C">
              <w:rPr>
                <w:rFonts w:ascii="Times New Roman" w:hAnsi="Times New Roman" w:cs="Times New Roman"/>
                <w:bCs/>
                <w:color w:val="000000"/>
                <w:kern w:val="24"/>
              </w:rPr>
              <w:t>Сокращение объектов социальной инфраструктуры из-за оттока населения</w:t>
            </w:r>
          </w:p>
        </w:tc>
      </w:tr>
    </w:tbl>
    <w:p w:rsidR="0096301C" w:rsidRPr="0096301C" w:rsidRDefault="0096301C" w:rsidP="0096301C">
      <w:pPr>
        <w:suppressAutoHyphens/>
        <w:spacing w:before="120"/>
        <w:ind w:firstLine="709"/>
        <w:jc w:val="both"/>
        <w:rPr>
          <w:rFonts w:ascii="Times New Roman" w:eastAsia="Calibri" w:hAnsi="Times New Roman" w:cs="Times New Roman"/>
          <w:lang w:eastAsia="ru-RU"/>
        </w:rPr>
      </w:pPr>
      <w:r w:rsidRPr="0096301C">
        <w:rPr>
          <w:rFonts w:ascii="Times New Roman" w:eastAsia="Calibri" w:hAnsi="Times New Roman" w:cs="Times New Roman"/>
        </w:rPr>
        <w:t>Также сильной стороной поселения  является удовлетворительное географическое и транспортное положение, наличие на территории сельского поселения дееспособной железнодорожной станции, пока законсервированной. Важным аспектом является высокий уровень лояльности органов власти к функционирующему среднему и малому бизнесу и потенциальным инвесторам.</w:t>
      </w:r>
    </w:p>
    <w:p w:rsidR="0096301C" w:rsidRPr="0096301C" w:rsidRDefault="0096301C" w:rsidP="0096301C">
      <w:pPr>
        <w:suppressAutoHyphens/>
        <w:ind w:firstLine="709"/>
        <w:jc w:val="both"/>
        <w:rPr>
          <w:rFonts w:ascii="Times New Roman" w:eastAsia="Calibri" w:hAnsi="Times New Roman" w:cs="Times New Roman"/>
        </w:rPr>
      </w:pPr>
      <w:r w:rsidRPr="0096301C">
        <w:rPr>
          <w:rFonts w:ascii="Times New Roman" w:eastAsia="Calibri" w:hAnsi="Times New Roman" w:cs="Times New Roman"/>
        </w:rPr>
        <w:t xml:space="preserve"> В то же время в Солонецком сельском поселении пока не полностью решенными являются проблемы социальной сферы  - доступности  здравоохранения и комплексности оказываемых медицинских услуг, износа дорожной сети. Кроме этого, наблюдаемая  тенденция увеличения естественной и миграционной убыли населения объясняется и нехваткой рабочих мест, которые представлены вакансиями в работающих предприятиях только аграрной сферы, незначительно развитой сферой торговли и ограниченного предложения в учреждения социальной сферы поселения.</w:t>
      </w:r>
    </w:p>
    <w:p w:rsidR="0096301C" w:rsidRPr="0096301C" w:rsidRDefault="0096301C" w:rsidP="0096301C">
      <w:pPr>
        <w:suppressAutoHyphens/>
        <w:ind w:firstLine="709"/>
        <w:jc w:val="both"/>
        <w:rPr>
          <w:rFonts w:ascii="Times New Roman" w:eastAsia="Calibri" w:hAnsi="Times New Roman" w:cs="Times New Roman"/>
        </w:rPr>
      </w:pPr>
      <w:r w:rsidRPr="0096301C">
        <w:rPr>
          <w:rFonts w:ascii="Times New Roman" w:eastAsia="Calibri" w:hAnsi="Times New Roman" w:cs="Times New Roman"/>
        </w:rPr>
        <w:lastRenderedPageBreak/>
        <w:t>Перспективы развития поселения связаны с модернизацией социальной сферы и дорожной сети, диверсификации экономики, развитием рекреации.</w:t>
      </w:r>
    </w:p>
    <w:p w:rsidR="0096301C" w:rsidRPr="0096301C" w:rsidRDefault="0096301C" w:rsidP="0096301C">
      <w:pPr>
        <w:pStyle w:val="1"/>
        <w:numPr>
          <w:ilvl w:val="0"/>
          <w:numId w:val="3"/>
        </w:numPr>
        <w:ind w:left="0" w:firstLine="0"/>
        <w:rPr>
          <w:rFonts w:cs="Times New Roman"/>
          <w:sz w:val="22"/>
          <w:szCs w:val="22"/>
          <w:lang w:eastAsia="ru-RU"/>
        </w:rPr>
      </w:pPr>
      <w:bookmarkStart w:id="13" w:name="_Toc26536495"/>
      <w:r w:rsidRPr="0096301C">
        <w:rPr>
          <w:rFonts w:cs="Times New Roman"/>
          <w:sz w:val="22"/>
          <w:szCs w:val="22"/>
        </w:rPr>
        <w:lastRenderedPageBreak/>
        <w:t>МИССИЯ, ЦЕЛИ И ЗАДАЧИ СОЦИАЛЬНО-ЭКОНОМИЧЕСКОГО РАЗВИТИЯ Солонецкого сельского поселения</w:t>
      </w:r>
      <w:bookmarkEnd w:id="13"/>
    </w:p>
    <w:p w:rsidR="0096301C" w:rsidRPr="0096301C" w:rsidRDefault="0096301C" w:rsidP="0096301C">
      <w:pPr>
        <w:spacing w:before="120"/>
        <w:ind w:firstLine="709"/>
        <w:jc w:val="both"/>
        <w:rPr>
          <w:rFonts w:ascii="Times New Roman" w:eastAsia="Calibri" w:hAnsi="Times New Roman" w:cs="Times New Roman"/>
          <w:lang w:eastAsia="ru-RU"/>
        </w:rPr>
      </w:pPr>
      <w:bookmarkStart w:id="14" w:name="sub_4523"/>
      <w:bookmarkStart w:id="15" w:name="_Toc423443235"/>
      <w:r w:rsidRPr="0096301C">
        <w:rPr>
          <w:rFonts w:ascii="Times New Roman" w:eastAsia="Calibri" w:hAnsi="Times New Roman" w:cs="Times New Roman"/>
        </w:rPr>
        <w:t xml:space="preserve">В результате проведенных исследований определена </w:t>
      </w:r>
      <w:r w:rsidRPr="0096301C">
        <w:rPr>
          <w:rFonts w:ascii="Times New Roman" w:eastAsia="Calibri" w:hAnsi="Times New Roman" w:cs="Times New Roman"/>
          <w:b/>
        </w:rPr>
        <w:t>миссия</w:t>
      </w:r>
      <w:r w:rsidRPr="0096301C">
        <w:rPr>
          <w:rFonts w:ascii="Times New Roman" w:eastAsia="Calibri" w:hAnsi="Times New Roman" w:cs="Times New Roman"/>
        </w:rPr>
        <w:t xml:space="preserve"> сельского поселения: «Солонецкое сельское поселение – территория комфортной средой для проживания, развития бизнеса и рекреации».</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Определенной миссии соответствует следующая </w:t>
      </w:r>
      <w:r w:rsidRPr="0096301C">
        <w:rPr>
          <w:rFonts w:ascii="Times New Roman" w:eastAsia="Calibri" w:hAnsi="Times New Roman" w:cs="Times New Roman"/>
          <w:b/>
        </w:rPr>
        <w:t>генеральная цель</w:t>
      </w:r>
      <w:r w:rsidRPr="0096301C">
        <w:rPr>
          <w:rFonts w:ascii="Times New Roman" w:eastAsia="Calibri" w:hAnsi="Times New Roman" w:cs="Times New Roman"/>
        </w:rPr>
        <w:t>: «Обеспечение устойчивого развития поселения путем создания комфортной социальной сферы, развития предпринимательства и использования культурно-рекреационного потенциала».</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Система стратегических целей и задач Солонецкого сельского поселения Воробьёвского района может быть представлена в следующем виде (Таблица 9).</w:t>
      </w:r>
    </w:p>
    <w:p w:rsidR="0096301C" w:rsidRPr="0096301C" w:rsidRDefault="0096301C" w:rsidP="0096301C">
      <w:pPr>
        <w:ind w:firstLine="709"/>
        <w:jc w:val="both"/>
        <w:rPr>
          <w:rFonts w:ascii="Times New Roman" w:eastAsia="Calibri" w:hAnsi="Times New Roman" w:cs="Times New Roman"/>
        </w:rPr>
      </w:pPr>
      <w:bookmarkStart w:id="16" w:name="sub_4524"/>
      <w:r w:rsidRPr="0096301C">
        <w:rPr>
          <w:rFonts w:ascii="Times New Roman" w:eastAsia="Calibri" w:hAnsi="Times New Roman" w:cs="Times New Roman"/>
        </w:rPr>
        <w:t>Приоритетные направления социально-экономической политики Солонецкого сельского поселения на долгосрочный период объединены в следующих положениях.</w:t>
      </w:r>
    </w:p>
    <w:bookmarkEnd w:id="16"/>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1. Создание комфортной социальной среды и инженерной инфраструктуры.</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2. Стимулирование экономической активности населения и организаций.</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3. Развитие рекреационных зон и сохранение культурного наследия.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Достижение обозначенных целей и задач обеспечит повышение уровня жизни, благосостояния, удовлетворенности населения района и обеспечит экономический рост.</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Ключевые инвестиционные проекты сельского поселения, исходя из стратегических приоритетов, целей и задач определены следующие:</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строительство, ремонт и реконструкция социальных объектов;</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 - реконструкция и строительство объектов водоснабжения и водоотведения;</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ремонт дорог местного значения;</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строительство цеха по производству круп в пос. Первомайский.</w:t>
      </w:r>
    </w:p>
    <w:p w:rsidR="0096301C" w:rsidRPr="0096301C" w:rsidRDefault="0096301C" w:rsidP="0096301C">
      <w:pPr>
        <w:spacing w:before="120" w:after="120"/>
        <w:jc w:val="center"/>
        <w:rPr>
          <w:rFonts w:ascii="Times New Roman" w:eastAsia="Calibri" w:hAnsi="Times New Roman" w:cs="Times New Roman"/>
        </w:rPr>
      </w:pPr>
      <w:r w:rsidRPr="0096301C">
        <w:rPr>
          <w:rFonts w:ascii="Times New Roman" w:eastAsia="Calibri" w:hAnsi="Times New Roman" w:cs="Times New Roman"/>
        </w:rPr>
        <w:t>Таблица 9 - Система стратегических целей и задач развития</w:t>
      </w:r>
      <w:r w:rsidRPr="0096301C">
        <w:rPr>
          <w:rFonts w:ascii="Times New Roman" w:eastAsia="Calibri" w:hAnsi="Times New Roman" w:cs="Times New Roman"/>
        </w:rPr>
        <w:br/>
        <w:t xml:space="preserve"> Солонецкого сельского поселения</w:t>
      </w:r>
    </w:p>
    <w:tbl>
      <w:tblPr>
        <w:tblW w:w="5019" w:type="pct"/>
        <w:tblLook w:val="04A0" w:firstRow="1" w:lastRow="0" w:firstColumn="1" w:lastColumn="0" w:noHBand="0" w:noVBand="1"/>
      </w:tblPr>
      <w:tblGrid>
        <w:gridCol w:w="2519"/>
        <w:gridCol w:w="3139"/>
        <w:gridCol w:w="3948"/>
      </w:tblGrid>
      <w:tr w:rsidR="0096301C" w:rsidRPr="0096301C" w:rsidTr="0096301C">
        <w:trPr>
          <w:trHeight w:val="546"/>
        </w:trPr>
        <w:tc>
          <w:tcPr>
            <w:tcW w:w="1311"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Цель МО</w:t>
            </w:r>
          </w:p>
        </w:tc>
        <w:tc>
          <w:tcPr>
            <w:tcW w:w="1634" w:type="pct"/>
            <w:tcBorders>
              <w:top w:val="single" w:sz="4" w:space="0" w:color="auto"/>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Подцель</w:t>
            </w:r>
          </w:p>
        </w:tc>
        <w:tc>
          <w:tcPr>
            <w:tcW w:w="2055" w:type="pct"/>
            <w:tcBorders>
              <w:top w:val="single" w:sz="4" w:space="0" w:color="auto"/>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Задача МО</w:t>
            </w:r>
          </w:p>
        </w:tc>
      </w:tr>
      <w:tr w:rsidR="0096301C" w:rsidRPr="0096301C" w:rsidTr="0096301C">
        <w:trPr>
          <w:trHeight w:val="482"/>
        </w:trPr>
        <w:tc>
          <w:tcPr>
            <w:tcW w:w="1311" w:type="pct"/>
            <w:vMerge w:val="restar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pStyle w:val="af2"/>
              <w:widowControl w:val="0"/>
              <w:tabs>
                <w:tab w:val="left" w:pos="709"/>
                <w:tab w:val="left" w:pos="993"/>
              </w:tabs>
              <w:spacing w:after="0" w:line="240" w:lineRule="auto"/>
              <w:ind w:left="0"/>
              <w:jc w:val="center"/>
              <w:rPr>
                <w:rFonts w:ascii="Times New Roman" w:eastAsia="Times New Roman" w:hAnsi="Times New Roman" w:cs="Times New Roman"/>
                <w:color w:val="000000"/>
              </w:rPr>
            </w:pPr>
            <w:r w:rsidRPr="0096301C">
              <w:rPr>
                <w:rFonts w:ascii="Times New Roman" w:hAnsi="Times New Roman" w:cs="Times New Roman"/>
              </w:rPr>
              <w:t xml:space="preserve">Создание </w:t>
            </w:r>
            <w:r w:rsidRPr="0096301C">
              <w:rPr>
                <w:rFonts w:ascii="Times New Roman" w:hAnsi="Times New Roman" w:cs="Times New Roman"/>
              </w:rPr>
              <w:br/>
              <w:t xml:space="preserve">комфортной </w:t>
            </w:r>
            <w:r w:rsidRPr="0096301C">
              <w:rPr>
                <w:rFonts w:ascii="Times New Roman" w:hAnsi="Times New Roman" w:cs="Times New Roman"/>
              </w:rPr>
              <w:br/>
              <w:t>социальной среды</w:t>
            </w:r>
          </w:p>
        </w:tc>
        <w:tc>
          <w:tcPr>
            <w:tcW w:w="1634" w:type="pct"/>
            <w:vMerge w:val="restar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Модернизации учреждений здравоохранения, образования и культуры</w:t>
            </w:r>
          </w:p>
        </w:tc>
        <w:tc>
          <w:tcPr>
            <w:tcW w:w="2055" w:type="pct"/>
            <w:tcBorders>
              <w:top w:val="single" w:sz="4" w:space="0" w:color="auto"/>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Повышение качества предоставляемых медицинских услуг</w:t>
            </w:r>
          </w:p>
        </w:tc>
      </w:tr>
      <w:tr w:rsidR="0096301C" w:rsidRPr="0096301C" w:rsidTr="0096301C">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2055" w:type="pct"/>
            <w:tcBorders>
              <w:top w:val="single" w:sz="4" w:space="0" w:color="auto"/>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Обеспечение высокого уровня качества образовательных услуг и услуг культурно-досуговой сферы</w:t>
            </w:r>
          </w:p>
        </w:tc>
      </w:tr>
      <w:tr w:rsidR="0096301C" w:rsidRPr="0096301C" w:rsidTr="0096301C">
        <w:trPr>
          <w:trHeight w:hRule="exact" w:val="7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1634" w:type="pct"/>
            <w:vMerge w:val="restar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Создание комфортных условий жизнедеятельности</w:t>
            </w:r>
          </w:p>
        </w:tc>
        <w:tc>
          <w:tcPr>
            <w:tcW w:w="2055" w:type="pct"/>
            <w:tcBorders>
              <w:top w:val="single" w:sz="4" w:space="0" w:color="auto"/>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xml:space="preserve">Повышение качества дорог </w:t>
            </w:r>
            <w:r w:rsidRPr="0096301C">
              <w:rPr>
                <w:rFonts w:ascii="Times New Roman" w:hAnsi="Times New Roman" w:cs="Times New Roman"/>
                <w:color w:val="000000"/>
              </w:rPr>
              <w:br/>
              <w:t>и транспортной доступности</w:t>
            </w:r>
          </w:p>
        </w:tc>
      </w:tr>
      <w:tr w:rsidR="0096301C" w:rsidRPr="0096301C" w:rsidTr="0096301C">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2055" w:type="pct"/>
            <w:tcBorders>
              <w:top w:val="single" w:sz="4" w:space="0" w:color="auto"/>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xml:space="preserve">Содействие улучшению качества </w:t>
            </w:r>
            <w:r w:rsidRPr="0096301C">
              <w:rPr>
                <w:rFonts w:ascii="Times New Roman" w:hAnsi="Times New Roman" w:cs="Times New Roman"/>
                <w:color w:val="000000"/>
              </w:rPr>
              <w:br/>
              <w:t>водоснабжения водоотведения МО</w:t>
            </w:r>
          </w:p>
        </w:tc>
      </w:tr>
      <w:tr w:rsidR="0096301C" w:rsidRPr="0096301C" w:rsidTr="0096301C">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2055"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Благоустройство территорий и парков</w:t>
            </w:r>
          </w:p>
        </w:tc>
      </w:tr>
      <w:tr w:rsidR="0096301C" w:rsidRPr="0096301C" w:rsidTr="0096301C">
        <w:trPr>
          <w:trHeight w:val="547"/>
        </w:trPr>
        <w:tc>
          <w:tcPr>
            <w:tcW w:w="1311" w:type="pct"/>
            <w:vMerge w:val="restar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pStyle w:val="af2"/>
              <w:widowControl w:val="0"/>
              <w:tabs>
                <w:tab w:val="left" w:pos="709"/>
                <w:tab w:val="left" w:pos="993"/>
              </w:tabs>
              <w:spacing w:after="0" w:line="240" w:lineRule="auto"/>
              <w:ind w:left="0"/>
              <w:jc w:val="center"/>
              <w:rPr>
                <w:rFonts w:ascii="Times New Roman" w:hAnsi="Times New Roman" w:cs="Times New Roman"/>
              </w:rPr>
            </w:pPr>
            <w:r w:rsidRPr="0096301C">
              <w:rPr>
                <w:rFonts w:ascii="Times New Roman" w:eastAsia="Times New Roman" w:hAnsi="Times New Roman" w:cs="Times New Roman"/>
                <w:color w:val="000000"/>
              </w:rPr>
              <w:t>А</w:t>
            </w:r>
            <w:r w:rsidRPr="0096301C">
              <w:rPr>
                <w:rFonts w:ascii="Times New Roman" w:hAnsi="Times New Roman" w:cs="Times New Roman"/>
              </w:rPr>
              <w:t>ктивизация</w:t>
            </w:r>
            <w:r w:rsidRPr="0096301C">
              <w:rPr>
                <w:rFonts w:ascii="Times New Roman" w:hAnsi="Times New Roman" w:cs="Times New Roman"/>
              </w:rPr>
              <w:br/>
              <w:t xml:space="preserve"> деятельности </w:t>
            </w:r>
            <w:r w:rsidRPr="0096301C">
              <w:rPr>
                <w:rFonts w:ascii="Times New Roman" w:hAnsi="Times New Roman" w:cs="Times New Roman"/>
              </w:rPr>
              <w:br/>
              <w:t xml:space="preserve">малого, среднего бизнеса </w:t>
            </w:r>
            <w:r w:rsidRPr="0096301C">
              <w:rPr>
                <w:rFonts w:ascii="Times New Roman" w:hAnsi="Times New Roman" w:cs="Times New Roman"/>
              </w:rPr>
              <w:br/>
              <w:t>и населения</w:t>
            </w:r>
          </w:p>
        </w:tc>
        <w:tc>
          <w:tcPr>
            <w:tcW w:w="1634"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xml:space="preserve">Повышение эффективности функционирующих </w:t>
            </w:r>
            <w:r w:rsidRPr="0096301C">
              <w:rPr>
                <w:rFonts w:ascii="Times New Roman" w:hAnsi="Times New Roman" w:cs="Times New Roman"/>
                <w:color w:val="000000"/>
              </w:rPr>
              <w:br/>
              <w:t>предприятий и субъектов предпринимательства</w:t>
            </w:r>
          </w:p>
        </w:tc>
        <w:tc>
          <w:tcPr>
            <w:tcW w:w="2055" w:type="pct"/>
            <w:tcBorders>
              <w:top w:val="single" w:sz="4" w:space="0" w:color="auto"/>
              <w:left w:val="nil"/>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Поддержка интенсификации растениеводства и скотоводства</w:t>
            </w:r>
          </w:p>
        </w:tc>
      </w:tr>
      <w:tr w:rsidR="0096301C" w:rsidRPr="0096301C" w:rsidTr="0096301C">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hAnsi="Times New Roman" w:cs="Times New Roman"/>
              </w:rPr>
            </w:pPr>
          </w:p>
        </w:tc>
        <w:tc>
          <w:tcPr>
            <w:tcW w:w="1634"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Содействие активности ТОС</w:t>
            </w:r>
          </w:p>
        </w:tc>
        <w:tc>
          <w:tcPr>
            <w:tcW w:w="2055"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Увеличение  мероприятий ТОС</w:t>
            </w:r>
          </w:p>
        </w:tc>
      </w:tr>
      <w:tr w:rsidR="0096301C" w:rsidRPr="0096301C" w:rsidTr="0096301C">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hAnsi="Times New Roman" w:cs="Times New Roman"/>
              </w:rPr>
            </w:pPr>
          </w:p>
        </w:tc>
        <w:tc>
          <w:tcPr>
            <w:tcW w:w="1634"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Создание условий  развития промышленных производств</w:t>
            </w:r>
          </w:p>
        </w:tc>
        <w:tc>
          <w:tcPr>
            <w:tcW w:w="2055"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Создание предприятий по переработке сельскохозяйственной продукции</w:t>
            </w:r>
          </w:p>
        </w:tc>
      </w:tr>
      <w:tr w:rsidR="0096301C" w:rsidRPr="0096301C" w:rsidTr="0096301C">
        <w:trPr>
          <w:trHeight w:val="417"/>
        </w:trPr>
        <w:tc>
          <w:tcPr>
            <w:tcW w:w="1311" w:type="pct"/>
            <w:vMerge w:val="restar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pStyle w:val="af2"/>
              <w:widowControl w:val="0"/>
              <w:tabs>
                <w:tab w:val="left" w:pos="709"/>
                <w:tab w:val="left" w:pos="993"/>
              </w:tabs>
              <w:spacing w:after="0" w:line="240" w:lineRule="auto"/>
              <w:ind w:left="0"/>
              <w:jc w:val="center"/>
              <w:rPr>
                <w:rFonts w:ascii="Times New Roman" w:eastAsia="Times New Roman" w:hAnsi="Times New Roman" w:cs="Times New Roman"/>
                <w:color w:val="000000"/>
              </w:rPr>
            </w:pPr>
            <w:r w:rsidRPr="0096301C">
              <w:rPr>
                <w:rFonts w:ascii="Times New Roman" w:hAnsi="Times New Roman" w:cs="Times New Roman"/>
              </w:rPr>
              <w:lastRenderedPageBreak/>
              <w:t xml:space="preserve">Развитие </w:t>
            </w:r>
            <w:r w:rsidRPr="0096301C">
              <w:rPr>
                <w:rFonts w:ascii="Times New Roman" w:hAnsi="Times New Roman" w:cs="Times New Roman"/>
              </w:rPr>
              <w:br/>
              <w:t xml:space="preserve">рекреации и </w:t>
            </w:r>
            <w:r w:rsidRPr="0096301C">
              <w:rPr>
                <w:rFonts w:ascii="Times New Roman" w:hAnsi="Times New Roman" w:cs="Times New Roman"/>
              </w:rPr>
              <w:br/>
              <w:t xml:space="preserve">сохранение </w:t>
            </w:r>
            <w:r w:rsidRPr="0096301C">
              <w:rPr>
                <w:rFonts w:ascii="Times New Roman" w:hAnsi="Times New Roman" w:cs="Times New Roman"/>
              </w:rPr>
              <w:br/>
              <w:t>культурного наследия</w:t>
            </w:r>
          </w:p>
        </w:tc>
        <w:tc>
          <w:tcPr>
            <w:tcW w:w="1634" w:type="pct"/>
            <w:vMerge w:val="restar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Сохранение культурного и рекреационного потенциала МО</w:t>
            </w:r>
          </w:p>
        </w:tc>
        <w:tc>
          <w:tcPr>
            <w:tcW w:w="2055"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Сохранение объектов культуры</w:t>
            </w:r>
          </w:p>
        </w:tc>
      </w:tr>
      <w:tr w:rsidR="0096301C" w:rsidRPr="0096301C" w:rsidTr="0096301C">
        <w:trPr>
          <w:trHeight w:val="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2055" w:type="pct"/>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Создание привлекательной</w:t>
            </w:r>
            <w:r w:rsidRPr="0096301C">
              <w:rPr>
                <w:rFonts w:ascii="Times New Roman" w:hAnsi="Times New Roman" w:cs="Times New Roman"/>
                <w:color w:val="000000"/>
              </w:rPr>
              <w:br/>
              <w:t xml:space="preserve"> рекреационной зоны</w:t>
            </w:r>
          </w:p>
        </w:tc>
      </w:tr>
    </w:tbl>
    <w:p w:rsidR="0096301C" w:rsidRPr="0096301C" w:rsidRDefault="0096301C" w:rsidP="0096301C">
      <w:pPr>
        <w:ind w:firstLine="709"/>
        <w:jc w:val="both"/>
        <w:rPr>
          <w:rFonts w:ascii="Times New Roman" w:eastAsia="Calibri" w:hAnsi="Times New Roman" w:cs="Times New Roman"/>
        </w:rPr>
      </w:pPr>
      <w:bookmarkStart w:id="17" w:name="sub_4525"/>
      <w:bookmarkEnd w:id="14"/>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Комплексная система стратегических целей (Таблица 9)  поселения  ориентирована в первую очередь на развитие социальной инфраструктуры, от которой зависит уровень жизни населения, удовлетворенность  условиями проживания, что может стать одним из главных условий снижения миграционных оттоков населения, снижения естественной убыли. Развитие социальной среды поселения необходимо осуществлять одновременно с решением главной проблемой муниципального образования – нехваткой рабочих мест. Поэтому второй стратегической целью Солонецкого сельского поселения на перспективу будет являться повышение предпринимательской активности функционирующих представителей бизнеса и населения. Дополнительным направлением развития поселения может стать развитие рекреации.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Ожидаемыми результатами реализации Стратегии к 2035 году в соответствии с целевым </w:t>
      </w:r>
      <w:hyperlink r:id="rId18" w:anchor="sub_135" w:history="1">
        <w:r w:rsidRPr="0096301C">
          <w:rPr>
            <w:rStyle w:val="a3"/>
            <w:rFonts w:ascii="Times New Roman" w:eastAsia="Calibri" w:hAnsi="Times New Roman" w:cs="Times New Roman"/>
            <w:color w:val="auto"/>
          </w:rPr>
          <w:t>сценарием</w:t>
        </w:r>
      </w:hyperlink>
      <w:r w:rsidRPr="0096301C">
        <w:rPr>
          <w:rFonts w:ascii="Times New Roman" w:eastAsia="Calibri" w:hAnsi="Times New Roman" w:cs="Times New Roman"/>
        </w:rPr>
        <w:t xml:space="preserve"> социально-экономического развития Солонецкого сельского поселения являются:</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w:t>
      </w:r>
      <w:r w:rsidRPr="0096301C">
        <w:rPr>
          <w:rFonts w:ascii="Times New Roman" w:eastAsia="Calibri" w:hAnsi="Times New Roman" w:cs="Times New Roman"/>
        </w:rPr>
        <w:tab/>
        <w:t>снижение темпов убыли  численности населения;</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w:t>
      </w:r>
      <w:r w:rsidRPr="0096301C">
        <w:rPr>
          <w:rFonts w:ascii="Times New Roman" w:eastAsia="Calibri" w:hAnsi="Times New Roman" w:cs="Times New Roman"/>
        </w:rPr>
        <w:tab/>
        <w:t>повышение качества образовательного процесса</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w:t>
      </w:r>
      <w:r w:rsidRPr="0096301C">
        <w:rPr>
          <w:rFonts w:ascii="Times New Roman" w:eastAsia="Calibri" w:hAnsi="Times New Roman" w:cs="Times New Roman"/>
        </w:rPr>
        <w:tab/>
        <w:t>расширение спектра и качества культурно-досуговых услуг;</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w:t>
      </w:r>
      <w:r w:rsidRPr="0096301C">
        <w:rPr>
          <w:rFonts w:ascii="Times New Roman" w:eastAsia="Calibri" w:hAnsi="Times New Roman" w:cs="Times New Roman"/>
        </w:rPr>
        <w:tab/>
        <w:t>рост объемов производства продукции растениеводства и животноводства;</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w:t>
      </w:r>
      <w:r w:rsidRPr="0096301C">
        <w:rPr>
          <w:rFonts w:ascii="Times New Roman" w:eastAsia="Calibri" w:hAnsi="Times New Roman" w:cs="Times New Roman"/>
        </w:rPr>
        <w:tab/>
        <w:t>рост объемов промышленного производства на</w:t>
      </w:r>
      <w:proofErr w:type="gramStart"/>
      <w:r w:rsidRPr="0096301C">
        <w:rPr>
          <w:rFonts w:ascii="Times New Roman" w:eastAsia="Calibri" w:hAnsi="Times New Roman" w:cs="Times New Roman"/>
        </w:rPr>
        <w:t xml:space="preserve"> ;</w:t>
      </w:r>
      <w:proofErr w:type="gramEnd"/>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w:t>
      </w:r>
      <w:r w:rsidRPr="0096301C">
        <w:rPr>
          <w:rFonts w:ascii="Times New Roman" w:eastAsia="Calibri" w:hAnsi="Times New Roman" w:cs="Times New Roman"/>
        </w:rPr>
        <w:tab/>
        <w:t xml:space="preserve">активизация </w:t>
      </w:r>
      <w:proofErr w:type="spellStart"/>
      <w:r w:rsidRPr="0096301C">
        <w:rPr>
          <w:rFonts w:ascii="Times New Roman" w:eastAsia="Calibri" w:hAnsi="Times New Roman" w:cs="Times New Roman"/>
        </w:rPr>
        <w:t>ТОСов</w:t>
      </w:r>
      <w:proofErr w:type="spellEnd"/>
      <w:r w:rsidRPr="0096301C">
        <w:rPr>
          <w:rFonts w:ascii="Times New Roman" w:eastAsia="Calibri" w:hAnsi="Times New Roman" w:cs="Times New Roman"/>
        </w:rPr>
        <w:t>;</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w:t>
      </w:r>
      <w:r w:rsidRPr="0096301C">
        <w:rPr>
          <w:rFonts w:ascii="Times New Roman" w:eastAsia="Calibri" w:hAnsi="Times New Roman" w:cs="Times New Roman"/>
        </w:rPr>
        <w:tab/>
        <w:t>организация всестороннего досуга населения за счет увеличения числа культурно-досуговых мероприятий и другие результаты.</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Реализация возможностей, конкурентных преимуществ, решение ключевых проблем, достижение всех целей и подцелей </w:t>
      </w:r>
      <w:proofErr w:type="gramStart"/>
      <w:r w:rsidRPr="0096301C">
        <w:rPr>
          <w:rFonts w:ascii="Times New Roman" w:eastAsia="Calibri" w:hAnsi="Times New Roman" w:cs="Times New Roman"/>
        </w:rPr>
        <w:t>обеспечит выполнение генеральной цели и миссии и выведет</w:t>
      </w:r>
      <w:proofErr w:type="gramEnd"/>
      <w:r w:rsidRPr="0096301C">
        <w:rPr>
          <w:rFonts w:ascii="Times New Roman" w:eastAsia="Calibri" w:hAnsi="Times New Roman" w:cs="Times New Roman"/>
        </w:rPr>
        <w:t xml:space="preserve"> сельское поселение на качественно новый уровень социально-экономического развития.</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Подробное описание показателей, механизма их достижения отражено в следующих главах.</w:t>
      </w:r>
    </w:p>
    <w:p w:rsidR="0096301C" w:rsidRPr="0096301C" w:rsidRDefault="0096301C" w:rsidP="0096301C">
      <w:pPr>
        <w:pStyle w:val="1"/>
        <w:numPr>
          <w:ilvl w:val="0"/>
          <w:numId w:val="3"/>
        </w:numPr>
        <w:ind w:left="0" w:firstLine="0"/>
        <w:rPr>
          <w:rFonts w:cs="Times New Roman"/>
          <w:sz w:val="22"/>
          <w:szCs w:val="22"/>
        </w:rPr>
      </w:pPr>
      <w:bookmarkStart w:id="18" w:name="_Toc518460615"/>
      <w:bookmarkStart w:id="19" w:name="sub_453"/>
      <w:bookmarkEnd w:id="17"/>
      <w:r w:rsidRPr="0096301C">
        <w:rPr>
          <w:rFonts w:cs="Times New Roman"/>
          <w:sz w:val="22"/>
          <w:szCs w:val="22"/>
        </w:rPr>
        <w:lastRenderedPageBreak/>
        <w:t xml:space="preserve"> </w:t>
      </w:r>
      <w:bookmarkStart w:id="20" w:name="_Toc26536496"/>
      <w:r w:rsidRPr="0096301C">
        <w:rPr>
          <w:rFonts w:cs="Times New Roman"/>
          <w:sz w:val="22"/>
          <w:szCs w:val="22"/>
        </w:rPr>
        <w:t xml:space="preserve">СЦЕНАРИИ И ПОКАЗАТЕЛИ ДОСТИЖЕНИЯ ЦЕЛЕЙ СОЦИАЛЬНО-ЭКОНОМИЧЕСКОГО РАЗВИТИЯ </w:t>
      </w:r>
      <w:bookmarkEnd w:id="18"/>
      <w:r w:rsidRPr="0096301C">
        <w:rPr>
          <w:rFonts w:cs="Times New Roman"/>
          <w:sz w:val="22"/>
          <w:szCs w:val="22"/>
        </w:rPr>
        <w:t>солонецкого сельского поселения</w:t>
      </w:r>
      <w:bookmarkEnd w:id="20"/>
    </w:p>
    <w:bookmarkEnd w:id="19"/>
    <w:p w:rsidR="0096301C" w:rsidRPr="0096301C" w:rsidRDefault="0096301C" w:rsidP="0096301C">
      <w:pPr>
        <w:spacing w:before="120"/>
        <w:ind w:firstLine="709"/>
        <w:jc w:val="both"/>
        <w:rPr>
          <w:rFonts w:ascii="Times New Roman" w:eastAsia="Calibri" w:hAnsi="Times New Roman" w:cs="Times New Roman"/>
        </w:rPr>
      </w:pPr>
      <w:r w:rsidRPr="0096301C">
        <w:rPr>
          <w:rFonts w:ascii="Times New Roman" w:eastAsia="Calibri" w:hAnsi="Times New Roman" w:cs="Times New Roman"/>
        </w:rPr>
        <w:t xml:space="preserve">В рамках разработки стратегии социально-экономического развития сельского поселения сформированы три сценария:  целевой (оптимистический), базовый (умеренный) и консервативный (пессимистический), характеризующие в той или иной степени  перспективы его развития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Целевой сценарий - оптимальный вариант социально-экономического развития муниципального образования, обеспечивающий достижение установленных приоритетов и целей развития. Целевой (оптимистический) сценарий характеризуется сочетанием устойчивого роста целевых социально-экономических показателей развития сельского поселения и благоприятными тенденциями макроэкономической ситуации. Кроме того, для данного сценария характерно значительное опережение в темпах роста базового сценария.</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Базовый (умеренный) сценарий также предполагает рост целевых социально-экономических показателей развития сельского поселения, но ориентирован преимущественно на усилия администрации поселения, а также не предполагает значительной позитивной динамики макроэкономической среды.</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Консервативный (пессимистический) сценарий социально-экономического развития сельского поселения характеризуется нарушением реализации целевых показателей социально-экономического развития муниципального образования, вследствие невозможности сохранения их достигнутого уровня или поддержания положительной динамики за счет административных ресурсов ввиду их недостаточности.</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Наиболее предпочтительным из них оценивается целевой сценарий, поскольку направлен на преумножение и рост потенциала поселения, формирование его флагманской позиции в рейтинге поселений района и области, что обуславливает привлекательность, как для населения, так и инвесторов и формирует вектор перманентного стратегического развития.</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Базовый (умеренный) сценарий, в какой-то степени, можно считать переходным положением от </w:t>
      </w:r>
      <w:proofErr w:type="gramStart"/>
      <w:r w:rsidRPr="0096301C">
        <w:rPr>
          <w:rFonts w:ascii="Times New Roman" w:eastAsia="Calibri" w:hAnsi="Times New Roman" w:cs="Times New Roman"/>
        </w:rPr>
        <w:t>инерционного</w:t>
      </w:r>
      <w:proofErr w:type="gramEnd"/>
      <w:r w:rsidRPr="0096301C">
        <w:rPr>
          <w:rFonts w:ascii="Times New Roman" w:eastAsia="Calibri" w:hAnsi="Times New Roman" w:cs="Times New Roman"/>
        </w:rPr>
        <w:t xml:space="preserve"> (пессимистического) к целевому (оптимистическому). Однако не всегда переход может сопровождаться проявлениями базового  (умеренного)  сценария. Возможны случаи стремительного перехода от инерционного (пессимистического) сценария развития к </w:t>
      </w:r>
      <w:proofErr w:type="gramStart"/>
      <w:r w:rsidRPr="0096301C">
        <w:rPr>
          <w:rFonts w:ascii="Times New Roman" w:eastAsia="Calibri" w:hAnsi="Times New Roman" w:cs="Times New Roman"/>
        </w:rPr>
        <w:t>целевому</w:t>
      </w:r>
      <w:proofErr w:type="gramEnd"/>
      <w:r w:rsidRPr="0096301C">
        <w:rPr>
          <w:rFonts w:ascii="Times New Roman" w:eastAsia="Calibri" w:hAnsi="Times New Roman" w:cs="Times New Roman"/>
        </w:rPr>
        <w:t xml:space="preserve"> (оптимистическому), минуя базовый (умеренный). Инерционный (пессимистический) сценарий развития является наименее ориентированным направлением на устойчивое развитие. Тем не менее, достижение </w:t>
      </w:r>
      <w:proofErr w:type="spellStart"/>
      <w:r w:rsidRPr="0096301C">
        <w:rPr>
          <w:rFonts w:ascii="Times New Roman" w:eastAsia="Calibri" w:hAnsi="Times New Roman" w:cs="Times New Roman"/>
        </w:rPr>
        <w:t>сформированности</w:t>
      </w:r>
      <w:proofErr w:type="spellEnd"/>
      <w:r w:rsidRPr="0096301C">
        <w:rPr>
          <w:rFonts w:ascii="Times New Roman" w:eastAsia="Calibri" w:hAnsi="Times New Roman" w:cs="Times New Roman"/>
        </w:rPr>
        <w:t xml:space="preserve"> данного сценария является положительным явлением: его суть уже подразумевает минимальное развитие (или снижение показателей в неблагоприятных условиях не ниже установленного уровня), которое важно в современных условиях.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Представим качественные характеристики сценариев социально-экономического развития Солонецкого сельского поселения (Таблица10). Подробное количественное описание целевых значений и ориентиров сценариев содержит Таблица 11.</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Консервативный сценарий включает сохранение существующей структуры производства при сокращении производства основной отрасли – сельского хозяйства, снижение инвестиций и государственной поддержки, ужесточение налоговых и экономических условий; сокращение количества образовательных учреждений, врачебных ставок медицинских учреждений; сохранение динамики оттока населения или её усиление.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Базовый сценарий предусматривает: реализацию запланированных проектов, способствующих незначительному росту сельскохозяйственного производства; появление перерабатывающих производств; усиление деловой активности населения и малого бизнеса; снижение темпов естественной убыли,  сохранение структуры, численности и материально-технического состояния учреждений социальной сферы, текущий ремонт дорог.</w:t>
      </w:r>
    </w:p>
    <w:p w:rsidR="0096301C" w:rsidRPr="0096301C" w:rsidRDefault="0096301C" w:rsidP="0096301C">
      <w:pPr>
        <w:ind w:firstLine="709"/>
        <w:jc w:val="both"/>
        <w:rPr>
          <w:rFonts w:ascii="Times New Roman" w:eastAsia="Calibri" w:hAnsi="Times New Roman" w:cs="Times New Roman"/>
        </w:rPr>
      </w:pPr>
    </w:p>
    <w:p w:rsidR="0096301C" w:rsidRPr="0096301C" w:rsidRDefault="0096301C" w:rsidP="0096301C">
      <w:pPr>
        <w:ind w:firstLine="709"/>
        <w:jc w:val="both"/>
        <w:rPr>
          <w:rFonts w:ascii="Times New Roman" w:eastAsia="Calibri" w:hAnsi="Times New Roman" w:cs="Times New Roman"/>
        </w:rPr>
      </w:pPr>
    </w:p>
    <w:p w:rsidR="0096301C" w:rsidRPr="0096301C" w:rsidRDefault="0096301C" w:rsidP="0096301C">
      <w:pPr>
        <w:jc w:val="center"/>
        <w:rPr>
          <w:rFonts w:ascii="Times New Roman" w:eastAsia="Calibri" w:hAnsi="Times New Roman" w:cs="Times New Roman"/>
        </w:rPr>
      </w:pPr>
      <w:r w:rsidRPr="0096301C">
        <w:rPr>
          <w:rFonts w:ascii="Times New Roman" w:eastAsia="Calibri" w:hAnsi="Times New Roman" w:cs="Times New Roman"/>
        </w:rPr>
        <w:t xml:space="preserve">Таблица 10 - Качественная характеристика сценариев социально-экономического развития </w:t>
      </w:r>
      <w:r w:rsidRPr="0096301C">
        <w:rPr>
          <w:rFonts w:ascii="Times New Roman" w:eastAsia="Calibri" w:hAnsi="Times New Roman" w:cs="Times New Roman"/>
        </w:rPr>
        <w:br/>
        <w:t>Солонецкого сельского поселения</w:t>
      </w:r>
    </w:p>
    <w:tbl>
      <w:tblPr>
        <w:tblW w:w="9585" w:type="dxa"/>
        <w:tblLayout w:type="fixed"/>
        <w:tblLook w:val="04A0" w:firstRow="1" w:lastRow="0" w:firstColumn="1" w:lastColumn="0" w:noHBand="0" w:noVBand="1"/>
      </w:tblPr>
      <w:tblGrid>
        <w:gridCol w:w="2376"/>
        <w:gridCol w:w="2411"/>
        <w:gridCol w:w="2285"/>
        <w:gridCol w:w="2513"/>
      </w:tblGrid>
      <w:tr w:rsidR="0096301C" w:rsidRPr="0096301C" w:rsidTr="0096301C">
        <w:trPr>
          <w:trHeight w:val="159"/>
          <w:tblHeader/>
        </w:trPr>
        <w:tc>
          <w:tcPr>
            <w:tcW w:w="2376" w:type="dxa"/>
            <w:vMerge w:val="restart"/>
            <w:vAlign w:val="center"/>
            <w:hideMark/>
          </w:tcPr>
          <w:p w:rsidR="0096301C" w:rsidRPr="0096301C" w:rsidRDefault="0096301C">
            <w:pPr>
              <w:jc w:val="center"/>
              <w:rPr>
                <w:rFonts w:ascii="Times New Roman" w:eastAsia="Times New Roman" w:hAnsi="Times New Roman" w:cs="Times New Roman"/>
              </w:rPr>
            </w:pPr>
            <w:r w:rsidRPr="0096301C">
              <w:rPr>
                <w:rFonts w:ascii="Times New Roman" w:hAnsi="Times New Roman" w:cs="Times New Roman"/>
              </w:rPr>
              <w:t>Приоритеты</w:t>
            </w:r>
          </w:p>
        </w:tc>
        <w:tc>
          <w:tcPr>
            <w:tcW w:w="7207" w:type="dxa"/>
            <w:gridSpan w:val="3"/>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Сценарии</w:t>
            </w:r>
          </w:p>
        </w:tc>
      </w:tr>
      <w:tr w:rsidR="0096301C" w:rsidRPr="0096301C" w:rsidTr="0096301C">
        <w:trPr>
          <w:trHeight w:val="358"/>
          <w:tblHeader/>
        </w:trPr>
        <w:tc>
          <w:tcPr>
            <w:tcW w:w="2376" w:type="dxa"/>
            <w:vMerge/>
            <w:vAlign w:val="center"/>
            <w:hideMark/>
          </w:tcPr>
          <w:p w:rsidR="0096301C" w:rsidRPr="0096301C" w:rsidRDefault="0096301C">
            <w:pPr>
              <w:rPr>
                <w:rFonts w:ascii="Times New Roman" w:eastAsia="Times New Roman" w:hAnsi="Times New Roman" w:cs="Times New Roman"/>
              </w:rPr>
            </w:pPr>
          </w:p>
        </w:tc>
        <w:tc>
          <w:tcPr>
            <w:tcW w:w="2410"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Консервативный</w:t>
            </w:r>
          </w:p>
        </w:tc>
        <w:tc>
          <w:tcPr>
            <w:tcW w:w="2285"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Базовый</w:t>
            </w:r>
          </w:p>
        </w:tc>
        <w:tc>
          <w:tcPr>
            <w:tcW w:w="2512" w:type="dxa"/>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Целевой</w:t>
            </w:r>
          </w:p>
        </w:tc>
      </w:tr>
      <w:tr w:rsidR="0096301C" w:rsidRPr="0096301C" w:rsidTr="0096301C">
        <w:trPr>
          <w:trHeight w:val="3538"/>
        </w:trPr>
        <w:tc>
          <w:tcPr>
            <w:tcW w:w="2376" w:type="dxa"/>
            <w:hideMark/>
          </w:tcPr>
          <w:p w:rsidR="0096301C" w:rsidRPr="0096301C" w:rsidRDefault="0096301C">
            <w:pPr>
              <w:rPr>
                <w:rFonts w:ascii="Times New Roman" w:eastAsia="Times New Roman" w:hAnsi="Times New Roman" w:cs="Times New Roman"/>
                <w:spacing w:val="-4"/>
              </w:rPr>
            </w:pPr>
            <w:r w:rsidRPr="0096301C">
              <w:rPr>
                <w:rFonts w:ascii="Times New Roman" w:hAnsi="Times New Roman" w:cs="Times New Roman"/>
                <w:spacing w:val="-4"/>
              </w:rPr>
              <w:t>Создание  комфортной  социальной  среды (модернизация социальной инфраструктуры, инженерной  и дорожной системы)</w:t>
            </w:r>
          </w:p>
        </w:tc>
        <w:tc>
          <w:tcPr>
            <w:tcW w:w="2410" w:type="dxa"/>
            <w:hideMark/>
          </w:tcPr>
          <w:p w:rsidR="0096301C" w:rsidRPr="0096301C" w:rsidRDefault="0096301C">
            <w:pPr>
              <w:rPr>
                <w:rFonts w:ascii="Times New Roman" w:eastAsia="Times New Roman" w:hAnsi="Times New Roman" w:cs="Times New Roman"/>
                <w:spacing w:val="-4"/>
              </w:rPr>
            </w:pPr>
            <w:r w:rsidRPr="0096301C">
              <w:rPr>
                <w:rFonts w:ascii="Times New Roman" w:hAnsi="Times New Roman" w:cs="Times New Roman"/>
                <w:spacing w:val="-4"/>
              </w:rPr>
              <w:t xml:space="preserve">Сокращение количества образовательных учреждений, врачебных ставок медицинских учреждений. </w:t>
            </w:r>
            <w:r w:rsidRPr="0096301C">
              <w:rPr>
                <w:rFonts w:ascii="Times New Roman" w:eastAsia="Calibri" w:hAnsi="Times New Roman" w:cs="Times New Roman"/>
              </w:rPr>
              <w:t xml:space="preserve">Повышение износа сооружений инженерной инфраструктуры. </w:t>
            </w:r>
            <w:r w:rsidRPr="0096301C">
              <w:rPr>
                <w:rFonts w:ascii="Times New Roman" w:hAnsi="Times New Roman" w:cs="Times New Roman"/>
                <w:spacing w:val="-4"/>
              </w:rPr>
              <w:t xml:space="preserve">Сохранение динамики оттока населения или её усиление. </w:t>
            </w:r>
          </w:p>
        </w:tc>
        <w:tc>
          <w:tcPr>
            <w:tcW w:w="2285" w:type="dxa"/>
            <w:hideMark/>
          </w:tcPr>
          <w:p w:rsidR="0096301C" w:rsidRPr="0096301C" w:rsidRDefault="0096301C">
            <w:pPr>
              <w:rPr>
                <w:rFonts w:ascii="Times New Roman" w:eastAsia="Times New Roman" w:hAnsi="Times New Roman" w:cs="Times New Roman"/>
                <w:spacing w:val="-4"/>
              </w:rPr>
            </w:pPr>
            <w:r w:rsidRPr="0096301C">
              <w:rPr>
                <w:rFonts w:ascii="Times New Roman" w:eastAsia="Calibri" w:hAnsi="Times New Roman" w:cs="Times New Roman"/>
              </w:rPr>
              <w:t>Снижение темпов естественной убыли населения. Сохранение структуры, численности и материально-технического состояния учреждений образования, здравоохранения и культуры.</w:t>
            </w:r>
          </w:p>
        </w:tc>
        <w:tc>
          <w:tcPr>
            <w:tcW w:w="2512" w:type="dxa"/>
            <w:hideMark/>
          </w:tcPr>
          <w:p w:rsidR="0096301C" w:rsidRPr="0096301C" w:rsidRDefault="0096301C">
            <w:pPr>
              <w:rPr>
                <w:rFonts w:ascii="Times New Roman" w:eastAsia="Times New Roman" w:hAnsi="Times New Roman" w:cs="Times New Roman"/>
                <w:spacing w:val="-4"/>
              </w:rPr>
            </w:pPr>
            <w:r w:rsidRPr="0096301C">
              <w:rPr>
                <w:rFonts w:ascii="Times New Roman" w:hAnsi="Times New Roman" w:cs="Times New Roman"/>
                <w:spacing w:val="-4"/>
              </w:rPr>
              <w:t xml:space="preserve">Переход к динамике стабилизации численности населения. </w:t>
            </w:r>
            <w:r w:rsidRPr="0096301C">
              <w:rPr>
                <w:rFonts w:ascii="Times New Roman" w:eastAsia="Calibri" w:hAnsi="Times New Roman" w:cs="Times New Roman"/>
              </w:rPr>
              <w:t>Повышение качества социальной и инженерной инфраструктуры поселения.</w:t>
            </w:r>
          </w:p>
        </w:tc>
      </w:tr>
      <w:tr w:rsidR="0096301C" w:rsidRPr="0096301C" w:rsidTr="0096301C">
        <w:trPr>
          <w:trHeight w:val="4323"/>
        </w:trPr>
        <w:tc>
          <w:tcPr>
            <w:tcW w:w="2376" w:type="dxa"/>
          </w:tcPr>
          <w:p w:rsidR="0096301C" w:rsidRPr="0096301C" w:rsidRDefault="0096301C">
            <w:pPr>
              <w:rPr>
                <w:rFonts w:ascii="Times New Roman" w:eastAsia="Times New Roman" w:hAnsi="Times New Roman" w:cs="Times New Roman"/>
                <w:spacing w:val="-4"/>
              </w:rPr>
            </w:pPr>
            <w:r w:rsidRPr="0096301C">
              <w:rPr>
                <w:rFonts w:ascii="Times New Roman" w:hAnsi="Times New Roman" w:cs="Times New Roman"/>
                <w:spacing w:val="-4"/>
              </w:rPr>
              <w:t>Активизация деятельности малого, среднего бизнеса и населения</w:t>
            </w:r>
          </w:p>
          <w:p w:rsidR="0096301C" w:rsidRPr="0096301C" w:rsidRDefault="0096301C">
            <w:pPr>
              <w:rPr>
                <w:rFonts w:ascii="Times New Roman" w:eastAsia="Times New Roman" w:hAnsi="Times New Roman" w:cs="Times New Roman"/>
                <w:spacing w:val="-4"/>
              </w:rPr>
            </w:pPr>
          </w:p>
        </w:tc>
        <w:tc>
          <w:tcPr>
            <w:tcW w:w="2410" w:type="dxa"/>
            <w:hideMark/>
          </w:tcPr>
          <w:p w:rsidR="0096301C" w:rsidRPr="0096301C" w:rsidRDefault="0096301C">
            <w:pPr>
              <w:rPr>
                <w:rFonts w:ascii="Times New Roman" w:eastAsia="Times New Roman" w:hAnsi="Times New Roman" w:cs="Times New Roman"/>
                <w:spacing w:val="-4"/>
              </w:rPr>
            </w:pPr>
            <w:r w:rsidRPr="0096301C">
              <w:rPr>
                <w:rFonts w:ascii="Times New Roman" w:hAnsi="Times New Roman" w:cs="Times New Roman"/>
                <w:spacing w:val="-4"/>
              </w:rPr>
              <w:t>Снижение поддержки, ужесточение налоговых и экономических условий. Снижение показателей сельскохозяйственного производства и  инвестиций в бизнес любого направления. Отсутствие промышленных производств. Снижение  предпринимательской активности населения</w:t>
            </w:r>
          </w:p>
        </w:tc>
        <w:tc>
          <w:tcPr>
            <w:tcW w:w="2285" w:type="dxa"/>
            <w:hideMark/>
          </w:tcPr>
          <w:p w:rsidR="0096301C" w:rsidRPr="0096301C" w:rsidRDefault="0096301C">
            <w:pPr>
              <w:rPr>
                <w:rFonts w:ascii="Times New Roman" w:eastAsia="Times New Roman" w:hAnsi="Times New Roman" w:cs="Times New Roman"/>
                <w:spacing w:val="-4"/>
              </w:rPr>
            </w:pPr>
            <w:r w:rsidRPr="0096301C">
              <w:rPr>
                <w:rFonts w:ascii="Times New Roman" w:hAnsi="Times New Roman" w:cs="Times New Roman"/>
                <w:spacing w:val="-4"/>
              </w:rPr>
              <w:t>Развитие  переработки продукции растениеводства. Незначительное умеренное увеличение производства Сохранение существующих механизмов поддержки населения и усиления деловой активности населения.</w:t>
            </w:r>
          </w:p>
        </w:tc>
        <w:tc>
          <w:tcPr>
            <w:tcW w:w="2512" w:type="dxa"/>
            <w:hideMark/>
          </w:tcPr>
          <w:p w:rsidR="0096301C" w:rsidRPr="0096301C" w:rsidRDefault="0096301C">
            <w:pPr>
              <w:rPr>
                <w:rFonts w:ascii="Times New Roman" w:eastAsia="Times New Roman" w:hAnsi="Times New Roman" w:cs="Times New Roman"/>
                <w:spacing w:val="-4"/>
              </w:rPr>
            </w:pPr>
            <w:r w:rsidRPr="0096301C">
              <w:rPr>
                <w:rFonts w:ascii="Times New Roman" w:hAnsi="Times New Roman" w:cs="Times New Roman"/>
                <w:spacing w:val="-4"/>
              </w:rPr>
              <w:t>Рост производства сельскохозяйственной продукции  и ее переработки. Рост объемов поддержки, увеличение взаимодействия с организациями областного уровня. Рост инвестиций в функционирующие и новые предприятия среднего и малого бизнеса.</w:t>
            </w:r>
          </w:p>
        </w:tc>
      </w:tr>
      <w:tr w:rsidR="0096301C" w:rsidRPr="0096301C" w:rsidTr="0096301C">
        <w:trPr>
          <w:trHeight w:val="1172"/>
        </w:trPr>
        <w:tc>
          <w:tcPr>
            <w:tcW w:w="2376" w:type="dxa"/>
            <w:hideMark/>
          </w:tcPr>
          <w:p w:rsidR="0096301C" w:rsidRPr="0096301C" w:rsidRDefault="0096301C">
            <w:pPr>
              <w:rPr>
                <w:rFonts w:ascii="Times New Roman" w:eastAsia="Times New Roman" w:hAnsi="Times New Roman" w:cs="Times New Roman"/>
                <w:spacing w:val="-4"/>
              </w:rPr>
            </w:pPr>
            <w:r w:rsidRPr="0096301C">
              <w:rPr>
                <w:rFonts w:ascii="Times New Roman" w:hAnsi="Times New Roman" w:cs="Times New Roman"/>
              </w:rPr>
              <w:t>Развитие рекреации и сохранение культурного наследия</w:t>
            </w:r>
          </w:p>
        </w:tc>
        <w:tc>
          <w:tcPr>
            <w:tcW w:w="2410" w:type="dxa"/>
            <w:hideMark/>
          </w:tcPr>
          <w:p w:rsidR="0096301C" w:rsidRPr="0096301C" w:rsidRDefault="0096301C">
            <w:pPr>
              <w:rPr>
                <w:rFonts w:ascii="Times New Roman" w:eastAsia="Times New Roman" w:hAnsi="Times New Roman" w:cs="Times New Roman"/>
                <w:spacing w:val="-4"/>
              </w:rPr>
            </w:pPr>
            <w:r w:rsidRPr="0096301C">
              <w:rPr>
                <w:rFonts w:ascii="Times New Roman" w:hAnsi="Times New Roman" w:cs="Times New Roman"/>
                <w:spacing w:val="-4"/>
              </w:rPr>
              <w:t>Сокращение финансирования культурных объектов. Бесхозность рекреационного потенциала.</w:t>
            </w:r>
          </w:p>
        </w:tc>
        <w:tc>
          <w:tcPr>
            <w:tcW w:w="2285" w:type="dxa"/>
            <w:hideMark/>
          </w:tcPr>
          <w:p w:rsidR="0096301C" w:rsidRPr="0096301C" w:rsidRDefault="0096301C">
            <w:pPr>
              <w:rPr>
                <w:rFonts w:ascii="Times New Roman" w:eastAsia="Times New Roman" w:hAnsi="Times New Roman" w:cs="Times New Roman"/>
                <w:spacing w:val="-4"/>
              </w:rPr>
            </w:pPr>
            <w:r w:rsidRPr="0096301C">
              <w:rPr>
                <w:rFonts w:ascii="Times New Roman" w:hAnsi="Times New Roman" w:cs="Times New Roman"/>
                <w:spacing w:val="-4"/>
              </w:rPr>
              <w:t>Активное продвижение рекреационных и культурных объектов.</w:t>
            </w:r>
          </w:p>
        </w:tc>
        <w:tc>
          <w:tcPr>
            <w:tcW w:w="2512" w:type="dxa"/>
            <w:hideMark/>
          </w:tcPr>
          <w:p w:rsidR="0096301C" w:rsidRPr="0096301C" w:rsidRDefault="0096301C">
            <w:pPr>
              <w:rPr>
                <w:rFonts w:ascii="Times New Roman" w:eastAsia="Times New Roman" w:hAnsi="Times New Roman" w:cs="Times New Roman"/>
                <w:spacing w:val="-4"/>
              </w:rPr>
            </w:pPr>
            <w:r w:rsidRPr="0096301C">
              <w:rPr>
                <w:rFonts w:ascii="Times New Roman" w:hAnsi="Times New Roman" w:cs="Times New Roman"/>
                <w:spacing w:val="-4"/>
              </w:rPr>
              <w:t>Формирование туристического потока, развитие инфраструктуры. Рост количества проводимых мероприятий.</w:t>
            </w:r>
          </w:p>
        </w:tc>
      </w:tr>
    </w:tbl>
    <w:p w:rsidR="0096301C" w:rsidRPr="0096301C" w:rsidRDefault="0096301C" w:rsidP="0096301C">
      <w:pPr>
        <w:jc w:val="center"/>
        <w:rPr>
          <w:rFonts w:ascii="Times New Roman" w:eastAsia="Times New Roman" w:hAnsi="Times New Roman" w:cs="Times New Roman"/>
        </w:rPr>
      </w:pP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 xml:space="preserve">Целевой сценарий предполагает: интенсификацию  сельского хозяйства и рост объемов промышленности, рост инвестиций при активизации инициативного бюджетирования; рост переход к динамике стабилизации численности населения; повышение качества социальной и инженерной инфраструктуры поселения, рост количества проводимых культурных мероприятий и рекреации. </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lastRenderedPageBreak/>
        <w:t>Как видно из представленного материала, целевой сценарий является наиболее эффективным, а траектория диагностируемых показателей – наиболее высокой, однако следует учитывать разные условия реализации представленных сценариев.</w:t>
      </w: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Также следует учитывать условия реализации сценариев стратегии социально-экономического развития сельского поселения (Таблица 12).</w:t>
      </w:r>
    </w:p>
    <w:p w:rsidR="0096301C" w:rsidRPr="0096301C" w:rsidRDefault="0096301C" w:rsidP="0096301C">
      <w:pPr>
        <w:jc w:val="center"/>
        <w:rPr>
          <w:rFonts w:ascii="Times New Roman" w:eastAsia="Times New Roman" w:hAnsi="Times New Roman" w:cs="Times New Roman"/>
        </w:rPr>
      </w:pPr>
    </w:p>
    <w:p w:rsidR="0096301C" w:rsidRPr="0096301C" w:rsidRDefault="0096301C" w:rsidP="0096301C">
      <w:pPr>
        <w:jc w:val="center"/>
        <w:rPr>
          <w:rFonts w:ascii="Times New Roman" w:hAnsi="Times New Roman" w:cs="Times New Roman"/>
        </w:rPr>
      </w:pPr>
      <w:r w:rsidRPr="0096301C">
        <w:rPr>
          <w:rFonts w:ascii="Times New Roman" w:hAnsi="Times New Roman" w:cs="Times New Roman"/>
        </w:rPr>
        <w:t>Таблица 11 -  Показатели реализации стратегии социально-экономического развития</w:t>
      </w:r>
      <w:r w:rsidRPr="0096301C">
        <w:rPr>
          <w:rFonts w:ascii="Times New Roman" w:hAnsi="Times New Roman" w:cs="Times New Roman"/>
        </w:rPr>
        <w:br/>
        <w:t xml:space="preserve"> Солонецкого сельского поселения по сценариям</w:t>
      </w:r>
    </w:p>
    <w:tbl>
      <w:tblPr>
        <w:tblW w:w="5000" w:type="pct"/>
        <w:tblLook w:val="04A0" w:firstRow="1" w:lastRow="0" w:firstColumn="1" w:lastColumn="0" w:noHBand="0" w:noVBand="1"/>
      </w:tblPr>
      <w:tblGrid>
        <w:gridCol w:w="4835"/>
        <w:gridCol w:w="1058"/>
        <w:gridCol w:w="1156"/>
        <w:gridCol w:w="1286"/>
        <w:gridCol w:w="1235"/>
      </w:tblGrid>
      <w:tr w:rsidR="0096301C" w:rsidRPr="0096301C" w:rsidTr="0096301C">
        <w:trPr>
          <w:trHeight w:val="270"/>
        </w:trPr>
        <w:tc>
          <w:tcPr>
            <w:tcW w:w="2526" w:type="pct"/>
            <w:vMerge w:val="restart"/>
            <w:tcBorders>
              <w:top w:val="single" w:sz="8" w:space="0" w:color="auto"/>
              <w:left w:val="single" w:sz="8" w:space="0" w:color="auto"/>
              <w:bottom w:val="single" w:sz="8" w:space="0" w:color="000000"/>
              <w:right w:val="single" w:sz="8" w:space="0" w:color="auto"/>
            </w:tcBorders>
            <w:shd w:val="clear" w:color="auto" w:fill="FFFFFF"/>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Наименование показателя</w:t>
            </w:r>
          </w:p>
        </w:tc>
        <w:tc>
          <w:tcPr>
            <w:tcW w:w="553" w:type="pct"/>
            <w:vMerge w:val="restart"/>
            <w:tcBorders>
              <w:top w:val="single" w:sz="8" w:space="0" w:color="auto"/>
              <w:left w:val="single" w:sz="8" w:space="0" w:color="auto"/>
              <w:bottom w:val="single" w:sz="8" w:space="0" w:color="000000"/>
              <w:right w:val="single" w:sz="8" w:space="0" w:color="auto"/>
            </w:tcBorders>
            <w:shd w:val="clear" w:color="auto" w:fill="FFFFFF"/>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2018 г.</w:t>
            </w:r>
          </w:p>
        </w:tc>
        <w:tc>
          <w:tcPr>
            <w:tcW w:w="1922" w:type="pct"/>
            <w:gridSpan w:val="3"/>
            <w:tcBorders>
              <w:top w:val="single" w:sz="8" w:space="0" w:color="auto"/>
              <w:left w:val="nil"/>
              <w:bottom w:val="single" w:sz="8" w:space="0" w:color="auto"/>
              <w:right w:val="single" w:sz="8" w:space="0" w:color="000000"/>
            </w:tcBorders>
            <w:shd w:val="clear" w:color="auto" w:fill="FFFFFF"/>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Целевое значение</w:t>
            </w:r>
          </w:p>
        </w:tc>
      </w:tr>
      <w:tr w:rsidR="0096301C" w:rsidRPr="0096301C" w:rsidTr="0096301C">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604" w:type="pct"/>
            <w:tcBorders>
              <w:top w:val="nil"/>
              <w:left w:val="nil"/>
              <w:bottom w:val="single" w:sz="8" w:space="0" w:color="auto"/>
              <w:right w:val="single" w:sz="8" w:space="0" w:color="auto"/>
            </w:tcBorders>
            <w:shd w:val="clear" w:color="auto" w:fill="FFFFFF"/>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2024 г.</w:t>
            </w:r>
          </w:p>
        </w:tc>
        <w:tc>
          <w:tcPr>
            <w:tcW w:w="672" w:type="pct"/>
            <w:tcBorders>
              <w:top w:val="nil"/>
              <w:left w:val="nil"/>
              <w:bottom w:val="single" w:sz="8" w:space="0" w:color="auto"/>
              <w:right w:val="single" w:sz="8" w:space="0" w:color="auto"/>
            </w:tcBorders>
            <w:shd w:val="clear" w:color="auto" w:fill="FFFFFF"/>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2030 г.</w:t>
            </w:r>
          </w:p>
        </w:tc>
        <w:tc>
          <w:tcPr>
            <w:tcW w:w="646" w:type="pct"/>
            <w:tcBorders>
              <w:top w:val="nil"/>
              <w:left w:val="nil"/>
              <w:bottom w:val="single" w:sz="8" w:space="0" w:color="auto"/>
              <w:right w:val="single" w:sz="8" w:space="0" w:color="auto"/>
            </w:tcBorders>
            <w:shd w:val="clear" w:color="auto" w:fill="FFFFFF"/>
            <w:noWrap/>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2035 г.</w:t>
            </w:r>
          </w:p>
        </w:tc>
      </w:tr>
      <w:tr w:rsidR="0096301C" w:rsidRPr="0096301C" w:rsidTr="0096301C">
        <w:trPr>
          <w:trHeight w:val="270"/>
        </w:trPr>
        <w:tc>
          <w:tcPr>
            <w:tcW w:w="5000" w:type="pct"/>
            <w:gridSpan w:val="5"/>
            <w:tcBorders>
              <w:top w:val="single" w:sz="8" w:space="0" w:color="auto"/>
              <w:left w:val="single" w:sz="8" w:space="0" w:color="auto"/>
              <w:bottom w:val="single" w:sz="8" w:space="0" w:color="auto"/>
              <w:right w:val="single" w:sz="8" w:space="0" w:color="000000"/>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1. Естественная убыль, на 1000 человек населения</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целевой</w:t>
            </w:r>
          </w:p>
        </w:tc>
        <w:tc>
          <w:tcPr>
            <w:tcW w:w="553" w:type="pct"/>
            <w:vMerge w:val="restart"/>
            <w:tcBorders>
              <w:top w:val="nil"/>
              <w:left w:val="single" w:sz="8" w:space="0" w:color="auto"/>
              <w:bottom w:val="single" w:sz="8" w:space="0" w:color="000000"/>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-11,5</w:t>
            </w: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-8,6</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-4,7</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-2,1</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базовый </w:t>
            </w:r>
          </w:p>
        </w:tc>
        <w:tc>
          <w:tcPr>
            <w:tcW w:w="0" w:type="auto"/>
            <w:vMerge/>
            <w:tcBorders>
              <w:top w:val="nil"/>
              <w:left w:val="single" w:sz="8" w:space="0" w:color="auto"/>
              <w:bottom w:val="single" w:sz="8" w:space="0" w:color="000000"/>
              <w:right w:val="single" w:sz="8"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-10,9</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-10,4</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-9,9</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консервативный</w:t>
            </w:r>
          </w:p>
        </w:tc>
        <w:tc>
          <w:tcPr>
            <w:tcW w:w="0" w:type="auto"/>
            <w:vMerge/>
            <w:tcBorders>
              <w:top w:val="nil"/>
              <w:left w:val="single" w:sz="8" w:space="0" w:color="auto"/>
              <w:bottom w:val="single" w:sz="8" w:space="0" w:color="000000"/>
              <w:right w:val="single" w:sz="8"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-12,1</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-13,0</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-14,3</w:t>
            </w:r>
          </w:p>
        </w:tc>
      </w:tr>
      <w:tr w:rsidR="0096301C" w:rsidRPr="0096301C" w:rsidTr="0096301C">
        <w:trPr>
          <w:trHeight w:val="270"/>
        </w:trPr>
        <w:tc>
          <w:tcPr>
            <w:tcW w:w="5000" w:type="pct"/>
            <w:gridSpan w:val="5"/>
            <w:tcBorders>
              <w:top w:val="single" w:sz="8" w:space="0" w:color="auto"/>
              <w:left w:val="single" w:sz="8" w:space="0" w:color="auto"/>
              <w:bottom w:val="single" w:sz="8" w:space="0" w:color="auto"/>
              <w:right w:val="single" w:sz="8" w:space="0" w:color="000000"/>
            </w:tcBorders>
            <w:shd w:val="clear" w:color="auto" w:fill="FFFFFF"/>
            <w:vAlign w:val="center"/>
            <w:hideMark/>
          </w:tcPr>
          <w:p w:rsidR="0096301C" w:rsidRPr="0096301C" w:rsidRDefault="0096301C">
            <w:pPr>
              <w:rPr>
                <w:rFonts w:ascii="Times New Roman" w:eastAsia="Times New Roman" w:hAnsi="Times New Roman" w:cs="Times New Roman"/>
              </w:rPr>
            </w:pPr>
            <w:r w:rsidRPr="0096301C">
              <w:rPr>
                <w:rFonts w:ascii="Times New Roman" w:hAnsi="Times New Roman" w:cs="Times New Roman"/>
              </w:rPr>
              <w:t>2. Расходы бюджета на образование и культуру на душу населения, тыс. руб.</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целевой</w:t>
            </w:r>
          </w:p>
        </w:tc>
        <w:tc>
          <w:tcPr>
            <w:tcW w:w="553" w:type="pct"/>
            <w:vMerge w:val="restart"/>
            <w:tcBorders>
              <w:top w:val="nil"/>
              <w:left w:val="single" w:sz="8" w:space="0" w:color="auto"/>
              <w:bottom w:val="single" w:sz="8" w:space="0" w:color="000000"/>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2,28 </w:t>
            </w: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базовый </w:t>
            </w:r>
          </w:p>
        </w:tc>
        <w:tc>
          <w:tcPr>
            <w:tcW w:w="0" w:type="auto"/>
            <w:vMerge/>
            <w:tcBorders>
              <w:top w:val="nil"/>
              <w:left w:val="single" w:sz="8" w:space="0" w:color="auto"/>
              <w:bottom w:val="single" w:sz="8" w:space="0" w:color="000000"/>
              <w:right w:val="single" w:sz="8"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консервативный</w:t>
            </w:r>
          </w:p>
        </w:tc>
        <w:tc>
          <w:tcPr>
            <w:tcW w:w="0" w:type="auto"/>
            <w:vMerge/>
            <w:tcBorders>
              <w:top w:val="nil"/>
              <w:left w:val="single" w:sz="8" w:space="0" w:color="auto"/>
              <w:bottom w:val="single" w:sz="8" w:space="0" w:color="000000"/>
              <w:right w:val="single" w:sz="8"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r>
      <w:tr w:rsidR="0096301C" w:rsidRPr="0096301C" w:rsidTr="0096301C">
        <w:trPr>
          <w:trHeight w:val="270"/>
        </w:trPr>
        <w:tc>
          <w:tcPr>
            <w:tcW w:w="5000" w:type="pct"/>
            <w:gridSpan w:val="5"/>
            <w:tcBorders>
              <w:top w:val="single" w:sz="8" w:space="0" w:color="auto"/>
              <w:left w:val="single" w:sz="8" w:space="0" w:color="auto"/>
              <w:bottom w:val="single" w:sz="8" w:space="0" w:color="auto"/>
              <w:right w:val="single" w:sz="8" w:space="0" w:color="000000"/>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3. Доля протяженности автомобильных дорог общего пользования до центра поселения, </w:t>
            </w:r>
            <w:proofErr w:type="gramStart"/>
            <w:r w:rsidRPr="0096301C">
              <w:rPr>
                <w:rFonts w:ascii="Times New Roman" w:hAnsi="Times New Roman" w:cs="Times New Roman"/>
                <w:color w:val="000000"/>
              </w:rPr>
              <w:t>отвечающих</w:t>
            </w:r>
            <w:proofErr w:type="gramEnd"/>
            <w:r w:rsidRPr="0096301C">
              <w:rPr>
                <w:rFonts w:ascii="Times New Roman" w:hAnsi="Times New Roman" w:cs="Times New Roman"/>
                <w:color w:val="000000"/>
              </w:rPr>
              <w:t xml:space="preserve"> нормативным требованиям, в общей протяженности автомобильных дорог общего пользования местного до центра поселения,% </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целевой</w:t>
            </w:r>
          </w:p>
        </w:tc>
        <w:tc>
          <w:tcPr>
            <w:tcW w:w="553" w:type="pct"/>
            <w:vMerge w:val="restart"/>
            <w:tcBorders>
              <w:top w:val="nil"/>
              <w:left w:val="single" w:sz="8" w:space="0" w:color="auto"/>
              <w:bottom w:val="single" w:sz="8" w:space="0" w:color="000000"/>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91</w:t>
            </w: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94</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97</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100</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базовый </w:t>
            </w:r>
          </w:p>
        </w:tc>
        <w:tc>
          <w:tcPr>
            <w:tcW w:w="0" w:type="auto"/>
            <w:vMerge/>
            <w:tcBorders>
              <w:top w:val="nil"/>
              <w:left w:val="single" w:sz="8" w:space="0" w:color="auto"/>
              <w:bottom w:val="single" w:sz="8" w:space="0" w:color="000000"/>
              <w:right w:val="single" w:sz="8"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92</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94</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96,5</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консервативный</w:t>
            </w:r>
          </w:p>
        </w:tc>
        <w:tc>
          <w:tcPr>
            <w:tcW w:w="0" w:type="auto"/>
            <w:vMerge/>
            <w:tcBorders>
              <w:top w:val="nil"/>
              <w:left w:val="single" w:sz="8" w:space="0" w:color="auto"/>
              <w:bottom w:val="single" w:sz="8" w:space="0" w:color="000000"/>
              <w:right w:val="single" w:sz="8"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90</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88</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86</w:t>
            </w:r>
          </w:p>
        </w:tc>
      </w:tr>
      <w:tr w:rsidR="0096301C" w:rsidRPr="0096301C" w:rsidTr="0096301C">
        <w:trPr>
          <w:trHeight w:val="270"/>
        </w:trPr>
        <w:tc>
          <w:tcPr>
            <w:tcW w:w="5000" w:type="pct"/>
            <w:gridSpan w:val="5"/>
            <w:tcBorders>
              <w:top w:val="single" w:sz="8" w:space="0" w:color="auto"/>
              <w:left w:val="single" w:sz="8" w:space="0" w:color="auto"/>
              <w:bottom w:val="single" w:sz="8" w:space="0" w:color="auto"/>
              <w:right w:val="single" w:sz="8" w:space="0" w:color="000000"/>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4. Уровень обеспеченности централизованным  водоснабжением, % </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целевой</w:t>
            </w:r>
          </w:p>
        </w:tc>
        <w:tc>
          <w:tcPr>
            <w:tcW w:w="553" w:type="pct"/>
            <w:vMerge w:val="restart"/>
            <w:tcBorders>
              <w:top w:val="nil"/>
              <w:left w:val="single" w:sz="8" w:space="0" w:color="auto"/>
              <w:bottom w:val="single" w:sz="8" w:space="0" w:color="000000"/>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66,2</w:t>
            </w: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70,8</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77,9</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89,6</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базовый </w:t>
            </w:r>
          </w:p>
        </w:tc>
        <w:tc>
          <w:tcPr>
            <w:tcW w:w="0" w:type="auto"/>
            <w:vMerge/>
            <w:tcBorders>
              <w:top w:val="nil"/>
              <w:left w:val="single" w:sz="8" w:space="0" w:color="auto"/>
              <w:bottom w:val="single" w:sz="8" w:space="0" w:color="000000"/>
              <w:right w:val="single" w:sz="8"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68,2</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71,6</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73,7</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консервативный</w:t>
            </w:r>
          </w:p>
        </w:tc>
        <w:tc>
          <w:tcPr>
            <w:tcW w:w="0" w:type="auto"/>
            <w:vMerge/>
            <w:tcBorders>
              <w:top w:val="nil"/>
              <w:left w:val="single" w:sz="8" w:space="0" w:color="auto"/>
              <w:bottom w:val="single" w:sz="8" w:space="0" w:color="000000"/>
              <w:right w:val="single" w:sz="8"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66,9</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67,5</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68,2</w:t>
            </w:r>
          </w:p>
        </w:tc>
      </w:tr>
      <w:tr w:rsidR="0096301C" w:rsidRPr="0096301C" w:rsidTr="0096301C">
        <w:trPr>
          <w:trHeight w:val="270"/>
        </w:trPr>
        <w:tc>
          <w:tcPr>
            <w:tcW w:w="5000" w:type="pct"/>
            <w:gridSpan w:val="5"/>
            <w:tcBorders>
              <w:top w:val="single" w:sz="8" w:space="0" w:color="auto"/>
              <w:left w:val="single" w:sz="8" w:space="0" w:color="auto"/>
              <w:bottom w:val="single" w:sz="8" w:space="0" w:color="auto"/>
              <w:right w:val="single" w:sz="8" w:space="0" w:color="000000"/>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5. Количество благоустроенных мест массового отдыха населения</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целевой</w:t>
            </w:r>
          </w:p>
        </w:tc>
        <w:tc>
          <w:tcPr>
            <w:tcW w:w="553" w:type="pct"/>
            <w:vMerge w:val="restart"/>
            <w:tcBorders>
              <w:top w:val="nil"/>
              <w:left w:val="single" w:sz="8" w:space="0" w:color="auto"/>
              <w:bottom w:val="single" w:sz="8" w:space="0" w:color="000000"/>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1</w:t>
            </w: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3</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5</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7</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базовый </w:t>
            </w:r>
          </w:p>
        </w:tc>
        <w:tc>
          <w:tcPr>
            <w:tcW w:w="0" w:type="auto"/>
            <w:vMerge/>
            <w:tcBorders>
              <w:top w:val="nil"/>
              <w:left w:val="single" w:sz="8" w:space="0" w:color="auto"/>
              <w:bottom w:val="single" w:sz="8" w:space="0" w:color="000000"/>
              <w:right w:val="single" w:sz="8"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2</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3</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4</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консервативный</w:t>
            </w:r>
          </w:p>
        </w:tc>
        <w:tc>
          <w:tcPr>
            <w:tcW w:w="0" w:type="auto"/>
            <w:vMerge/>
            <w:tcBorders>
              <w:top w:val="nil"/>
              <w:left w:val="single" w:sz="8" w:space="0" w:color="auto"/>
              <w:bottom w:val="single" w:sz="8" w:space="0" w:color="000000"/>
              <w:right w:val="single" w:sz="8"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1</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w:t>
            </w:r>
          </w:p>
        </w:tc>
      </w:tr>
      <w:tr w:rsidR="0096301C" w:rsidRPr="0096301C" w:rsidTr="0096301C">
        <w:trPr>
          <w:trHeight w:val="270"/>
        </w:trPr>
        <w:tc>
          <w:tcPr>
            <w:tcW w:w="5000" w:type="pct"/>
            <w:gridSpan w:val="5"/>
            <w:tcBorders>
              <w:top w:val="single" w:sz="8" w:space="0" w:color="auto"/>
              <w:left w:val="single" w:sz="8" w:space="0" w:color="auto"/>
              <w:bottom w:val="single" w:sz="8" w:space="0" w:color="auto"/>
              <w:right w:val="single" w:sz="8" w:space="0" w:color="000000"/>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6. Индекс производства продукции сельского хозяйства, </w:t>
            </w:r>
            <w:proofErr w:type="gramStart"/>
            <w:r w:rsidRPr="0096301C">
              <w:rPr>
                <w:rFonts w:ascii="Times New Roman" w:hAnsi="Times New Roman" w:cs="Times New Roman"/>
                <w:color w:val="000000"/>
              </w:rPr>
              <w:t>в</w:t>
            </w:r>
            <w:proofErr w:type="gramEnd"/>
            <w:r w:rsidRPr="0096301C">
              <w:rPr>
                <w:rFonts w:ascii="Times New Roman" w:hAnsi="Times New Roman" w:cs="Times New Roman"/>
                <w:color w:val="000000"/>
              </w:rPr>
              <w:t xml:space="preserve"> % к базисному году</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целевой</w:t>
            </w:r>
          </w:p>
        </w:tc>
        <w:tc>
          <w:tcPr>
            <w:tcW w:w="553" w:type="pct"/>
            <w:vMerge w:val="restart"/>
            <w:tcBorders>
              <w:top w:val="nil"/>
              <w:left w:val="single" w:sz="8" w:space="0" w:color="auto"/>
              <w:bottom w:val="single" w:sz="8" w:space="0" w:color="000000"/>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100</w:t>
            </w: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107,5</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116,1</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120,2</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базовый </w:t>
            </w:r>
          </w:p>
        </w:tc>
        <w:tc>
          <w:tcPr>
            <w:tcW w:w="0" w:type="auto"/>
            <w:vMerge/>
            <w:tcBorders>
              <w:top w:val="nil"/>
              <w:left w:val="single" w:sz="8" w:space="0" w:color="auto"/>
              <w:bottom w:val="single" w:sz="8" w:space="0" w:color="000000"/>
              <w:right w:val="single" w:sz="8"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101,0</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105,6</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107,8</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консервативный</w:t>
            </w:r>
          </w:p>
        </w:tc>
        <w:tc>
          <w:tcPr>
            <w:tcW w:w="0" w:type="auto"/>
            <w:vMerge/>
            <w:tcBorders>
              <w:top w:val="nil"/>
              <w:left w:val="single" w:sz="8" w:space="0" w:color="auto"/>
              <w:bottom w:val="single" w:sz="8" w:space="0" w:color="000000"/>
              <w:right w:val="single" w:sz="8"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99,0</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97,3</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themeColor="text1"/>
              </w:rPr>
              <w:t>95,2</w:t>
            </w:r>
          </w:p>
        </w:tc>
      </w:tr>
      <w:tr w:rsidR="0096301C" w:rsidRPr="0096301C" w:rsidTr="0096301C">
        <w:trPr>
          <w:trHeight w:val="270"/>
        </w:trPr>
        <w:tc>
          <w:tcPr>
            <w:tcW w:w="5000" w:type="pct"/>
            <w:gridSpan w:val="5"/>
            <w:tcBorders>
              <w:top w:val="single" w:sz="8" w:space="0" w:color="auto"/>
              <w:left w:val="single" w:sz="8" w:space="0" w:color="auto"/>
              <w:bottom w:val="single" w:sz="8" w:space="0" w:color="auto"/>
              <w:right w:val="single" w:sz="8" w:space="0" w:color="000000"/>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7. Объем  промышленного производства, млн. руб.</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целевой</w:t>
            </w:r>
          </w:p>
        </w:tc>
        <w:tc>
          <w:tcPr>
            <w:tcW w:w="553" w:type="pct"/>
            <w:vMerge w:val="restart"/>
            <w:tcBorders>
              <w:top w:val="nil"/>
              <w:left w:val="single" w:sz="8" w:space="0" w:color="auto"/>
              <w:bottom w:val="single" w:sz="8" w:space="0" w:color="000000"/>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w:t>
            </w: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4,8</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6,2</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8,1</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базовый </w:t>
            </w:r>
          </w:p>
        </w:tc>
        <w:tc>
          <w:tcPr>
            <w:tcW w:w="0" w:type="auto"/>
            <w:vMerge/>
            <w:tcBorders>
              <w:top w:val="nil"/>
              <w:left w:val="single" w:sz="8" w:space="0" w:color="auto"/>
              <w:bottom w:val="single" w:sz="8" w:space="0" w:color="000000"/>
              <w:right w:val="single" w:sz="8"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4,3</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4,6</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5,0</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консервативный</w:t>
            </w:r>
          </w:p>
        </w:tc>
        <w:tc>
          <w:tcPr>
            <w:tcW w:w="0" w:type="auto"/>
            <w:vMerge/>
            <w:tcBorders>
              <w:top w:val="nil"/>
              <w:left w:val="single" w:sz="8" w:space="0" w:color="auto"/>
              <w:bottom w:val="single" w:sz="8" w:space="0" w:color="000000"/>
              <w:right w:val="single" w:sz="8"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3,8</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3,7</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3,5</w:t>
            </w:r>
          </w:p>
        </w:tc>
      </w:tr>
      <w:tr w:rsidR="0096301C" w:rsidRPr="0096301C" w:rsidTr="0096301C">
        <w:trPr>
          <w:trHeight w:val="270"/>
        </w:trPr>
        <w:tc>
          <w:tcPr>
            <w:tcW w:w="5000" w:type="pct"/>
            <w:gridSpan w:val="5"/>
            <w:tcBorders>
              <w:top w:val="single" w:sz="8" w:space="0" w:color="auto"/>
              <w:left w:val="single" w:sz="8" w:space="0" w:color="auto"/>
              <w:bottom w:val="single" w:sz="8" w:space="0" w:color="auto"/>
              <w:right w:val="single" w:sz="8" w:space="0" w:color="000000"/>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8</w:t>
            </w:r>
            <w:r w:rsidRPr="0096301C">
              <w:rPr>
                <w:rFonts w:ascii="Times New Roman" w:hAnsi="Times New Roman" w:cs="Times New Roman"/>
              </w:rPr>
              <w:t xml:space="preserve">. </w:t>
            </w:r>
            <w:r w:rsidRPr="0096301C">
              <w:rPr>
                <w:rFonts w:ascii="Times New Roman" w:hAnsi="Times New Roman" w:cs="Times New Roman"/>
                <w:iCs/>
                <w:kern w:val="24"/>
              </w:rPr>
              <w:t>Объем финансирования реализации мероприятий  территориальных общественных самоуправлений (</w:t>
            </w:r>
            <w:proofErr w:type="spellStart"/>
            <w:r w:rsidRPr="0096301C">
              <w:rPr>
                <w:rFonts w:ascii="Times New Roman" w:hAnsi="Times New Roman" w:cs="Times New Roman"/>
                <w:iCs/>
                <w:kern w:val="24"/>
              </w:rPr>
              <w:t>ТОСов</w:t>
            </w:r>
            <w:proofErr w:type="spellEnd"/>
            <w:r w:rsidRPr="0096301C">
              <w:rPr>
                <w:rFonts w:ascii="Times New Roman" w:hAnsi="Times New Roman" w:cs="Times New Roman"/>
                <w:iCs/>
                <w:kern w:val="24"/>
              </w:rPr>
              <w:t>)  на душу населения</w:t>
            </w:r>
            <w:r w:rsidRPr="0096301C">
              <w:rPr>
                <w:rFonts w:ascii="Times New Roman" w:hAnsi="Times New Roman" w:cs="Times New Roman"/>
                <w:color w:val="000000"/>
              </w:rPr>
              <w:t>, тыс. руб.</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целевой</w:t>
            </w:r>
          </w:p>
        </w:tc>
        <w:tc>
          <w:tcPr>
            <w:tcW w:w="553" w:type="pct"/>
            <w:vMerge w:val="restart"/>
            <w:tcBorders>
              <w:top w:val="nil"/>
              <w:left w:val="single" w:sz="8" w:space="0" w:color="auto"/>
              <w:bottom w:val="single" w:sz="8" w:space="0" w:color="000000"/>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базовый </w:t>
            </w:r>
          </w:p>
        </w:tc>
        <w:tc>
          <w:tcPr>
            <w:tcW w:w="0" w:type="auto"/>
            <w:vMerge/>
            <w:tcBorders>
              <w:top w:val="nil"/>
              <w:left w:val="single" w:sz="8" w:space="0" w:color="auto"/>
              <w:bottom w:val="single" w:sz="8" w:space="0" w:color="000000"/>
              <w:right w:val="single" w:sz="8"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консервативный</w:t>
            </w:r>
          </w:p>
        </w:tc>
        <w:tc>
          <w:tcPr>
            <w:tcW w:w="0" w:type="auto"/>
            <w:vMerge/>
            <w:tcBorders>
              <w:top w:val="nil"/>
              <w:left w:val="single" w:sz="8" w:space="0" w:color="auto"/>
              <w:bottom w:val="single" w:sz="8" w:space="0" w:color="000000"/>
              <w:right w:val="single" w:sz="8" w:space="0" w:color="auto"/>
            </w:tcBorders>
            <w:vAlign w:val="center"/>
            <w:hideMark/>
          </w:tcPr>
          <w:p w:rsidR="0096301C" w:rsidRPr="0096301C" w:rsidRDefault="0096301C">
            <w:pPr>
              <w:rPr>
                <w:rFonts w:ascii="Times New Roman" w:eastAsia="Times New Roman" w:hAnsi="Times New Roman" w:cs="Times New Roman"/>
                <w:color w:val="000000"/>
              </w:rPr>
            </w:pP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r>
      <w:tr w:rsidR="0096301C" w:rsidRPr="0096301C" w:rsidTr="0096301C">
        <w:trPr>
          <w:trHeight w:val="270"/>
        </w:trPr>
        <w:tc>
          <w:tcPr>
            <w:tcW w:w="5000" w:type="pct"/>
            <w:gridSpan w:val="5"/>
            <w:tcBorders>
              <w:top w:val="single" w:sz="8" w:space="0" w:color="auto"/>
              <w:left w:val="single" w:sz="8" w:space="0" w:color="auto"/>
              <w:bottom w:val="single" w:sz="8" w:space="0" w:color="auto"/>
              <w:right w:val="single" w:sz="8" w:space="0" w:color="000000"/>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rPr>
              <w:lastRenderedPageBreak/>
              <w:t>8. Посещаемость культурных заведений и мероприятий, тыс. чел</w:t>
            </w:r>
            <w:r w:rsidRPr="0096301C">
              <w:rPr>
                <w:rFonts w:ascii="Times New Roman" w:hAnsi="Times New Roman" w:cs="Times New Roman"/>
                <w:color w:val="FF0000"/>
              </w:rPr>
              <w:t>.</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целевой</w:t>
            </w:r>
          </w:p>
        </w:tc>
        <w:tc>
          <w:tcPr>
            <w:tcW w:w="553"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 xml:space="preserve">базовый </w:t>
            </w:r>
          </w:p>
        </w:tc>
        <w:tc>
          <w:tcPr>
            <w:tcW w:w="553"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r>
      <w:tr w:rsidR="0096301C" w:rsidRPr="0096301C" w:rsidTr="0096301C">
        <w:trPr>
          <w:trHeight w:val="270"/>
        </w:trPr>
        <w:tc>
          <w:tcPr>
            <w:tcW w:w="2526" w:type="pct"/>
            <w:tcBorders>
              <w:top w:val="nil"/>
              <w:left w:val="single" w:sz="8" w:space="0" w:color="auto"/>
              <w:bottom w:val="single" w:sz="8" w:space="0" w:color="auto"/>
              <w:right w:val="single" w:sz="8" w:space="0" w:color="auto"/>
            </w:tcBorders>
            <w:shd w:val="clear" w:color="auto" w:fill="FFFFFF"/>
            <w:vAlign w:val="center"/>
            <w:hideMark/>
          </w:tcPr>
          <w:p w:rsidR="0096301C" w:rsidRPr="0096301C" w:rsidRDefault="0096301C">
            <w:pPr>
              <w:rPr>
                <w:rFonts w:ascii="Times New Roman" w:eastAsia="Times New Roman" w:hAnsi="Times New Roman" w:cs="Times New Roman"/>
                <w:color w:val="000000"/>
              </w:rPr>
            </w:pPr>
            <w:r w:rsidRPr="0096301C">
              <w:rPr>
                <w:rFonts w:ascii="Times New Roman" w:hAnsi="Times New Roman" w:cs="Times New Roman"/>
                <w:color w:val="000000"/>
              </w:rPr>
              <w:t>консервативный</w:t>
            </w:r>
          </w:p>
        </w:tc>
        <w:tc>
          <w:tcPr>
            <w:tcW w:w="553"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04"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72"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c>
          <w:tcPr>
            <w:tcW w:w="646" w:type="pct"/>
            <w:tcBorders>
              <w:top w:val="nil"/>
              <w:left w:val="nil"/>
              <w:bottom w:val="single" w:sz="8" w:space="0" w:color="auto"/>
              <w:right w:val="single" w:sz="8" w:space="0" w:color="auto"/>
            </w:tcBorders>
            <w:shd w:val="clear" w:color="auto" w:fill="FFFFFF"/>
            <w:vAlign w:val="center"/>
            <w:hideMark/>
          </w:tcPr>
          <w:p w:rsidR="0096301C" w:rsidRPr="0096301C" w:rsidRDefault="0096301C">
            <w:pPr>
              <w:jc w:val="center"/>
              <w:rPr>
                <w:rFonts w:ascii="Times New Roman" w:eastAsia="Times New Roman" w:hAnsi="Times New Roman" w:cs="Times New Roman"/>
                <w:color w:val="000000"/>
              </w:rPr>
            </w:pPr>
            <w:r w:rsidRPr="0096301C">
              <w:rPr>
                <w:rFonts w:ascii="Times New Roman" w:hAnsi="Times New Roman" w:cs="Times New Roman"/>
                <w:color w:val="000000"/>
              </w:rPr>
              <w:t> </w:t>
            </w:r>
          </w:p>
        </w:tc>
      </w:tr>
    </w:tbl>
    <w:p w:rsidR="0096301C" w:rsidRPr="0096301C" w:rsidRDefault="0096301C" w:rsidP="0096301C">
      <w:pPr>
        <w:spacing w:line="360" w:lineRule="auto"/>
        <w:rPr>
          <w:rFonts w:ascii="Times New Roman" w:eastAsia="Calibri" w:hAnsi="Times New Roman" w:cs="Times New Roman"/>
        </w:rPr>
        <w:sectPr w:rsidR="0096301C" w:rsidRPr="0096301C">
          <w:pgSz w:w="11906" w:h="16838"/>
          <w:pgMar w:top="1134" w:right="567" w:bottom="1701" w:left="1985" w:header="709" w:footer="709" w:gutter="0"/>
          <w:cols w:space="720"/>
        </w:sectPr>
      </w:pPr>
    </w:p>
    <w:p w:rsidR="0096301C" w:rsidRPr="0096301C" w:rsidRDefault="0096301C" w:rsidP="0096301C">
      <w:pPr>
        <w:suppressAutoHyphens/>
        <w:jc w:val="center"/>
        <w:rPr>
          <w:rFonts w:ascii="Times New Roman" w:eastAsia="Calibri" w:hAnsi="Times New Roman" w:cs="Times New Roman"/>
        </w:rPr>
      </w:pPr>
      <w:r w:rsidRPr="0096301C">
        <w:rPr>
          <w:rFonts w:ascii="Times New Roman" w:eastAsia="Calibri" w:hAnsi="Times New Roman" w:cs="Times New Roman"/>
        </w:rPr>
        <w:lastRenderedPageBreak/>
        <w:t>Таблица 12 - Условия реализации сценариев стратегии социально-экономического развития Солонецкого сельского поселения</w:t>
      </w:r>
    </w:p>
    <w:tbl>
      <w:tblPr>
        <w:tblW w:w="5000" w:type="pct"/>
        <w:tblLook w:val="04A0" w:firstRow="1" w:lastRow="0" w:firstColumn="1" w:lastColumn="0" w:noHBand="0" w:noVBand="1"/>
      </w:tblPr>
      <w:tblGrid>
        <w:gridCol w:w="2498"/>
        <w:gridCol w:w="2385"/>
        <w:gridCol w:w="2345"/>
        <w:gridCol w:w="2343"/>
      </w:tblGrid>
      <w:tr w:rsidR="0096301C" w:rsidRPr="0096301C" w:rsidTr="0096301C">
        <w:trPr>
          <w:trHeight w:val="432"/>
          <w:tblHeader/>
        </w:trPr>
        <w:tc>
          <w:tcPr>
            <w:tcW w:w="1305" w:type="pct"/>
            <w:vAlign w:val="center"/>
            <w:hideMark/>
          </w:tcPr>
          <w:p w:rsidR="0096301C" w:rsidRPr="0096301C" w:rsidRDefault="0096301C">
            <w:pPr>
              <w:suppressAutoHyphens/>
              <w:jc w:val="center"/>
              <w:rPr>
                <w:rFonts w:ascii="Times New Roman" w:eastAsia="Calibri" w:hAnsi="Times New Roman" w:cs="Times New Roman"/>
              </w:rPr>
            </w:pPr>
            <w:r w:rsidRPr="0096301C">
              <w:rPr>
                <w:rFonts w:ascii="Times New Roman" w:eastAsia="Calibri" w:hAnsi="Times New Roman" w:cs="Times New Roman"/>
              </w:rPr>
              <w:t>Характеристики</w:t>
            </w:r>
          </w:p>
        </w:tc>
        <w:tc>
          <w:tcPr>
            <w:tcW w:w="1246" w:type="pct"/>
            <w:vAlign w:val="center"/>
            <w:hideMark/>
          </w:tcPr>
          <w:p w:rsidR="0096301C" w:rsidRPr="0096301C" w:rsidRDefault="0096301C">
            <w:pPr>
              <w:suppressAutoHyphens/>
              <w:jc w:val="center"/>
              <w:rPr>
                <w:rFonts w:ascii="Times New Roman" w:eastAsia="Calibri" w:hAnsi="Times New Roman" w:cs="Times New Roman"/>
              </w:rPr>
            </w:pPr>
            <w:r w:rsidRPr="0096301C">
              <w:rPr>
                <w:rFonts w:ascii="Times New Roman" w:eastAsia="Calibri" w:hAnsi="Times New Roman" w:cs="Times New Roman"/>
              </w:rPr>
              <w:t>Консервативный</w:t>
            </w:r>
          </w:p>
        </w:tc>
        <w:tc>
          <w:tcPr>
            <w:tcW w:w="1225" w:type="pct"/>
            <w:vAlign w:val="center"/>
            <w:hideMark/>
          </w:tcPr>
          <w:p w:rsidR="0096301C" w:rsidRPr="0096301C" w:rsidRDefault="0096301C">
            <w:pPr>
              <w:suppressAutoHyphens/>
              <w:jc w:val="center"/>
              <w:rPr>
                <w:rFonts w:ascii="Times New Roman" w:eastAsia="Calibri" w:hAnsi="Times New Roman" w:cs="Times New Roman"/>
              </w:rPr>
            </w:pPr>
            <w:r w:rsidRPr="0096301C">
              <w:rPr>
                <w:rFonts w:ascii="Times New Roman" w:eastAsia="Calibri" w:hAnsi="Times New Roman" w:cs="Times New Roman"/>
              </w:rPr>
              <w:t>Базовый</w:t>
            </w:r>
          </w:p>
        </w:tc>
        <w:tc>
          <w:tcPr>
            <w:tcW w:w="1225" w:type="pct"/>
            <w:vAlign w:val="center"/>
            <w:hideMark/>
          </w:tcPr>
          <w:p w:rsidR="0096301C" w:rsidRPr="0096301C" w:rsidRDefault="0096301C">
            <w:pPr>
              <w:suppressAutoHyphens/>
              <w:jc w:val="center"/>
              <w:rPr>
                <w:rFonts w:ascii="Times New Roman" w:eastAsia="Calibri" w:hAnsi="Times New Roman" w:cs="Times New Roman"/>
              </w:rPr>
            </w:pPr>
            <w:r w:rsidRPr="0096301C">
              <w:rPr>
                <w:rFonts w:ascii="Times New Roman" w:eastAsia="Calibri" w:hAnsi="Times New Roman" w:cs="Times New Roman"/>
              </w:rPr>
              <w:t>Целевой</w:t>
            </w:r>
          </w:p>
        </w:tc>
      </w:tr>
      <w:tr w:rsidR="0096301C" w:rsidRPr="0096301C" w:rsidTr="0096301C">
        <w:trPr>
          <w:trHeight w:val="432"/>
        </w:trPr>
        <w:tc>
          <w:tcPr>
            <w:tcW w:w="1305" w:type="pct"/>
            <w:vAlign w:val="center"/>
            <w:hideMark/>
          </w:tcPr>
          <w:p w:rsidR="0096301C" w:rsidRPr="0096301C" w:rsidRDefault="0096301C">
            <w:pPr>
              <w:suppressAutoHyphens/>
              <w:rPr>
                <w:rFonts w:ascii="Times New Roman" w:eastAsia="Calibri" w:hAnsi="Times New Roman" w:cs="Times New Roman"/>
              </w:rPr>
            </w:pPr>
            <w:r w:rsidRPr="0096301C">
              <w:rPr>
                <w:rFonts w:ascii="Times New Roman" w:eastAsia="Calibri" w:hAnsi="Times New Roman" w:cs="Times New Roman"/>
              </w:rPr>
              <w:t>Качество динамики показателей</w:t>
            </w:r>
          </w:p>
        </w:tc>
        <w:tc>
          <w:tcPr>
            <w:tcW w:w="1246" w:type="pct"/>
            <w:vAlign w:val="center"/>
            <w:hideMark/>
          </w:tcPr>
          <w:p w:rsidR="0096301C" w:rsidRPr="0096301C" w:rsidRDefault="0096301C">
            <w:pPr>
              <w:suppressAutoHyphens/>
              <w:jc w:val="center"/>
              <w:rPr>
                <w:rFonts w:ascii="Times New Roman" w:eastAsia="Calibri" w:hAnsi="Times New Roman" w:cs="Times New Roman"/>
              </w:rPr>
            </w:pPr>
            <w:r w:rsidRPr="0096301C">
              <w:rPr>
                <w:rFonts w:ascii="Times New Roman" w:eastAsia="Calibri" w:hAnsi="Times New Roman" w:cs="Times New Roman"/>
              </w:rPr>
              <w:t>Осторожный рост по ключевым показателям или стабильное значение, ориентация на сохранение достигнутых значений показателей</w:t>
            </w:r>
          </w:p>
        </w:tc>
        <w:tc>
          <w:tcPr>
            <w:tcW w:w="1225" w:type="pct"/>
            <w:vAlign w:val="center"/>
            <w:hideMark/>
          </w:tcPr>
          <w:p w:rsidR="0096301C" w:rsidRPr="0096301C" w:rsidRDefault="0096301C">
            <w:pPr>
              <w:suppressAutoHyphens/>
              <w:jc w:val="center"/>
              <w:rPr>
                <w:rFonts w:ascii="Times New Roman" w:eastAsia="Calibri" w:hAnsi="Times New Roman" w:cs="Times New Roman"/>
              </w:rPr>
            </w:pPr>
            <w:r w:rsidRPr="0096301C">
              <w:rPr>
                <w:rFonts w:ascii="Times New Roman" w:eastAsia="Calibri" w:hAnsi="Times New Roman" w:cs="Times New Roman"/>
              </w:rPr>
              <w:t>Рост, формирование повышательной тенденции</w:t>
            </w:r>
          </w:p>
        </w:tc>
        <w:tc>
          <w:tcPr>
            <w:tcW w:w="1225" w:type="pct"/>
            <w:vAlign w:val="center"/>
            <w:hideMark/>
          </w:tcPr>
          <w:p w:rsidR="0096301C" w:rsidRPr="0096301C" w:rsidRDefault="0096301C">
            <w:pPr>
              <w:suppressAutoHyphens/>
              <w:jc w:val="center"/>
              <w:rPr>
                <w:rFonts w:ascii="Times New Roman" w:eastAsia="Calibri" w:hAnsi="Times New Roman" w:cs="Times New Roman"/>
              </w:rPr>
            </w:pPr>
            <w:r w:rsidRPr="0096301C">
              <w:rPr>
                <w:rFonts w:ascii="Times New Roman" w:eastAsia="Calibri" w:hAnsi="Times New Roman" w:cs="Times New Roman"/>
              </w:rPr>
              <w:t>Закрепление повышательной тенденции, ориентация на постоянный динамичный рост</w:t>
            </w:r>
          </w:p>
        </w:tc>
      </w:tr>
      <w:tr w:rsidR="0096301C" w:rsidRPr="0096301C" w:rsidTr="0096301C">
        <w:trPr>
          <w:trHeight w:val="414"/>
        </w:trPr>
        <w:tc>
          <w:tcPr>
            <w:tcW w:w="1305" w:type="pct"/>
            <w:vAlign w:val="center"/>
            <w:hideMark/>
          </w:tcPr>
          <w:p w:rsidR="0096301C" w:rsidRPr="0096301C" w:rsidRDefault="0096301C">
            <w:pPr>
              <w:suppressAutoHyphens/>
              <w:rPr>
                <w:rFonts w:ascii="Times New Roman" w:eastAsia="Calibri" w:hAnsi="Times New Roman" w:cs="Times New Roman"/>
              </w:rPr>
            </w:pPr>
            <w:r w:rsidRPr="0096301C">
              <w:rPr>
                <w:rFonts w:ascii="Times New Roman" w:eastAsia="Calibri" w:hAnsi="Times New Roman" w:cs="Times New Roman"/>
              </w:rPr>
              <w:t>Реализация макроэкономических факторов</w:t>
            </w:r>
          </w:p>
        </w:tc>
        <w:tc>
          <w:tcPr>
            <w:tcW w:w="1246" w:type="pct"/>
            <w:vAlign w:val="center"/>
            <w:hideMark/>
          </w:tcPr>
          <w:p w:rsidR="0096301C" w:rsidRPr="0096301C" w:rsidRDefault="0096301C">
            <w:pPr>
              <w:suppressAutoHyphens/>
              <w:jc w:val="center"/>
              <w:rPr>
                <w:rFonts w:ascii="Times New Roman" w:eastAsia="Calibri" w:hAnsi="Times New Roman" w:cs="Times New Roman"/>
              </w:rPr>
            </w:pPr>
            <w:proofErr w:type="gramStart"/>
            <w:r w:rsidRPr="0096301C">
              <w:rPr>
                <w:rFonts w:ascii="Times New Roman" w:eastAsia="Calibri" w:hAnsi="Times New Roman" w:cs="Times New Roman"/>
              </w:rPr>
              <w:t>Нейтральная</w:t>
            </w:r>
            <w:proofErr w:type="gramEnd"/>
            <w:r w:rsidRPr="0096301C">
              <w:rPr>
                <w:rFonts w:ascii="Times New Roman" w:eastAsia="Calibri" w:hAnsi="Times New Roman" w:cs="Times New Roman"/>
              </w:rPr>
              <w:t xml:space="preserve"> и негативная, высокий уровень нереализованных положительных ожиданий и факторов</w:t>
            </w:r>
          </w:p>
        </w:tc>
        <w:tc>
          <w:tcPr>
            <w:tcW w:w="1225" w:type="pct"/>
            <w:vAlign w:val="center"/>
            <w:hideMark/>
          </w:tcPr>
          <w:p w:rsidR="0096301C" w:rsidRPr="0096301C" w:rsidRDefault="0096301C">
            <w:pPr>
              <w:suppressAutoHyphens/>
              <w:jc w:val="center"/>
              <w:rPr>
                <w:rFonts w:ascii="Times New Roman" w:eastAsia="Calibri" w:hAnsi="Times New Roman" w:cs="Times New Roman"/>
              </w:rPr>
            </w:pPr>
            <w:proofErr w:type="gramStart"/>
            <w:r w:rsidRPr="0096301C">
              <w:rPr>
                <w:rFonts w:ascii="Times New Roman" w:eastAsia="Calibri" w:hAnsi="Times New Roman" w:cs="Times New Roman"/>
              </w:rPr>
              <w:t>Нейтральная</w:t>
            </w:r>
            <w:proofErr w:type="gramEnd"/>
            <w:r w:rsidRPr="0096301C">
              <w:rPr>
                <w:rFonts w:ascii="Times New Roman" w:eastAsia="Calibri" w:hAnsi="Times New Roman" w:cs="Times New Roman"/>
              </w:rPr>
              <w:t>, средний, прогнозируемый уровень влияния негативных факторов</w:t>
            </w:r>
          </w:p>
        </w:tc>
        <w:tc>
          <w:tcPr>
            <w:tcW w:w="1225" w:type="pct"/>
            <w:vAlign w:val="center"/>
            <w:hideMark/>
          </w:tcPr>
          <w:p w:rsidR="0096301C" w:rsidRPr="0096301C" w:rsidRDefault="0096301C">
            <w:pPr>
              <w:jc w:val="center"/>
              <w:rPr>
                <w:rFonts w:ascii="Times New Roman" w:eastAsia="Calibri" w:hAnsi="Times New Roman" w:cs="Times New Roman"/>
              </w:rPr>
            </w:pPr>
            <w:r w:rsidRPr="0096301C">
              <w:rPr>
                <w:rFonts w:ascii="Times New Roman" w:eastAsia="Calibri" w:hAnsi="Times New Roman" w:cs="Times New Roman"/>
              </w:rPr>
              <w:t>Благоприятная</w:t>
            </w:r>
          </w:p>
        </w:tc>
      </w:tr>
      <w:tr w:rsidR="0096301C" w:rsidRPr="0096301C" w:rsidTr="0096301C">
        <w:trPr>
          <w:trHeight w:val="1374"/>
        </w:trPr>
        <w:tc>
          <w:tcPr>
            <w:tcW w:w="1305" w:type="pct"/>
            <w:vAlign w:val="center"/>
            <w:hideMark/>
          </w:tcPr>
          <w:p w:rsidR="0096301C" w:rsidRPr="0096301C" w:rsidRDefault="0096301C">
            <w:pPr>
              <w:suppressAutoHyphens/>
              <w:rPr>
                <w:rFonts w:ascii="Times New Roman" w:eastAsia="Calibri" w:hAnsi="Times New Roman" w:cs="Times New Roman"/>
              </w:rPr>
            </w:pPr>
            <w:r w:rsidRPr="0096301C">
              <w:rPr>
                <w:rFonts w:ascii="Times New Roman" w:eastAsia="Calibri" w:hAnsi="Times New Roman" w:cs="Times New Roman"/>
              </w:rPr>
              <w:t>Использование внутреннего потенциала и усилий властей муниципального уровня</w:t>
            </w:r>
          </w:p>
        </w:tc>
        <w:tc>
          <w:tcPr>
            <w:tcW w:w="1246" w:type="pct"/>
            <w:vAlign w:val="center"/>
            <w:hideMark/>
          </w:tcPr>
          <w:p w:rsidR="0096301C" w:rsidRPr="0096301C" w:rsidRDefault="0096301C">
            <w:pPr>
              <w:suppressAutoHyphens/>
              <w:jc w:val="center"/>
              <w:rPr>
                <w:rFonts w:ascii="Times New Roman" w:eastAsia="Calibri" w:hAnsi="Times New Roman" w:cs="Times New Roman"/>
              </w:rPr>
            </w:pPr>
            <w:proofErr w:type="gramStart"/>
            <w:r w:rsidRPr="0096301C">
              <w:rPr>
                <w:rFonts w:ascii="Times New Roman" w:eastAsia="Calibri" w:hAnsi="Times New Roman" w:cs="Times New Roman"/>
              </w:rPr>
              <w:t>Полное</w:t>
            </w:r>
            <w:proofErr w:type="gramEnd"/>
            <w:r w:rsidRPr="0096301C">
              <w:rPr>
                <w:rFonts w:ascii="Times New Roman" w:eastAsia="Calibri" w:hAnsi="Times New Roman" w:cs="Times New Roman"/>
              </w:rPr>
              <w:t>, ограниченна возможность привлечения финансирования более высокого уровня</w:t>
            </w:r>
          </w:p>
        </w:tc>
        <w:tc>
          <w:tcPr>
            <w:tcW w:w="1225" w:type="pct"/>
            <w:vAlign w:val="center"/>
            <w:hideMark/>
          </w:tcPr>
          <w:p w:rsidR="0096301C" w:rsidRPr="0096301C" w:rsidRDefault="0096301C">
            <w:pPr>
              <w:suppressAutoHyphens/>
              <w:jc w:val="center"/>
              <w:rPr>
                <w:rFonts w:ascii="Times New Roman" w:eastAsia="Calibri" w:hAnsi="Times New Roman" w:cs="Times New Roman"/>
              </w:rPr>
            </w:pPr>
            <w:r w:rsidRPr="0096301C">
              <w:rPr>
                <w:rFonts w:ascii="Times New Roman" w:eastAsia="Calibri" w:hAnsi="Times New Roman" w:cs="Times New Roman"/>
              </w:rPr>
              <w:t>Полное</w:t>
            </w:r>
          </w:p>
        </w:tc>
        <w:tc>
          <w:tcPr>
            <w:tcW w:w="1225" w:type="pct"/>
            <w:vAlign w:val="center"/>
            <w:hideMark/>
          </w:tcPr>
          <w:p w:rsidR="0096301C" w:rsidRPr="0096301C" w:rsidRDefault="0096301C">
            <w:pPr>
              <w:suppressAutoHyphens/>
              <w:jc w:val="center"/>
              <w:rPr>
                <w:rFonts w:ascii="Times New Roman" w:eastAsia="Calibri" w:hAnsi="Times New Roman" w:cs="Times New Roman"/>
              </w:rPr>
            </w:pPr>
            <w:r w:rsidRPr="0096301C">
              <w:rPr>
                <w:rFonts w:ascii="Times New Roman" w:eastAsia="Calibri" w:hAnsi="Times New Roman" w:cs="Times New Roman"/>
              </w:rPr>
              <w:t>Полное, формирование новых конкурентных преимуществ и механизмов</w:t>
            </w:r>
          </w:p>
        </w:tc>
      </w:tr>
      <w:tr w:rsidR="0096301C" w:rsidRPr="0096301C" w:rsidTr="0096301C">
        <w:trPr>
          <w:trHeight w:val="432"/>
        </w:trPr>
        <w:tc>
          <w:tcPr>
            <w:tcW w:w="1305" w:type="pct"/>
            <w:vAlign w:val="center"/>
            <w:hideMark/>
          </w:tcPr>
          <w:p w:rsidR="0096301C" w:rsidRPr="0096301C" w:rsidRDefault="0096301C">
            <w:pPr>
              <w:suppressAutoHyphens/>
              <w:rPr>
                <w:rFonts w:ascii="Times New Roman" w:eastAsia="Calibri" w:hAnsi="Times New Roman" w:cs="Times New Roman"/>
              </w:rPr>
            </w:pPr>
            <w:r w:rsidRPr="0096301C">
              <w:rPr>
                <w:rFonts w:ascii="Times New Roman" w:eastAsia="Calibri" w:hAnsi="Times New Roman" w:cs="Times New Roman"/>
              </w:rPr>
              <w:t>Особенности</w:t>
            </w:r>
          </w:p>
        </w:tc>
        <w:tc>
          <w:tcPr>
            <w:tcW w:w="1246" w:type="pct"/>
            <w:vAlign w:val="center"/>
            <w:hideMark/>
          </w:tcPr>
          <w:p w:rsidR="0096301C" w:rsidRPr="0096301C" w:rsidRDefault="0096301C">
            <w:pPr>
              <w:suppressAutoHyphens/>
              <w:jc w:val="center"/>
              <w:rPr>
                <w:rFonts w:ascii="Times New Roman" w:eastAsia="Calibri" w:hAnsi="Times New Roman" w:cs="Times New Roman"/>
              </w:rPr>
            </w:pPr>
            <w:r w:rsidRPr="0096301C">
              <w:rPr>
                <w:rFonts w:ascii="Times New Roman" w:eastAsia="Calibri" w:hAnsi="Times New Roman" w:cs="Times New Roman"/>
              </w:rPr>
              <w:t>Высокая реализация негативных факторов</w:t>
            </w:r>
          </w:p>
        </w:tc>
        <w:tc>
          <w:tcPr>
            <w:tcW w:w="1225" w:type="pct"/>
            <w:vAlign w:val="center"/>
            <w:hideMark/>
          </w:tcPr>
          <w:p w:rsidR="0096301C" w:rsidRPr="0096301C" w:rsidRDefault="0096301C">
            <w:pPr>
              <w:suppressAutoHyphens/>
              <w:jc w:val="center"/>
              <w:rPr>
                <w:rFonts w:ascii="Times New Roman" w:eastAsia="Calibri" w:hAnsi="Times New Roman" w:cs="Times New Roman"/>
              </w:rPr>
            </w:pPr>
            <w:r w:rsidRPr="0096301C">
              <w:rPr>
                <w:rFonts w:ascii="Times New Roman" w:eastAsia="Calibri" w:hAnsi="Times New Roman" w:cs="Times New Roman"/>
              </w:rPr>
              <w:t>Реализация факторов соответствует реально сложившимся условиям на отчетную дату</w:t>
            </w:r>
          </w:p>
        </w:tc>
        <w:tc>
          <w:tcPr>
            <w:tcW w:w="1225" w:type="pct"/>
            <w:vAlign w:val="center"/>
            <w:hideMark/>
          </w:tcPr>
          <w:p w:rsidR="0096301C" w:rsidRPr="0096301C" w:rsidRDefault="0096301C">
            <w:pPr>
              <w:suppressAutoHyphens/>
              <w:jc w:val="center"/>
              <w:rPr>
                <w:rFonts w:ascii="Times New Roman" w:eastAsia="Calibri" w:hAnsi="Times New Roman" w:cs="Times New Roman"/>
              </w:rPr>
            </w:pPr>
            <w:r w:rsidRPr="0096301C">
              <w:rPr>
                <w:rFonts w:ascii="Times New Roman" w:eastAsia="Calibri" w:hAnsi="Times New Roman" w:cs="Times New Roman"/>
              </w:rPr>
              <w:t>Высокая реализация благоприятных факторов внутреннего и внешнего генезиса, их синергия</w:t>
            </w:r>
          </w:p>
        </w:tc>
      </w:tr>
    </w:tbl>
    <w:p w:rsidR="0096301C" w:rsidRPr="0096301C" w:rsidRDefault="0096301C" w:rsidP="0096301C">
      <w:pPr>
        <w:suppressAutoHyphens/>
        <w:ind w:firstLine="709"/>
        <w:rPr>
          <w:rFonts w:ascii="Times New Roman" w:eastAsia="Calibri" w:hAnsi="Times New Roman" w:cs="Times New Roman"/>
        </w:rPr>
      </w:pPr>
    </w:p>
    <w:p w:rsidR="0096301C" w:rsidRPr="0096301C" w:rsidRDefault="0096301C" w:rsidP="0096301C">
      <w:pPr>
        <w:ind w:firstLine="709"/>
        <w:jc w:val="both"/>
        <w:rPr>
          <w:rFonts w:ascii="Times New Roman" w:eastAsia="Calibri" w:hAnsi="Times New Roman" w:cs="Times New Roman"/>
        </w:rPr>
      </w:pPr>
      <w:r w:rsidRPr="0096301C">
        <w:rPr>
          <w:rFonts w:ascii="Times New Roman" w:eastAsia="Calibri" w:hAnsi="Times New Roman" w:cs="Times New Roman"/>
        </w:rPr>
        <w:t>Таким образом, залогом реализации целевого сценария являются благоприятная реализация внешних и внутренних факторов, устранение ключевых проблем, формирование новых и использование существующих конкурентных преимуществ, а также формирование синергетических эффектов взаимодействия управления различного уровня.</w:t>
      </w:r>
    </w:p>
    <w:p w:rsidR="0096301C" w:rsidRPr="0096301C" w:rsidRDefault="0096301C" w:rsidP="0096301C">
      <w:pPr>
        <w:pStyle w:val="1"/>
        <w:numPr>
          <w:ilvl w:val="0"/>
          <w:numId w:val="3"/>
        </w:numPr>
        <w:ind w:left="0" w:firstLine="0"/>
        <w:rPr>
          <w:rFonts w:eastAsia="Times New Roman" w:cs="Times New Roman"/>
          <w:sz w:val="22"/>
          <w:szCs w:val="22"/>
          <w:lang w:eastAsia="ru-RU"/>
        </w:rPr>
      </w:pPr>
      <w:bookmarkStart w:id="21" w:name="_Toc26536497"/>
      <w:bookmarkEnd w:id="15"/>
      <w:r w:rsidRPr="0096301C">
        <w:rPr>
          <w:rFonts w:cs="Times New Roman"/>
          <w:sz w:val="22"/>
          <w:szCs w:val="22"/>
        </w:rPr>
        <w:lastRenderedPageBreak/>
        <w:t>НАПРАВЛЕНИЯ СОЦИАЛЬНО-ЭКОНОМИЧЕСКОЙ ПОЛИТИКИ Солонецкого сельского поселения НА ДОЛГОСРОЧНЫЙ ПЕРИОД И СПОСОБЫ ДОСТИЖЕНИЯ ЦЕЛЕЙ СТРАТЕГИИ</w:t>
      </w:r>
      <w:bookmarkEnd w:id="21"/>
    </w:p>
    <w:p w:rsidR="0096301C" w:rsidRPr="0096301C" w:rsidRDefault="0096301C" w:rsidP="0096301C">
      <w:pPr>
        <w:ind w:firstLine="709"/>
        <w:jc w:val="both"/>
        <w:rPr>
          <w:rFonts w:ascii="Times New Roman" w:eastAsia="Times New Roman" w:hAnsi="Times New Roman" w:cs="Times New Roman"/>
          <w:color w:val="000000"/>
          <w:kern w:val="24"/>
          <w:lang w:eastAsia="ru-RU"/>
        </w:rPr>
      </w:pPr>
      <w:r w:rsidRPr="0096301C">
        <w:rPr>
          <w:rFonts w:ascii="Times New Roman" w:hAnsi="Times New Roman" w:cs="Times New Roman"/>
        </w:rPr>
        <w:t xml:space="preserve">Социально-экономическая политика Солонецкого сельского поселения должна быть направлена на формирования условий реализации целевого сценария социально-экономического развития, решение его ключевых проблем, обеспечение нивелирования угроз и максимальной реализации конкурентных преимуществ.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Следует отметить, что результаты  целеполагания в рамках разработки стратегии социально-экономического развития Солонецкого сельского поселения до 2035 года </w:t>
      </w:r>
      <w:proofErr w:type="gramStart"/>
      <w:r w:rsidRPr="0096301C">
        <w:rPr>
          <w:rFonts w:ascii="Times New Roman" w:hAnsi="Times New Roman" w:cs="Times New Roman"/>
        </w:rPr>
        <w:t>синхронизованы и согласованы</w:t>
      </w:r>
      <w:proofErr w:type="gramEnd"/>
      <w:r w:rsidRPr="0096301C">
        <w:rPr>
          <w:rFonts w:ascii="Times New Roman" w:hAnsi="Times New Roman" w:cs="Times New Roman"/>
        </w:rPr>
        <w:t xml:space="preserve"> с целями развития Воробьёвского района Воронежской области.</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В соответствии с поставленными целями и задачами выделяются следующие направления социально-экономической политики Солонецкого сельского поселения Воробьёвского муниципального района:</w:t>
      </w:r>
    </w:p>
    <w:p w:rsidR="0096301C" w:rsidRPr="0096301C" w:rsidRDefault="0096301C" w:rsidP="0096301C">
      <w:pPr>
        <w:ind w:firstLine="709"/>
        <w:jc w:val="both"/>
        <w:rPr>
          <w:rFonts w:ascii="Times New Roman" w:hAnsi="Times New Roman" w:cs="Times New Roman"/>
          <w:b/>
        </w:rPr>
      </w:pPr>
      <w:r w:rsidRPr="0096301C">
        <w:rPr>
          <w:rFonts w:ascii="Times New Roman" w:hAnsi="Times New Roman" w:cs="Times New Roman"/>
          <w:b/>
        </w:rPr>
        <w:t>Стратегическая цель №1. Создание комфортной социальной среды</w:t>
      </w:r>
    </w:p>
    <w:p w:rsidR="0096301C" w:rsidRPr="0096301C" w:rsidRDefault="0096301C" w:rsidP="0096301C">
      <w:pPr>
        <w:suppressAutoHyphens/>
        <w:ind w:firstLine="709"/>
        <w:jc w:val="both"/>
        <w:rPr>
          <w:rFonts w:ascii="Times New Roman" w:hAnsi="Times New Roman" w:cs="Times New Roman"/>
          <w:i/>
          <w:iCs/>
          <w:color w:val="000000"/>
          <w:kern w:val="24"/>
        </w:rPr>
      </w:pPr>
      <w:r w:rsidRPr="0096301C">
        <w:rPr>
          <w:rFonts w:ascii="Times New Roman" w:hAnsi="Times New Roman" w:cs="Times New Roman"/>
          <w:i/>
          <w:iCs/>
          <w:color w:val="000000"/>
          <w:kern w:val="24"/>
        </w:rPr>
        <w:t>Цель 1.1. Модернизация учреждений социальной сферы</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Задачи: </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 - снижение естественной убыли населения;</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 - повышение качества получаемых образовательных и культурно-досуговых услуг.</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Ожидаемые основные результаты: </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сохранение и укрепление здоровья населения;</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 - обеспечение получения комплексного и качественного спектра услуг в области образования и культуры;</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 рост качества медицинской помощи; </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 снижение естественной убыли населения; </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u w:val="single"/>
        </w:rPr>
        <w:t>Целевые показатели</w:t>
      </w:r>
      <w:r w:rsidRPr="0096301C">
        <w:rPr>
          <w:rFonts w:ascii="Times New Roman" w:hAnsi="Times New Roman" w:cs="Times New Roman"/>
          <w:iCs/>
          <w:color w:val="000000"/>
          <w:kern w:val="24"/>
        </w:rPr>
        <w:t xml:space="preserve">: </w:t>
      </w:r>
      <w:r w:rsidRPr="0096301C">
        <w:rPr>
          <w:rFonts w:ascii="Times New Roman" w:hAnsi="Times New Roman" w:cs="Times New Roman"/>
          <w:iCs/>
          <w:color w:val="000000" w:themeColor="text1"/>
          <w:kern w:val="24"/>
        </w:rPr>
        <w:t>естественная убыль населения, расходы поселения на образование и культуры на душу населения.</w:t>
      </w:r>
    </w:p>
    <w:p w:rsidR="0096301C" w:rsidRPr="0096301C" w:rsidRDefault="0096301C" w:rsidP="0096301C">
      <w:pPr>
        <w:suppressAutoHyphens/>
        <w:ind w:firstLine="709"/>
        <w:jc w:val="both"/>
        <w:rPr>
          <w:rFonts w:ascii="Times New Roman" w:hAnsi="Times New Roman" w:cs="Times New Roman"/>
          <w:iCs/>
          <w:color w:val="000000" w:themeColor="text1"/>
          <w:kern w:val="24"/>
        </w:rPr>
      </w:pPr>
      <w:r w:rsidRPr="0096301C">
        <w:rPr>
          <w:rFonts w:ascii="Times New Roman" w:hAnsi="Times New Roman" w:cs="Times New Roman"/>
          <w:iCs/>
          <w:color w:val="000000" w:themeColor="text1"/>
          <w:kern w:val="24"/>
        </w:rPr>
        <w:t xml:space="preserve">Способы и направления деятельности органов власти Солонецкого сельского поселения: </w:t>
      </w:r>
    </w:p>
    <w:p w:rsidR="0096301C" w:rsidRPr="0096301C" w:rsidRDefault="0096301C" w:rsidP="0096301C">
      <w:pPr>
        <w:suppressAutoHyphens/>
        <w:ind w:firstLine="709"/>
        <w:jc w:val="both"/>
        <w:rPr>
          <w:rFonts w:ascii="Times New Roman" w:hAnsi="Times New Roman" w:cs="Times New Roman"/>
          <w:iCs/>
          <w:color w:val="000000" w:themeColor="text1"/>
          <w:kern w:val="24"/>
        </w:rPr>
      </w:pPr>
      <w:r w:rsidRPr="0096301C">
        <w:rPr>
          <w:rFonts w:ascii="Times New Roman" w:hAnsi="Times New Roman" w:cs="Times New Roman"/>
          <w:iCs/>
          <w:color w:val="000000" w:themeColor="text1"/>
          <w:kern w:val="24"/>
        </w:rPr>
        <w:t>– привлечение медицинских кадров в учреждения здравоохранения поселения и создание условий повышение их квалификации;</w:t>
      </w:r>
    </w:p>
    <w:p w:rsidR="0096301C" w:rsidRPr="0096301C" w:rsidRDefault="0096301C" w:rsidP="0096301C">
      <w:pPr>
        <w:suppressAutoHyphens/>
        <w:ind w:firstLine="709"/>
        <w:jc w:val="both"/>
        <w:rPr>
          <w:rFonts w:ascii="Times New Roman" w:hAnsi="Times New Roman" w:cs="Times New Roman"/>
          <w:iCs/>
          <w:color w:val="000000" w:themeColor="text1"/>
          <w:kern w:val="24"/>
        </w:rPr>
      </w:pPr>
      <w:r w:rsidRPr="0096301C">
        <w:rPr>
          <w:rFonts w:ascii="Times New Roman" w:hAnsi="Times New Roman" w:cs="Times New Roman"/>
          <w:iCs/>
          <w:color w:val="000000" w:themeColor="text1"/>
          <w:kern w:val="24"/>
        </w:rPr>
        <w:t xml:space="preserve">– повышение доступности медицинской помощи сельским жителям, проживающим в малочисленных и отдаленных поселениях за счет внедрения мобильных медицинских комплексов (передвижные амбулатории, фельдшерско-акушерские пункты, флюорографические, стоматологические кабинеты и др.); </w:t>
      </w:r>
    </w:p>
    <w:p w:rsidR="0096301C" w:rsidRPr="0096301C" w:rsidRDefault="0096301C" w:rsidP="0096301C">
      <w:pPr>
        <w:suppressAutoHyphens/>
        <w:ind w:firstLine="709"/>
        <w:jc w:val="both"/>
        <w:rPr>
          <w:rFonts w:ascii="Times New Roman" w:hAnsi="Times New Roman" w:cs="Times New Roman"/>
          <w:iCs/>
          <w:color w:val="000000" w:themeColor="text1"/>
          <w:kern w:val="24"/>
        </w:rPr>
      </w:pPr>
      <w:r w:rsidRPr="0096301C">
        <w:rPr>
          <w:rFonts w:ascii="Times New Roman" w:hAnsi="Times New Roman" w:cs="Times New Roman"/>
          <w:iCs/>
          <w:color w:val="000000" w:themeColor="text1"/>
          <w:kern w:val="24"/>
        </w:rPr>
        <w:t xml:space="preserve">- развитие материально-технической базы, организационной, мотивационной, информационной и другой инфраструктуры организаций социальной сферы. </w:t>
      </w:r>
    </w:p>
    <w:p w:rsidR="0096301C" w:rsidRPr="0096301C" w:rsidRDefault="0096301C" w:rsidP="0096301C">
      <w:pPr>
        <w:suppressAutoHyphens/>
        <w:ind w:firstLine="709"/>
        <w:jc w:val="both"/>
        <w:rPr>
          <w:rFonts w:ascii="Times New Roman" w:hAnsi="Times New Roman" w:cs="Times New Roman"/>
          <w:i/>
          <w:iCs/>
          <w:color w:val="000000"/>
          <w:kern w:val="24"/>
        </w:rPr>
      </w:pPr>
      <w:r w:rsidRPr="0096301C">
        <w:rPr>
          <w:rFonts w:ascii="Times New Roman" w:hAnsi="Times New Roman" w:cs="Times New Roman"/>
          <w:i/>
          <w:iCs/>
          <w:color w:val="000000"/>
          <w:kern w:val="24"/>
        </w:rPr>
        <w:t>Цель 1.2.  Создание комфортных условий жизнедеятельности</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Задачи:</w:t>
      </w:r>
    </w:p>
    <w:p w:rsidR="0096301C" w:rsidRPr="0096301C" w:rsidRDefault="0096301C" w:rsidP="0096301C">
      <w:pPr>
        <w:suppressAutoHyphens/>
        <w:ind w:firstLine="709"/>
        <w:jc w:val="both"/>
        <w:rPr>
          <w:rFonts w:ascii="Times New Roman" w:hAnsi="Times New Roman" w:cs="Times New Roman"/>
          <w:color w:val="000000"/>
        </w:rPr>
      </w:pPr>
      <w:r w:rsidRPr="0096301C">
        <w:rPr>
          <w:rFonts w:ascii="Times New Roman" w:hAnsi="Times New Roman" w:cs="Times New Roman"/>
          <w:b/>
          <w:iCs/>
          <w:color w:val="000000"/>
          <w:kern w:val="24"/>
        </w:rPr>
        <w:t xml:space="preserve">- </w:t>
      </w:r>
      <w:r w:rsidRPr="0096301C">
        <w:rPr>
          <w:rFonts w:ascii="Times New Roman" w:hAnsi="Times New Roman" w:cs="Times New Roman"/>
          <w:color w:val="000000"/>
        </w:rPr>
        <w:t>повышение качества дорог и транспортной доступности;</w:t>
      </w:r>
    </w:p>
    <w:p w:rsidR="0096301C" w:rsidRPr="0096301C" w:rsidRDefault="0096301C" w:rsidP="0096301C">
      <w:pPr>
        <w:suppressAutoHyphens/>
        <w:ind w:firstLine="709"/>
        <w:jc w:val="both"/>
        <w:rPr>
          <w:rFonts w:ascii="Times New Roman" w:hAnsi="Times New Roman" w:cs="Times New Roman"/>
          <w:color w:val="000000"/>
        </w:rPr>
      </w:pPr>
      <w:r w:rsidRPr="0096301C">
        <w:rPr>
          <w:rFonts w:ascii="Times New Roman" w:hAnsi="Times New Roman" w:cs="Times New Roman"/>
          <w:color w:val="000000"/>
        </w:rPr>
        <w:t xml:space="preserve"> - содействие улучшению качества водоснабжения и  водоотведения поселения;</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color w:val="000000"/>
        </w:rPr>
        <w:t xml:space="preserve"> - благоустройство территорий и парков.</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Ожидаемы основные результаты: </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улучшение транспортной доступности инфраструктурных объектов района;</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повышение обеспеченности сетями водоснабжения и водоотведения;</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увеличение числа мест отдыха и рекреации населения;</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-повышение удовлетворенности условиями жизнедеятельности организаций и населения.</w:t>
      </w:r>
    </w:p>
    <w:p w:rsidR="0096301C" w:rsidRPr="0096301C" w:rsidRDefault="0096301C" w:rsidP="0096301C">
      <w:pPr>
        <w:suppressAutoHyphens/>
        <w:ind w:firstLine="709"/>
        <w:jc w:val="both"/>
        <w:rPr>
          <w:rFonts w:ascii="Times New Roman" w:hAnsi="Times New Roman" w:cs="Times New Roman"/>
          <w:color w:val="000000"/>
        </w:rPr>
      </w:pPr>
      <w:r w:rsidRPr="0096301C">
        <w:rPr>
          <w:rFonts w:ascii="Times New Roman" w:hAnsi="Times New Roman" w:cs="Times New Roman"/>
          <w:iCs/>
          <w:color w:val="000000"/>
          <w:kern w:val="24"/>
          <w:u w:val="single"/>
        </w:rPr>
        <w:t>Целевые показатели</w:t>
      </w:r>
      <w:r w:rsidRPr="0096301C">
        <w:rPr>
          <w:rFonts w:ascii="Times New Roman" w:hAnsi="Times New Roman" w:cs="Times New Roman"/>
          <w:iCs/>
          <w:color w:val="000000"/>
          <w:kern w:val="24"/>
        </w:rPr>
        <w:t xml:space="preserve">: </w:t>
      </w:r>
      <w:r w:rsidRPr="0096301C">
        <w:rPr>
          <w:rFonts w:ascii="Times New Roman" w:hAnsi="Times New Roman" w:cs="Times New Roman"/>
          <w:color w:val="000000"/>
        </w:rPr>
        <w:t xml:space="preserve">Доля протяженности автомобильных дорог общего пользования до центра поселения, отвечающих нормативным требованиям, в общей протяженности автомобильных дорог общего пользования местного до центра поселения; уровень обеспеченности </w:t>
      </w:r>
      <w:r w:rsidRPr="0096301C">
        <w:rPr>
          <w:rFonts w:ascii="Times New Roman" w:hAnsi="Times New Roman" w:cs="Times New Roman"/>
          <w:color w:val="000000"/>
        </w:rPr>
        <w:lastRenderedPageBreak/>
        <w:t>централизованным водоснабжением; количество благоустроенных мест массового отдыха населения.</w:t>
      </w:r>
    </w:p>
    <w:p w:rsidR="0096301C" w:rsidRPr="0096301C" w:rsidRDefault="0096301C" w:rsidP="0096301C">
      <w:pPr>
        <w:suppressAutoHyphens/>
        <w:ind w:firstLine="709"/>
        <w:jc w:val="both"/>
        <w:rPr>
          <w:rFonts w:ascii="Times New Roman" w:hAnsi="Times New Roman" w:cs="Times New Roman"/>
          <w:color w:val="000000"/>
        </w:rPr>
      </w:pPr>
      <w:r w:rsidRPr="0096301C">
        <w:rPr>
          <w:rFonts w:ascii="Times New Roman" w:hAnsi="Times New Roman" w:cs="Times New Roman"/>
          <w:color w:val="000000"/>
        </w:rPr>
        <w:t xml:space="preserve">Способы и направления деятельности органов власти Солонецкого сельского поселения: </w:t>
      </w:r>
    </w:p>
    <w:p w:rsidR="0096301C" w:rsidRPr="0096301C" w:rsidRDefault="0096301C" w:rsidP="0096301C">
      <w:pPr>
        <w:suppressAutoHyphens/>
        <w:ind w:firstLine="709"/>
        <w:jc w:val="both"/>
        <w:rPr>
          <w:rFonts w:ascii="Times New Roman" w:hAnsi="Times New Roman" w:cs="Times New Roman"/>
          <w:color w:val="000000"/>
        </w:rPr>
      </w:pPr>
      <w:r w:rsidRPr="0096301C">
        <w:rPr>
          <w:rFonts w:ascii="Times New Roman" w:hAnsi="Times New Roman" w:cs="Times New Roman"/>
          <w:color w:val="000000"/>
        </w:rPr>
        <w:t>- содействие формированию проектов благоустройства, развития сетей ЖКХ и их модернизации;</w:t>
      </w:r>
    </w:p>
    <w:p w:rsidR="0096301C" w:rsidRPr="0096301C" w:rsidRDefault="0096301C" w:rsidP="0096301C">
      <w:pPr>
        <w:suppressAutoHyphens/>
        <w:ind w:firstLine="709"/>
        <w:jc w:val="both"/>
        <w:rPr>
          <w:rFonts w:ascii="Times New Roman" w:hAnsi="Times New Roman" w:cs="Times New Roman"/>
          <w:color w:val="000000"/>
        </w:rPr>
      </w:pPr>
      <w:r w:rsidRPr="0096301C">
        <w:rPr>
          <w:rFonts w:ascii="Times New Roman" w:hAnsi="Times New Roman" w:cs="Times New Roman"/>
          <w:color w:val="000000"/>
        </w:rPr>
        <w:t>-административная поддержка и организация мероприятий благоустройства;</w:t>
      </w:r>
    </w:p>
    <w:p w:rsidR="0096301C" w:rsidRPr="0096301C" w:rsidRDefault="0096301C" w:rsidP="0096301C">
      <w:pPr>
        <w:suppressAutoHyphens/>
        <w:ind w:firstLine="709"/>
        <w:jc w:val="both"/>
        <w:rPr>
          <w:rFonts w:ascii="Times New Roman" w:hAnsi="Times New Roman" w:cs="Times New Roman"/>
          <w:color w:val="000000"/>
        </w:rPr>
      </w:pPr>
      <w:r w:rsidRPr="0096301C">
        <w:rPr>
          <w:rFonts w:ascii="Times New Roman" w:hAnsi="Times New Roman" w:cs="Times New Roman"/>
          <w:color w:val="000000"/>
        </w:rPr>
        <w:t>-формирование и подача конкурсной документации для участия в программах федерального и регионального уровня.</w:t>
      </w:r>
    </w:p>
    <w:p w:rsidR="0096301C" w:rsidRPr="0096301C" w:rsidRDefault="0096301C" w:rsidP="0096301C">
      <w:pPr>
        <w:suppressAutoHyphens/>
        <w:ind w:firstLine="709"/>
        <w:jc w:val="both"/>
        <w:rPr>
          <w:rFonts w:ascii="Times New Roman" w:hAnsi="Times New Roman" w:cs="Times New Roman"/>
          <w:b/>
        </w:rPr>
      </w:pPr>
      <w:r w:rsidRPr="0096301C">
        <w:rPr>
          <w:rFonts w:ascii="Times New Roman" w:hAnsi="Times New Roman" w:cs="Times New Roman"/>
          <w:b/>
        </w:rPr>
        <w:t>Стратегическая цель №2. Активизация деятельности малого, среднего бизнеса и населения</w:t>
      </w:r>
    </w:p>
    <w:p w:rsidR="0096301C" w:rsidRPr="0096301C" w:rsidRDefault="0096301C" w:rsidP="0096301C">
      <w:pPr>
        <w:tabs>
          <w:tab w:val="left" w:pos="2105"/>
        </w:tabs>
        <w:suppressAutoHyphens/>
        <w:ind w:firstLine="709"/>
        <w:jc w:val="both"/>
        <w:rPr>
          <w:rFonts w:ascii="Times New Roman" w:hAnsi="Times New Roman" w:cs="Times New Roman"/>
          <w:i/>
          <w:iCs/>
          <w:color w:val="000000"/>
          <w:kern w:val="24"/>
        </w:rPr>
      </w:pPr>
      <w:r w:rsidRPr="0096301C">
        <w:rPr>
          <w:rFonts w:ascii="Times New Roman" w:hAnsi="Times New Roman" w:cs="Times New Roman"/>
          <w:i/>
          <w:iCs/>
          <w:color w:val="000000"/>
          <w:kern w:val="24"/>
        </w:rPr>
        <w:t xml:space="preserve">Цель 2.1. Повышение эффективности функционирующих предприятий и субъектов предпринимательства и Цель 2.3. </w:t>
      </w:r>
      <w:r w:rsidRPr="0096301C">
        <w:rPr>
          <w:rFonts w:ascii="Times New Roman" w:hAnsi="Times New Roman" w:cs="Times New Roman"/>
          <w:b/>
          <w:iCs/>
          <w:color w:val="000000"/>
          <w:kern w:val="24"/>
        </w:rPr>
        <w:t xml:space="preserve"> </w:t>
      </w:r>
      <w:r w:rsidRPr="0096301C">
        <w:rPr>
          <w:rFonts w:ascii="Times New Roman" w:hAnsi="Times New Roman" w:cs="Times New Roman"/>
          <w:i/>
          <w:iCs/>
          <w:color w:val="000000"/>
          <w:kern w:val="24"/>
        </w:rPr>
        <w:t>Создание условий развития промышленных производств</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Ключевые задачи: </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поддержка интенсивного роста объемов производства растениеводческой продукции;</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 - поддержка интенсивного роста объемов производства животноводческой продукции;</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 - стимулирование создания промышленных производств;</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стимулирование  и содействие  инвестиционным проектам на уровне поселения.</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Основные ожидаемые результаты:</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рост эффективности сельскохозяйственного производства и налоговых поступлений района;</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рост производства продукции переработки сельскохозяйственного производства;</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техническая и технологическая модернизации производственных процессов в АПК;</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 - диверсификация экономики поселения для более устойчивого развития.</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создание новых рабочих мест.</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u w:val="single"/>
        </w:rPr>
        <w:t>Целевые показатели</w:t>
      </w:r>
      <w:r w:rsidRPr="0096301C">
        <w:rPr>
          <w:rFonts w:ascii="Times New Roman" w:hAnsi="Times New Roman" w:cs="Times New Roman"/>
          <w:iCs/>
          <w:color w:val="000000"/>
          <w:kern w:val="24"/>
        </w:rPr>
        <w:t xml:space="preserve">: индекс производства продукции сельского хозяйства % к базовому году; объем промышленного производства. </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Способы и направления деятельности органов власти Солонецкого сельского поселения: </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стимулирование  и содействие инвестиционным проектам на уровне района;</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развитие рыночной инфраструктуры; </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 - предоставление  информационно-консультационных услуг; </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 - формирование коммуникационной инфраструктуры инвестиционных площадок;</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 - мониторинг финансового состояния </w:t>
      </w:r>
      <w:proofErr w:type="spellStart"/>
      <w:r w:rsidRPr="0096301C">
        <w:rPr>
          <w:rFonts w:ascii="Times New Roman" w:hAnsi="Times New Roman" w:cs="Times New Roman"/>
          <w:iCs/>
          <w:color w:val="000000"/>
          <w:kern w:val="24"/>
        </w:rPr>
        <w:t>сельхозтоваропроизводителей</w:t>
      </w:r>
      <w:proofErr w:type="spellEnd"/>
      <w:r w:rsidRPr="0096301C">
        <w:rPr>
          <w:rFonts w:ascii="Times New Roman" w:hAnsi="Times New Roman" w:cs="Times New Roman"/>
          <w:iCs/>
          <w:color w:val="000000"/>
          <w:kern w:val="24"/>
        </w:rPr>
        <w:t>, интеграционных и кооперационных процессов в АПК.</w:t>
      </w:r>
    </w:p>
    <w:p w:rsidR="0096301C" w:rsidRPr="0096301C" w:rsidRDefault="0096301C" w:rsidP="0096301C">
      <w:pPr>
        <w:suppressAutoHyphens/>
        <w:ind w:firstLine="709"/>
        <w:jc w:val="both"/>
        <w:rPr>
          <w:rFonts w:ascii="Times New Roman" w:hAnsi="Times New Roman" w:cs="Times New Roman"/>
          <w:i/>
          <w:iCs/>
          <w:color w:val="000000"/>
          <w:kern w:val="24"/>
        </w:rPr>
      </w:pPr>
      <w:r w:rsidRPr="0096301C">
        <w:rPr>
          <w:rFonts w:ascii="Times New Roman" w:hAnsi="Times New Roman" w:cs="Times New Roman"/>
          <w:i/>
          <w:iCs/>
          <w:color w:val="000000"/>
          <w:kern w:val="24"/>
        </w:rPr>
        <w:t>Цель 2.2. Активизация ТОС</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Ключевые задачи: </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-увеличение финансирования мероприятий ТОС при решении проблем сельского поселения;</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повышение вовлеченности населения в повышение комфортности среды жизнедеятельности.</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Основные ожидаемые результаты:</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формирование активной гражданской позиции;</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рост эффективности и целевой составляющей расходов бюджета;</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увеличение мест досуга и отдыха.</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u w:val="single"/>
        </w:rPr>
        <w:t>Целевой показатель</w:t>
      </w:r>
      <w:r w:rsidRPr="0096301C">
        <w:rPr>
          <w:rFonts w:ascii="Times New Roman" w:hAnsi="Times New Roman" w:cs="Times New Roman"/>
          <w:iCs/>
          <w:color w:val="000000"/>
          <w:kern w:val="24"/>
        </w:rPr>
        <w:t>:</w:t>
      </w:r>
      <w:r w:rsidRPr="0096301C">
        <w:rPr>
          <w:rFonts w:ascii="Times New Roman" w:hAnsi="Times New Roman" w:cs="Times New Roman"/>
        </w:rPr>
        <w:t xml:space="preserve"> </w:t>
      </w:r>
      <w:r w:rsidRPr="0096301C">
        <w:rPr>
          <w:rFonts w:ascii="Times New Roman" w:hAnsi="Times New Roman" w:cs="Times New Roman"/>
          <w:iCs/>
          <w:color w:val="000000" w:themeColor="text1"/>
          <w:kern w:val="24"/>
        </w:rPr>
        <w:t>объем финансирования реализации мероприятий  территориальных общественных самоуправлений (</w:t>
      </w:r>
      <w:proofErr w:type="spellStart"/>
      <w:r w:rsidRPr="0096301C">
        <w:rPr>
          <w:rFonts w:ascii="Times New Roman" w:hAnsi="Times New Roman" w:cs="Times New Roman"/>
          <w:iCs/>
          <w:color w:val="000000" w:themeColor="text1"/>
          <w:kern w:val="24"/>
        </w:rPr>
        <w:t>ТОСов</w:t>
      </w:r>
      <w:proofErr w:type="spellEnd"/>
      <w:r w:rsidRPr="0096301C">
        <w:rPr>
          <w:rFonts w:ascii="Times New Roman" w:hAnsi="Times New Roman" w:cs="Times New Roman"/>
          <w:iCs/>
          <w:color w:val="000000" w:themeColor="text1"/>
          <w:kern w:val="24"/>
        </w:rPr>
        <w:t>)  на душу населения.</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Способы и направления деятельности органов власти Солонецкого сельского поселения: </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участие в софинансировании мероприятий благоустройства территорий района;</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-организация работ по благоустройству.</w:t>
      </w:r>
    </w:p>
    <w:p w:rsidR="0096301C" w:rsidRPr="0096301C" w:rsidRDefault="0096301C" w:rsidP="0096301C">
      <w:pPr>
        <w:ind w:firstLine="709"/>
        <w:jc w:val="both"/>
        <w:rPr>
          <w:rFonts w:ascii="Times New Roman" w:hAnsi="Times New Roman" w:cs="Times New Roman"/>
          <w:b/>
        </w:rPr>
      </w:pPr>
      <w:r w:rsidRPr="0096301C">
        <w:rPr>
          <w:rFonts w:ascii="Times New Roman" w:hAnsi="Times New Roman" w:cs="Times New Roman"/>
          <w:b/>
        </w:rPr>
        <w:t>Стратегическая цель №3. Развитие рекреации и сохранение культурного наследия</w:t>
      </w:r>
    </w:p>
    <w:p w:rsidR="0096301C" w:rsidRPr="0096301C" w:rsidRDefault="0096301C" w:rsidP="0096301C">
      <w:pPr>
        <w:ind w:firstLine="709"/>
        <w:jc w:val="both"/>
        <w:rPr>
          <w:rFonts w:ascii="Times New Roman" w:hAnsi="Times New Roman" w:cs="Times New Roman"/>
          <w:i/>
          <w:iCs/>
          <w:color w:val="000000"/>
          <w:kern w:val="24"/>
        </w:rPr>
      </w:pPr>
      <w:r w:rsidRPr="0096301C">
        <w:rPr>
          <w:rFonts w:ascii="Times New Roman" w:hAnsi="Times New Roman" w:cs="Times New Roman"/>
          <w:i/>
          <w:iCs/>
          <w:color w:val="000000"/>
          <w:kern w:val="24"/>
        </w:rPr>
        <w:lastRenderedPageBreak/>
        <w:t>Цель 3.1.</w:t>
      </w:r>
      <w:r w:rsidRPr="0096301C">
        <w:rPr>
          <w:rFonts w:ascii="Times New Roman" w:hAnsi="Times New Roman" w:cs="Times New Roman"/>
          <w:color w:val="000000"/>
        </w:rPr>
        <w:t xml:space="preserve"> </w:t>
      </w:r>
      <w:r w:rsidRPr="0096301C">
        <w:rPr>
          <w:rFonts w:ascii="Times New Roman" w:hAnsi="Times New Roman" w:cs="Times New Roman"/>
          <w:i/>
          <w:iCs/>
          <w:color w:val="000000"/>
          <w:kern w:val="24"/>
        </w:rPr>
        <w:t>Сохранение культурного и рекреационного потенциала поселения.</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Ключевые задачи:</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-сохранение культурного потенциала МО;</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-содействие развитию рекреации на территории сельского поселения.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Основные ожидаемые результаты:</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рост доходов муниципального района;</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прирост туристического потока на перспективу;</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создание новых рабочих мест;</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патриотическое воспитание;</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рост числа мероприятий местного значения, проводимых на территории района.</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u w:val="single"/>
        </w:rPr>
        <w:t>Целевые показатели</w:t>
      </w:r>
      <w:r w:rsidRPr="0096301C">
        <w:rPr>
          <w:rFonts w:ascii="Times New Roman" w:hAnsi="Times New Roman" w:cs="Times New Roman"/>
        </w:rPr>
        <w:t>: количество проведенных культурно-массовых мероприятий.</w:t>
      </w:r>
    </w:p>
    <w:p w:rsidR="0096301C" w:rsidRPr="0096301C" w:rsidRDefault="0096301C" w:rsidP="0096301C">
      <w:pPr>
        <w:suppressAutoHyphens/>
        <w:ind w:firstLine="709"/>
        <w:jc w:val="both"/>
        <w:rPr>
          <w:rFonts w:ascii="Times New Roman" w:hAnsi="Times New Roman" w:cs="Times New Roman"/>
          <w:iCs/>
          <w:color w:val="000000"/>
          <w:kern w:val="24"/>
        </w:rPr>
      </w:pPr>
      <w:r w:rsidRPr="0096301C">
        <w:rPr>
          <w:rFonts w:ascii="Times New Roman" w:hAnsi="Times New Roman" w:cs="Times New Roman"/>
          <w:iCs/>
          <w:color w:val="000000"/>
          <w:kern w:val="24"/>
        </w:rPr>
        <w:t xml:space="preserve">Способы и направления деятельности органов власти Солонецкого сельского поселения: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продвижение туристических и рекреационных зон;</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создание условий развития учреждений культуры.</w:t>
      </w:r>
    </w:p>
    <w:p w:rsidR="0096301C" w:rsidRPr="0096301C" w:rsidRDefault="0096301C" w:rsidP="0096301C">
      <w:pPr>
        <w:spacing w:before="100" w:beforeAutospacing="1" w:after="100" w:afterAutospacing="1"/>
        <w:jc w:val="both"/>
        <w:rPr>
          <w:rFonts w:ascii="Times New Roman" w:hAnsi="Times New Roman" w:cs="Times New Roman"/>
        </w:rPr>
      </w:pPr>
      <w:r w:rsidRPr="0096301C">
        <w:rPr>
          <w:rFonts w:ascii="Times New Roman" w:hAnsi="Times New Roman" w:cs="Times New Roman"/>
        </w:rPr>
        <w:t> </w:t>
      </w:r>
    </w:p>
    <w:p w:rsidR="0096301C" w:rsidRPr="0096301C" w:rsidRDefault="0096301C" w:rsidP="0096301C">
      <w:pPr>
        <w:pStyle w:val="1"/>
        <w:numPr>
          <w:ilvl w:val="0"/>
          <w:numId w:val="3"/>
        </w:numPr>
        <w:ind w:left="0" w:firstLine="0"/>
        <w:rPr>
          <w:rFonts w:eastAsia="Times New Roman" w:cs="Times New Roman"/>
          <w:sz w:val="22"/>
          <w:szCs w:val="22"/>
          <w:lang w:eastAsia="ru-RU"/>
        </w:rPr>
      </w:pPr>
      <w:bookmarkStart w:id="22" w:name="_Toc26536498"/>
      <w:r w:rsidRPr="0096301C">
        <w:rPr>
          <w:rFonts w:cs="Times New Roman"/>
          <w:sz w:val="22"/>
          <w:szCs w:val="22"/>
        </w:rPr>
        <w:lastRenderedPageBreak/>
        <w:t>МЕХАНИЗМ РЕАЛИЗАЦИИ СТРАТЕГИИ СОЦИАЛЬНО-ЭКОНОМИЧЕСКОГО РАЗВИТИЯ солонецкого сельского поселения</w:t>
      </w:r>
      <w:bookmarkEnd w:id="22"/>
    </w:p>
    <w:p w:rsidR="0096301C" w:rsidRPr="0096301C" w:rsidRDefault="0096301C" w:rsidP="0096301C">
      <w:pPr>
        <w:spacing w:before="60"/>
        <w:ind w:firstLine="709"/>
        <w:jc w:val="both"/>
        <w:rPr>
          <w:rFonts w:ascii="Times New Roman" w:eastAsia="Times New Roman" w:hAnsi="Times New Roman" w:cs="Times New Roman"/>
          <w:lang w:eastAsia="ru-RU"/>
        </w:rPr>
      </w:pPr>
      <w:r w:rsidRPr="0096301C">
        <w:rPr>
          <w:rFonts w:ascii="Times New Roman" w:hAnsi="Times New Roman" w:cs="Times New Roman"/>
        </w:rPr>
        <w:t xml:space="preserve">Практическая реализация Стратегии социально-экономического  развития Солонецкого сельского поселения на период до 2035 года предполагает формирование и функционирование механизма достижения целей и определение этапов её реализации.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Первый этап реализации охватывает период до 2024 года. На данном этапе приоритетная стратегическая цель заключается в формировании траектории роста: в этот период заключаются основные договора по развитию АПК района, формируются проекты в сфере ЖКХ, инженерной и дорожной инфраструктуры, организации и развития </w:t>
      </w:r>
      <w:proofErr w:type="spellStart"/>
      <w:r w:rsidRPr="0096301C">
        <w:rPr>
          <w:rFonts w:ascii="Times New Roman" w:hAnsi="Times New Roman" w:cs="Times New Roman"/>
        </w:rPr>
        <w:t>ТОСов</w:t>
      </w:r>
      <w:proofErr w:type="spellEnd"/>
      <w:r w:rsidRPr="0096301C">
        <w:rPr>
          <w:rFonts w:ascii="Times New Roman" w:hAnsi="Times New Roman" w:cs="Times New Roman"/>
        </w:rPr>
        <w:t>. Финансовое обеспечение достижения целевых показателей этого этапа будет идти за счёт средств муниципального бюджета и инвесторов, а также за счёт участия в федеральных, областных и районных программах.</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Второй этап реализации охватывает период 2024-2030 гг. и должен быть направлен на закрепление намеченных тенденций динамики. В этот период усилия будут направлены на формирование положительных тенденций роста в производстве сельскохозяйственной продукции, модернизации учреждений социальной сферы,  качественного ремонта и строительства дорог, развития инициативного бюджетирования, предпринимательства. При этом финансовое обеспечение достижения данной цели будет идти как за счёт средств муниципального бюджета, так и за счёт участия в федеральных и областных программах.</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Третий этап - период 2030-2035 гг., приоритетной целью становится сохранение и бережное использование имеющихся природных, трудовых и экономических  ресурсов  поселения. На данном этапе предполагается получение отдачи от реализации первых двух этапов, основой которых является рост уровня жизни и благосостояния населения, снижение напряженности на рынке труда, пропаганда культуры и спорта среди населения.</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Одной из основных проблем, с которыми сталкиваются муниципальные районы и поселения, является отсутствие должного механизма стратегического  развития, в котором была бы определена его структура и последовательность действий.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Механизм стратегического развития должен помочь в определении </w:t>
      </w:r>
      <w:proofErr w:type="gramStart"/>
      <w:r w:rsidRPr="0096301C">
        <w:rPr>
          <w:rFonts w:ascii="Times New Roman" w:hAnsi="Times New Roman" w:cs="Times New Roman"/>
        </w:rPr>
        <w:t>уровня достижения целевых ориентиров развития сельского поселения</w:t>
      </w:r>
      <w:proofErr w:type="gramEnd"/>
      <w:r w:rsidRPr="0096301C">
        <w:rPr>
          <w:rFonts w:ascii="Times New Roman" w:hAnsi="Times New Roman" w:cs="Times New Roman"/>
        </w:rPr>
        <w:t>. Это, в свою очередь, позволит выявлять текущие недостатки или же их отсутствие, что поможет в подборе мер по достижению наиболее предпочтительного уровня развития или поддержанию достигнутого развития, соответственно.</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Под механизмом развития муниципалитета мы предлагаем понимать,  целостность социально-экономической системы, которая имеет в своем составе относительно независимые и одновременно связанные друг с другом структурные компоненты, обеспечивающие муниципальному образованию последовательное достижение целевых ориентиров наиболее предпочтительного направления развития. Построение механизма следует реализовывать на основе сценарного стратегического развития.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Любой муниципалитет </w:t>
      </w:r>
      <w:proofErr w:type="gramStart"/>
      <w:r w:rsidRPr="0096301C">
        <w:rPr>
          <w:rFonts w:ascii="Times New Roman" w:hAnsi="Times New Roman" w:cs="Times New Roman"/>
        </w:rPr>
        <w:t>управляет своими ресурсами и реализует</w:t>
      </w:r>
      <w:proofErr w:type="gramEnd"/>
      <w:r w:rsidRPr="0096301C">
        <w:rPr>
          <w:rFonts w:ascii="Times New Roman" w:hAnsi="Times New Roman" w:cs="Times New Roman"/>
        </w:rPr>
        <w:t xml:space="preserve"> имеющийся потенциал, но происходит это всегда под воздействием определенного административного механизма. Он  представляет собой систему организации и управления объектами муниципального хозяйства административными методами и рычагами.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Так, механизм развития муниципалитета, как мы считаем, должен иметь в своем составе следующие основные блоки:</w:t>
      </w:r>
    </w:p>
    <w:p w:rsidR="0096301C" w:rsidRPr="0096301C" w:rsidRDefault="0096301C" w:rsidP="0096301C">
      <w:pPr>
        <w:numPr>
          <w:ilvl w:val="0"/>
          <w:numId w:val="5"/>
        </w:numPr>
        <w:suppressAutoHyphens/>
        <w:spacing w:line="240" w:lineRule="auto"/>
        <w:ind w:left="0" w:firstLine="709"/>
        <w:jc w:val="both"/>
        <w:rPr>
          <w:rFonts w:ascii="Times New Roman" w:eastAsia="Calibri" w:hAnsi="Times New Roman" w:cs="Times New Roman"/>
        </w:rPr>
      </w:pPr>
      <w:r w:rsidRPr="0096301C">
        <w:rPr>
          <w:rFonts w:ascii="Times New Roman" w:eastAsia="Calibri" w:hAnsi="Times New Roman" w:cs="Times New Roman"/>
        </w:rPr>
        <w:t>информационное обеспечение процесса оценки развития муниципального района и непосредственно сельского поселения, представленный службами, отслеживающими состояние показателей его социально-экономического развития;</w:t>
      </w:r>
    </w:p>
    <w:p w:rsidR="0096301C" w:rsidRPr="0096301C" w:rsidRDefault="0096301C" w:rsidP="0096301C">
      <w:pPr>
        <w:numPr>
          <w:ilvl w:val="0"/>
          <w:numId w:val="5"/>
        </w:numPr>
        <w:suppressAutoHyphens/>
        <w:spacing w:line="240" w:lineRule="auto"/>
        <w:ind w:left="0" w:firstLine="709"/>
        <w:jc w:val="both"/>
        <w:rPr>
          <w:rFonts w:ascii="Times New Roman" w:eastAsia="Calibri" w:hAnsi="Times New Roman" w:cs="Times New Roman"/>
        </w:rPr>
      </w:pPr>
      <w:r w:rsidRPr="0096301C">
        <w:rPr>
          <w:rFonts w:ascii="Times New Roman" w:eastAsia="Calibri" w:hAnsi="Times New Roman" w:cs="Times New Roman"/>
        </w:rPr>
        <w:t xml:space="preserve">диагностику </w:t>
      </w:r>
      <w:proofErr w:type="spellStart"/>
      <w:r w:rsidRPr="0096301C">
        <w:rPr>
          <w:rFonts w:ascii="Times New Roman" w:eastAsia="Calibri" w:hAnsi="Times New Roman" w:cs="Times New Roman"/>
        </w:rPr>
        <w:t>формированности</w:t>
      </w:r>
      <w:proofErr w:type="spellEnd"/>
      <w:r w:rsidRPr="0096301C">
        <w:rPr>
          <w:rFonts w:ascii="Times New Roman" w:eastAsia="Calibri" w:hAnsi="Times New Roman" w:cs="Times New Roman"/>
        </w:rPr>
        <w:t xml:space="preserve"> сценария развития сельского поселения, на основе чего оценивается стратегия развития;</w:t>
      </w:r>
    </w:p>
    <w:p w:rsidR="0096301C" w:rsidRPr="0096301C" w:rsidRDefault="0096301C" w:rsidP="0096301C">
      <w:pPr>
        <w:numPr>
          <w:ilvl w:val="0"/>
          <w:numId w:val="5"/>
        </w:numPr>
        <w:suppressAutoHyphens/>
        <w:spacing w:line="240" w:lineRule="auto"/>
        <w:ind w:left="0" w:firstLine="709"/>
        <w:jc w:val="both"/>
        <w:rPr>
          <w:rFonts w:ascii="Times New Roman" w:eastAsia="Calibri" w:hAnsi="Times New Roman" w:cs="Times New Roman"/>
        </w:rPr>
      </w:pPr>
      <w:r w:rsidRPr="0096301C">
        <w:rPr>
          <w:rFonts w:ascii="Times New Roman" w:eastAsia="Calibri" w:hAnsi="Times New Roman" w:cs="Times New Roman"/>
        </w:rPr>
        <w:t xml:space="preserve">принятие решений по поддержке выявленного уровня развития или же достижению характеристик целевых показателей; </w:t>
      </w:r>
    </w:p>
    <w:p w:rsidR="0096301C" w:rsidRPr="0096301C" w:rsidRDefault="0096301C" w:rsidP="0096301C">
      <w:pPr>
        <w:numPr>
          <w:ilvl w:val="0"/>
          <w:numId w:val="5"/>
        </w:numPr>
        <w:suppressAutoHyphens/>
        <w:spacing w:line="240" w:lineRule="auto"/>
        <w:ind w:left="0" w:firstLine="709"/>
        <w:jc w:val="both"/>
        <w:rPr>
          <w:rFonts w:ascii="Times New Roman" w:eastAsia="Calibri" w:hAnsi="Times New Roman" w:cs="Times New Roman"/>
        </w:rPr>
      </w:pPr>
      <w:r w:rsidRPr="0096301C">
        <w:rPr>
          <w:rFonts w:ascii="Times New Roman" w:eastAsia="Calibri" w:hAnsi="Times New Roman" w:cs="Times New Roman"/>
        </w:rPr>
        <w:lastRenderedPageBreak/>
        <w:t>реализацию инструментария корректировки стратегии развития с целью достижения целевых показателей (административного механизма);</w:t>
      </w:r>
    </w:p>
    <w:p w:rsidR="0096301C" w:rsidRPr="0096301C" w:rsidRDefault="0096301C" w:rsidP="0096301C">
      <w:pPr>
        <w:numPr>
          <w:ilvl w:val="0"/>
          <w:numId w:val="5"/>
        </w:numPr>
        <w:suppressAutoHyphens/>
        <w:spacing w:line="240" w:lineRule="auto"/>
        <w:ind w:left="0" w:firstLine="709"/>
        <w:jc w:val="both"/>
        <w:rPr>
          <w:rFonts w:ascii="Times New Roman" w:eastAsia="Calibri" w:hAnsi="Times New Roman" w:cs="Times New Roman"/>
        </w:rPr>
      </w:pPr>
      <w:r w:rsidRPr="0096301C">
        <w:rPr>
          <w:rFonts w:ascii="Times New Roman" w:eastAsia="Calibri" w:hAnsi="Times New Roman" w:cs="Times New Roman"/>
        </w:rPr>
        <w:t>оценку  имеющихся результатов.</w:t>
      </w:r>
    </w:p>
    <w:p w:rsidR="0096301C" w:rsidRPr="0096301C" w:rsidRDefault="0096301C" w:rsidP="0096301C">
      <w:pPr>
        <w:ind w:firstLine="709"/>
        <w:jc w:val="both"/>
        <w:rPr>
          <w:rFonts w:ascii="Times New Roman" w:eastAsia="Times New Roman" w:hAnsi="Times New Roman" w:cs="Times New Roman"/>
        </w:rPr>
      </w:pPr>
      <w:r w:rsidRPr="0096301C">
        <w:rPr>
          <w:rFonts w:ascii="Times New Roman" w:hAnsi="Times New Roman" w:cs="Times New Roman"/>
        </w:rPr>
        <w:t>Действие механизма развития должно осуществляться на непрерывной основе:  получая результаты функционирования механизма развития, следует вновь вернуться к информационной основе. В первую очередь, правильность этого процесса обусловлена непрерывностью информационного потока, который призывает к  его непрерывному и стадийному анализу. Следовательно, основной точкой контроля являются сформированные показатели сценарного развития муниципалитета.</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Механизм реализации Стратегии социально-экономического развития Солонецкого сельского поселения Воробьёвского муниципального района подразумевает взаимодействие органов власти различного уровня, требует создании и совершенствование нормативно-правовой базы, обеспечивающей с одной стороны формирование Стратегии, а с другой - влияние на социально-экономическое развитие муниципального образования. </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Отношения бюджетов различных уровней </w:t>
      </w:r>
      <w:proofErr w:type="gramStart"/>
      <w:r w:rsidRPr="0096301C">
        <w:rPr>
          <w:rFonts w:ascii="Times New Roman" w:hAnsi="Times New Roman" w:cs="Times New Roman"/>
        </w:rPr>
        <w:t>имеют законодательное закрепление и регулируются</w:t>
      </w:r>
      <w:proofErr w:type="gramEnd"/>
      <w:r w:rsidRPr="0096301C">
        <w:rPr>
          <w:rFonts w:ascii="Times New Roman" w:hAnsi="Times New Roman" w:cs="Times New Roman"/>
        </w:rPr>
        <w:t xml:space="preserve"> Бюджетным кодексом РФ и другими актами.</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Бюджетный механизм позволяет муниципальному образованию использовать бюджетные источники местного, регионального, федерального уровня. Финансирование проектов Стратегии </w:t>
      </w:r>
      <w:proofErr w:type="gramStart"/>
      <w:r w:rsidRPr="0096301C">
        <w:rPr>
          <w:rFonts w:ascii="Times New Roman" w:hAnsi="Times New Roman" w:cs="Times New Roman"/>
        </w:rPr>
        <w:t>реализуется через расходы бюджета муниципалитета и включает</w:t>
      </w:r>
      <w:proofErr w:type="gramEnd"/>
      <w:r w:rsidRPr="0096301C">
        <w:rPr>
          <w:rFonts w:ascii="Times New Roman" w:hAnsi="Times New Roman" w:cs="Times New Roman"/>
        </w:rPr>
        <w:t xml:space="preserve"> средства, аккумулированные бюджетным механизмом посредством участия в федеральных, областных и районных программах и целевых проектах,  а также привлечение внешних источников и средств инвесторов:</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федеральный бюджет - в пределах общего объема бюджетных ассигнований, утвержденного  федеральным бюджетом на соответствующий год.</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областной бюджет  - в пределах общего объема бюджетных ассигнований, утвержденного областным бюджетом на соответствующий год, а также средств, передаваемых Воробьевскому муниципальному образованию на реализацию отдельных государственных полномочий.</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 - местный бюджет в пределах общего объема бюджетных ассигнований, утвержденного местным бюджетом на соответствующий год, а также за счёт привлечения средств бюджетов сельских поселений на очередной финансовый период.</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 xml:space="preserve"> - внебюджетные средства (собственные ресурсы предприятий,  привлеченные и заемные средства, средства инвесторов и населения)</w:t>
      </w:r>
    </w:p>
    <w:p w:rsidR="0096301C" w:rsidRPr="0096301C" w:rsidRDefault="0096301C" w:rsidP="0096301C">
      <w:pPr>
        <w:ind w:firstLine="709"/>
        <w:jc w:val="both"/>
        <w:rPr>
          <w:rFonts w:ascii="Times New Roman" w:hAnsi="Times New Roman" w:cs="Times New Roman"/>
        </w:rPr>
      </w:pPr>
      <w:r w:rsidRPr="0096301C">
        <w:rPr>
          <w:rFonts w:ascii="Times New Roman" w:hAnsi="Times New Roman" w:cs="Times New Roman"/>
        </w:rPr>
        <w:t>Прогноз расходной части консолидированного бюджета Солонецкого сельского поселения Воробьёвского муниципального образования представлен в таблице 13</w:t>
      </w:r>
    </w:p>
    <w:p w:rsidR="0096301C" w:rsidRPr="0096301C" w:rsidRDefault="0096301C" w:rsidP="0096301C">
      <w:pPr>
        <w:suppressAutoHyphens/>
        <w:spacing w:before="60" w:after="60"/>
        <w:jc w:val="center"/>
        <w:rPr>
          <w:rFonts w:ascii="Times New Roman" w:hAnsi="Times New Roman" w:cs="Times New Roman"/>
        </w:rPr>
      </w:pPr>
      <w:r w:rsidRPr="0096301C">
        <w:rPr>
          <w:rFonts w:ascii="Times New Roman" w:hAnsi="Times New Roman" w:cs="Times New Roman"/>
        </w:rPr>
        <w:t xml:space="preserve">Таблица 13 – Прогноз расходной части консолидированного бюджета Солонецкого сельского </w:t>
      </w:r>
      <w:r w:rsidRPr="0096301C">
        <w:rPr>
          <w:rFonts w:ascii="Times New Roman" w:hAnsi="Times New Roman" w:cs="Times New Roman"/>
          <w:color w:val="000000" w:themeColor="text1"/>
        </w:rPr>
        <w:t>поселения,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356"/>
        <w:gridCol w:w="1355"/>
        <w:gridCol w:w="1380"/>
        <w:gridCol w:w="1380"/>
        <w:gridCol w:w="1380"/>
        <w:gridCol w:w="1356"/>
      </w:tblGrid>
      <w:tr w:rsidR="0096301C" w:rsidRPr="0096301C" w:rsidTr="0096301C">
        <w:tc>
          <w:tcPr>
            <w:tcW w:w="1363" w:type="dxa"/>
            <w:vMerge w:val="restart"/>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rPr>
                <w:rFonts w:ascii="Times New Roman" w:eastAsia="Times New Roman" w:hAnsi="Times New Roman" w:cs="Times New Roman"/>
              </w:rPr>
            </w:pPr>
            <w:r w:rsidRPr="0096301C">
              <w:rPr>
                <w:rFonts w:ascii="Times New Roman" w:hAnsi="Times New Roman" w:cs="Times New Roman"/>
              </w:rPr>
              <w:t>Расходы, всего</w:t>
            </w:r>
          </w:p>
        </w:tc>
        <w:tc>
          <w:tcPr>
            <w:tcW w:w="8207" w:type="dxa"/>
            <w:gridSpan w:val="6"/>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Годы</w:t>
            </w:r>
          </w:p>
        </w:tc>
      </w:tr>
      <w:tr w:rsidR="0096301C" w:rsidRPr="0096301C" w:rsidTr="0096301C">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2018</w:t>
            </w:r>
          </w:p>
        </w:tc>
        <w:tc>
          <w:tcPr>
            <w:tcW w:w="1355" w:type="dxa"/>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2019</w:t>
            </w:r>
          </w:p>
        </w:tc>
        <w:tc>
          <w:tcPr>
            <w:tcW w:w="1380" w:type="dxa"/>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2020</w:t>
            </w:r>
          </w:p>
        </w:tc>
        <w:tc>
          <w:tcPr>
            <w:tcW w:w="1380" w:type="dxa"/>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2021</w:t>
            </w:r>
          </w:p>
        </w:tc>
        <w:tc>
          <w:tcPr>
            <w:tcW w:w="1380" w:type="dxa"/>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2022</w:t>
            </w:r>
          </w:p>
        </w:tc>
        <w:tc>
          <w:tcPr>
            <w:tcW w:w="1356" w:type="dxa"/>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2023</w:t>
            </w:r>
          </w:p>
        </w:tc>
      </w:tr>
      <w:tr w:rsidR="0096301C" w:rsidRPr="0096301C" w:rsidTr="0096301C">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58100</w:t>
            </w:r>
          </w:p>
        </w:tc>
        <w:tc>
          <w:tcPr>
            <w:tcW w:w="1355"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61005,0</w:t>
            </w:r>
          </w:p>
        </w:tc>
        <w:tc>
          <w:tcPr>
            <w:tcW w:w="1380"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64055,3</w:t>
            </w:r>
          </w:p>
        </w:tc>
        <w:tc>
          <w:tcPr>
            <w:tcW w:w="1380"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67258,0</w:t>
            </w:r>
          </w:p>
        </w:tc>
        <w:tc>
          <w:tcPr>
            <w:tcW w:w="1380"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70620,9</w:t>
            </w:r>
          </w:p>
        </w:tc>
        <w:tc>
          <w:tcPr>
            <w:tcW w:w="1356"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74152,0</w:t>
            </w:r>
          </w:p>
        </w:tc>
      </w:tr>
      <w:tr w:rsidR="0096301C" w:rsidRPr="0096301C" w:rsidTr="0096301C">
        <w:tc>
          <w:tcPr>
            <w:tcW w:w="1363" w:type="dxa"/>
            <w:vMerge w:val="restart"/>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rPr>
                <w:rFonts w:ascii="Times New Roman" w:eastAsia="Times New Roman" w:hAnsi="Times New Roman" w:cs="Times New Roman"/>
              </w:rPr>
            </w:pPr>
            <w:r w:rsidRPr="0096301C">
              <w:rPr>
                <w:rFonts w:ascii="Times New Roman" w:hAnsi="Times New Roman" w:cs="Times New Roman"/>
              </w:rPr>
              <w:t>Расходы, всего</w:t>
            </w:r>
          </w:p>
        </w:tc>
        <w:tc>
          <w:tcPr>
            <w:tcW w:w="8207" w:type="dxa"/>
            <w:gridSpan w:val="6"/>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Годы</w:t>
            </w:r>
          </w:p>
        </w:tc>
      </w:tr>
      <w:tr w:rsidR="0096301C" w:rsidRPr="0096301C" w:rsidTr="0096301C">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2024</w:t>
            </w:r>
          </w:p>
        </w:tc>
        <w:tc>
          <w:tcPr>
            <w:tcW w:w="1355" w:type="dxa"/>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2025</w:t>
            </w:r>
          </w:p>
        </w:tc>
        <w:tc>
          <w:tcPr>
            <w:tcW w:w="1380" w:type="dxa"/>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2026</w:t>
            </w:r>
          </w:p>
        </w:tc>
        <w:tc>
          <w:tcPr>
            <w:tcW w:w="1380" w:type="dxa"/>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2027</w:t>
            </w:r>
          </w:p>
        </w:tc>
        <w:tc>
          <w:tcPr>
            <w:tcW w:w="1380" w:type="dxa"/>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2028</w:t>
            </w:r>
          </w:p>
        </w:tc>
        <w:tc>
          <w:tcPr>
            <w:tcW w:w="1356" w:type="dxa"/>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2029</w:t>
            </w:r>
          </w:p>
        </w:tc>
      </w:tr>
      <w:tr w:rsidR="0096301C" w:rsidRPr="0096301C" w:rsidTr="0096301C">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77859,6</w:t>
            </w:r>
          </w:p>
        </w:tc>
        <w:tc>
          <w:tcPr>
            <w:tcW w:w="1355"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81752,5</w:t>
            </w:r>
          </w:p>
        </w:tc>
        <w:tc>
          <w:tcPr>
            <w:tcW w:w="1380"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85840,2</w:t>
            </w:r>
          </w:p>
        </w:tc>
        <w:tc>
          <w:tcPr>
            <w:tcW w:w="1380"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90132,2</w:t>
            </w:r>
          </w:p>
        </w:tc>
        <w:tc>
          <w:tcPr>
            <w:tcW w:w="1380"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94638,8</w:t>
            </w:r>
          </w:p>
        </w:tc>
        <w:tc>
          <w:tcPr>
            <w:tcW w:w="1356"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99370,7</w:t>
            </w:r>
          </w:p>
        </w:tc>
      </w:tr>
      <w:tr w:rsidR="0096301C" w:rsidRPr="0096301C" w:rsidTr="0096301C">
        <w:tc>
          <w:tcPr>
            <w:tcW w:w="1363" w:type="dxa"/>
            <w:vMerge w:val="restart"/>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rPr>
                <w:rFonts w:ascii="Times New Roman" w:eastAsia="Times New Roman" w:hAnsi="Times New Roman" w:cs="Times New Roman"/>
              </w:rPr>
            </w:pPr>
            <w:r w:rsidRPr="0096301C">
              <w:rPr>
                <w:rFonts w:ascii="Times New Roman" w:hAnsi="Times New Roman" w:cs="Times New Roman"/>
              </w:rPr>
              <w:t>Расходы, всего</w:t>
            </w:r>
          </w:p>
        </w:tc>
        <w:tc>
          <w:tcPr>
            <w:tcW w:w="8207" w:type="dxa"/>
            <w:gridSpan w:val="6"/>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Годы</w:t>
            </w:r>
          </w:p>
        </w:tc>
      </w:tr>
      <w:tr w:rsidR="0096301C" w:rsidRPr="0096301C" w:rsidTr="0096301C">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2030</w:t>
            </w:r>
          </w:p>
        </w:tc>
        <w:tc>
          <w:tcPr>
            <w:tcW w:w="1355" w:type="dxa"/>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2031</w:t>
            </w:r>
          </w:p>
        </w:tc>
        <w:tc>
          <w:tcPr>
            <w:tcW w:w="1380" w:type="dxa"/>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2032</w:t>
            </w:r>
          </w:p>
        </w:tc>
        <w:tc>
          <w:tcPr>
            <w:tcW w:w="1380" w:type="dxa"/>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2033</w:t>
            </w:r>
          </w:p>
        </w:tc>
        <w:tc>
          <w:tcPr>
            <w:tcW w:w="1380" w:type="dxa"/>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2034</w:t>
            </w:r>
          </w:p>
        </w:tc>
        <w:tc>
          <w:tcPr>
            <w:tcW w:w="1356" w:type="dxa"/>
            <w:tcBorders>
              <w:top w:val="single" w:sz="4" w:space="0" w:color="auto"/>
              <w:left w:val="single" w:sz="4" w:space="0" w:color="auto"/>
              <w:bottom w:val="single" w:sz="4" w:space="0" w:color="auto"/>
              <w:right w:val="single" w:sz="4" w:space="0" w:color="auto"/>
            </w:tcBorders>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2035</w:t>
            </w:r>
          </w:p>
        </w:tc>
      </w:tr>
      <w:tr w:rsidR="0096301C" w:rsidRPr="0096301C" w:rsidTr="0096301C">
        <w:tc>
          <w:tcPr>
            <w:tcW w:w="0" w:type="auto"/>
            <w:vMerge/>
            <w:tcBorders>
              <w:top w:val="single" w:sz="4" w:space="0" w:color="auto"/>
              <w:left w:val="single" w:sz="4" w:space="0" w:color="auto"/>
              <w:bottom w:val="single" w:sz="4" w:space="0" w:color="auto"/>
              <w:right w:val="single" w:sz="4" w:space="0" w:color="auto"/>
            </w:tcBorders>
            <w:vAlign w:val="center"/>
            <w:hideMark/>
          </w:tcPr>
          <w:p w:rsidR="0096301C" w:rsidRPr="0096301C" w:rsidRDefault="0096301C">
            <w:pPr>
              <w:rPr>
                <w:rFonts w:ascii="Times New Roman" w:eastAsia="Times New Roman" w:hAnsi="Times New Roman" w:cs="Times New Roman"/>
              </w:rPr>
            </w:pPr>
          </w:p>
        </w:tc>
        <w:tc>
          <w:tcPr>
            <w:tcW w:w="1356"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104339,3</w:t>
            </w:r>
          </w:p>
        </w:tc>
        <w:tc>
          <w:tcPr>
            <w:tcW w:w="1355"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109556,2</w:t>
            </w:r>
          </w:p>
        </w:tc>
        <w:tc>
          <w:tcPr>
            <w:tcW w:w="1380"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115034,0</w:t>
            </w:r>
          </w:p>
        </w:tc>
        <w:tc>
          <w:tcPr>
            <w:tcW w:w="1380"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120785,7</w:t>
            </w:r>
          </w:p>
        </w:tc>
        <w:tc>
          <w:tcPr>
            <w:tcW w:w="1380"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126825,0</w:t>
            </w:r>
          </w:p>
        </w:tc>
        <w:tc>
          <w:tcPr>
            <w:tcW w:w="1356" w:type="dxa"/>
            <w:tcBorders>
              <w:top w:val="single" w:sz="4" w:space="0" w:color="auto"/>
              <w:left w:val="single" w:sz="4" w:space="0" w:color="auto"/>
              <w:bottom w:val="single" w:sz="4" w:space="0" w:color="auto"/>
              <w:right w:val="single" w:sz="4" w:space="0" w:color="auto"/>
            </w:tcBorders>
            <w:vAlign w:val="bottom"/>
            <w:hideMark/>
          </w:tcPr>
          <w:p w:rsidR="0096301C" w:rsidRPr="0096301C" w:rsidRDefault="0096301C">
            <w:pPr>
              <w:spacing w:line="320" w:lineRule="exact"/>
              <w:jc w:val="center"/>
              <w:rPr>
                <w:rFonts w:ascii="Times New Roman" w:eastAsia="Times New Roman" w:hAnsi="Times New Roman" w:cs="Times New Roman"/>
              </w:rPr>
            </w:pPr>
            <w:r w:rsidRPr="0096301C">
              <w:rPr>
                <w:rFonts w:ascii="Times New Roman" w:hAnsi="Times New Roman" w:cs="Times New Roman"/>
              </w:rPr>
              <w:t>133166,3</w:t>
            </w:r>
          </w:p>
        </w:tc>
      </w:tr>
    </w:tbl>
    <w:p w:rsidR="0096301C" w:rsidRPr="0096301C" w:rsidRDefault="0096301C" w:rsidP="0096301C">
      <w:pPr>
        <w:spacing w:before="120"/>
        <w:ind w:firstLine="709"/>
        <w:jc w:val="both"/>
        <w:rPr>
          <w:rFonts w:ascii="Times New Roman" w:eastAsia="Times New Roman" w:hAnsi="Times New Roman" w:cs="Times New Roman"/>
        </w:rPr>
      </w:pPr>
      <w:r w:rsidRPr="0096301C">
        <w:rPr>
          <w:rFonts w:ascii="Times New Roman" w:hAnsi="Times New Roman" w:cs="Times New Roman"/>
        </w:rPr>
        <w:t>Прогноз объема расходов консолидированного бюджета Солонецкого сельского поселения Воробьёвского муниципального образования позволяет сделать вывод о возможности полной реализации представленной стратегии.</w:t>
      </w:r>
    </w:p>
    <w:p w:rsidR="0096301C" w:rsidRDefault="0096301C" w:rsidP="0096301C">
      <w:pPr>
        <w:spacing w:before="100" w:beforeAutospacing="1" w:after="100" w:afterAutospacing="1"/>
        <w:rPr>
          <w:sz w:val="24"/>
          <w:szCs w:val="20"/>
        </w:rPr>
      </w:pPr>
    </w:p>
    <w:p w:rsidR="0096301C" w:rsidRDefault="0096301C" w:rsidP="0071664F">
      <w:pPr>
        <w:rPr>
          <w:rFonts w:ascii="Times New Roman" w:hAnsi="Times New Roman" w:cs="Times New Roman"/>
        </w:rPr>
      </w:pPr>
    </w:p>
    <w:p w:rsidR="0071664F" w:rsidRPr="0071664F" w:rsidRDefault="0071664F" w:rsidP="0071664F">
      <w:pPr>
        <w:rPr>
          <w:rFonts w:ascii="Times New Roman" w:hAnsi="Times New Roman" w:cs="Times New Roman"/>
        </w:rPr>
      </w:pPr>
    </w:p>
    <w:tbl>
      <w:tblPr>
        <w:tblpPr w:leftFromText="180" w:rightFromText="180" w:vertAnchor="text" w:horzAnchor="margin" w:tblpX="216" w:tblpY="-40"/>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611"/>
        <w:gridCol w:w="3094"/>
      </w:tblGrid>
      <w:tr w:rsidR="0071664F" w:rsidTr="00F0023F">
        <w:trPr>
          <w:trHeight w:val="2604"/>
        </w:trPr>
        <w:tc>
          <w:tcPr>
            <w:tcW w:w="2962" w:type="dxa"/>
            <w:tcBorders>
              <w:top w:val="thickThinSmallGap" w:sz="24" w:space="0" w:color="auto"/>
              <w:left w:val="single" w:sz="4" w:space="0" w:color="FFFFFF"/>
              <w:bottom w:val="single" w:sz="4" w:space="0" w:color="FFFFFF"/>
              <w:right w:val="single" w:sz="4" w:space="0" w:color="FFFFFF"/>
            </w:tcBorders>
          </w:tcPr>
          <w:p w:rsidR="0071664F" w:rsidRDefault="0071664F" w:rsidP="00F0023F">
            <w:pPr>
              <w:rPr>
                <w:rFonts w:ascii="Times New Roman" w:hAnsi="Times New Roman" w:cs="Times New Roman"/>
                <w:b/>
              </w:rPr>
            </w:pPr>
          </w:p>
          <w:p w:rsidR="0071664F" w:rsidRDefault="0071664F" w:rsidP="00F0023F">
            <w:pPr>
              <w:rPr>
                <w:rFonts w:ascii="Times New Roman" w:hAnsi="Times New Roman" w:cs="Times New Roman"/>
                <w:b/>
              </w:rPr>
            </w:pPr>
            <w:r>
              <w:rPr>
                <w:rFonts w:ascii="Times New Roman" w:hAnsi="Times New Roman" w:cs="Times New Roman"/>
                <w:b/>
              </w:rPr>
              <w:t xml:space="preserve">«Вестник Солонецкого </w:t>
            </w:r>
          </w:p>
          <w:p w:rsidR="0071664F" w:rsidRDefault="0071664F" w:rsidP="00F0023F">
            <w:pPr>
              <w:rPr>
                <w:rFonts w:ascii="Times New Roman" w:hAnsi="Times New Roman" w:cs="Times New Roman"/>
                <w:b/>
              </w:rPr>
            </w:pPr>
            <w:r>
              <w:rPr>
                <w:rFonts w:ascii="Times New Roman" w:hAnsi="Times New Roman" w:cs="Times New Roman"/>
                <w:b/>
              </w:rPr>
              <w:t>сельского поселения»</w:t>
            </w:r>
          </w:p>
          <w:p w:rsidR="0071664F" w:rsidRDefault="0071664F" w:rsidP="00F0023F">
            <w:pPr>
              <w:rPr>
                <w:rFonts w:ascii="Times New Roman" w:hAnsi="Times New Roman" w:cs="Times New Roman"/>
                <w:b/>
              </w:rPr>
            </w:pPr>
            <w:r>
              <w:rPr>
                <w:rFonts w:ascii="Times New Roman" w:hAnsi="Times New Roman" w:cs="Times New Roman"/>
                <w:b/>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71664F" w:rsidRDefault="0071664F" w:rsidP="00F0023F">
            <w:pPr>
              <w:rPr>
                <w:rFonts w:ascii="Times New Roman" w:hAnsi="Times New Roman" w:cs="Times New Roman"/>
                <w:b/>
              </w:rPr>
            </w:pPr>
          </w:p>
          <w:p w:rsidR="0071664F" w:rsidRDefault="0071664F" w:rsidP="00F0023F">
            <w:pPr>
              <w:rPr>
                <w:rFonts w:ascii="Times New Roman" w:hAnsi="Times New Roman" w:cs="Times New Roman"/>
                <w:b/>
              </w:rPr>
            </w:pPr>
            <w:r>
              <w:rPr>
                <w:rFonts w:ascii="Times New Roman" w:hAnsi="Times New Roman" w:cs="Times New Roman"/>
                <w:b/>
              </w:rPr>
              <w:t xml:space="preserve">Тираж 12 экземпляров </w:t>
            </w:r>
          </w:p>
          <w:p w:rsidR="0071664F" w:rsidRDefault="0071664F" w:rsidP="00F0023F">
            <w:pPr>
              <w:rPr>
                <w:rFonts w:ascii="Times New Roman" w:hAnsi="Times New Roman" w:cs="Times New Roman"/>
                <w:b/>
              </w:rPr>
            </w:pPr>
            <w:r>
              <w:rPr>
                <w:rFonts w:ascii="Times New Roman" w:hAnsi="Times New Roman" w:cs="Times New Roman"/>
                <w:b/>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71664F" w:rsidRDefault="0071664F" w:rsidP="00F0023F">
            <w:pPr>
              <w:rPr>
                <w:rFonts w:ascii="Times New Roman" w:hAnsi="Times New Roman" w:cs="Times New Roman"/>
                <w:b/>
              </w:rPr>
            </w:pPr>
          </w:p>
          <w:p w:rsidR="0071664F" w:rsidRDefault="0071664F" w:rsidP="00F0023F">
            <w:pPr>
              <w:rPr>
                <w:rFonts w:ascii="Times New Roman" w:hAnsi="Times New Roman" w:cs="Times New Roman"/>
                <w:b/>
              </w:rPr>
            </w:pPr>
            <w:proofErr w:type="gramStart"/>
            <w:r>
              <w:rPr>
                <w:rFonts w:ascii="Times New Roman" w:hAnsi="Times New Roman" w:cs="Times New Roman"/>
                <w:b/>
              </w:rPr>
              <w:t xml:space="preserve">Ответственный за выпуск: </w:t>
            </w:r>
            <w:proofErr w:type="gramEnd"/>
          </w:p>
          <w:p w:rsidR="0071664F" w:rsidRDefault="0071664F" w:rsidP="00F0023F">
            <w:pPr>
              <w:rPr>
                <w:rFonts w:ascii="Times New Roman" w:hAnsi="Times New Roman" w:cs="Times New Roman"/>
                <w:b/>
              </w:rPr>
            </w:pPr>
            <w:r>
              <w:rPr>
                <w:rFonts w:ascii="Times New Roman" w:hAnsi="Times New Roman" w:cs="Times New Roman"/>
                <w:b/>
              </w:rPr>
              <w:t xml:space="preserve">Шуваева Н.С. </w:t>
            </w:r>
          </w:p>
        </w:tc>
      </w:tr>
    </w:tbl>
    <w:p w:rsidR="0071664F" w:rsidRDefault="0071664F" w:rsidP="0071664F"/>
    <w:sectPr w:rsidR="0071664F" w:rsidSect="0071664F">
      <w:pgSz w:w="11907" w:h="16840" w:code="9"/>
      <w:pgMar w:top="567" w:right="567" w:bottom="1985" w:left="1985" w:header="567" w:footer="56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F429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6EE341DF"/>
    <w:multiLevelType w:val="hybridMultilevel"/>
    <w:tmpl w:val="9886FC30"/>
    <w:lvl w:ilvl="0" w:tplc="64CAF87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572"/>
    <w:rsid w:val="000112C3"/>
    <w:rsid w:val="002036DF"/>
    <w:rsid w:val="00216AB9"/>
    <w:rsid w:val="002F1DF8"/>
    <w:rsid w:val="004355FE"/>
    <w:rsid w:val="004659D1"/>
    <w:rsid w:val="00564888"/>
    <w:rsid w:val="005E1286"/>
    <w:rsid w:val="0071664F"/>
    <w:rsid w:val="007C0935"/>
    <w:rsid w:val="007E39DF"/>
    <w:rsid w:val="0096301C"/>
    <w:rsid w:val="00AC1572"/>
    <w:rsid w:val="00AD1FAB"/>
    <w:rsid w:val="00B20791"/>
    <w:rsid w:val="00C96D67"/>
    <w:rsid w:val="00EC6FF6"/>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572"/>
  </w:style>
  <w:style w:type="paragraph" w:styleId="1">
    <w:name w:val="heading 1"/>
    <w:basedOn w:val="a"/>
    <w:next w:val="a"/>
    <w:link w:val="10"/>
    <w:uiPriority w:val="9"/>
    <w:qFormat/>
    <w:rsid w:val="0096301C"/>
    <w:pPr>
      <w:keepNext/>
      <w:keepLines/>
      <w:pageBreakBefore/>
      <w:numPr>
        <w:numId w:val="1"/>
      </w:numPr>
      <w:suppressAutoHyphens/>
      <w:spacing w:line="240" w:lineRule="auto"/>
      <w:ind w:left="0" w:firstLine="0"/>
      <w:jc w:val="center"/>
      <w:outlineLvl w:val="0"/>
    </w:pPr>
    <w:rPr>
      <w:rFonts w:ascii="Times New Roman" w:eastAsiaTheme="majorEastAsia" w:hAnsi="Times New Roman" w:cstheme="majorBidi"/>
      <w:b/>
      <w:bCs/>
      <w:caps/>
      <w:color w:val="000000" w:themeColor="text1"/>
      <w:sz w:val="24"/>
      <w:szCs w:val="28"/>
    </w:rPr>
  </w:style>
  <w:style w:type="paragraph" w:styleId="2">
    <w:name w:val="heading 2"/>
    <w:basedOn w:val="a"/>
    <w:next w:val="a"/>
    <w:link w:val="20"/>
    <w:uiPriority w:val="9"/>
    <w:semiHidden/>
    <w:unhideWhenUsed/>
    <w:qFormat/>
    <w:rsid w:val="0096301C"/>
    <w:pPr>
      <w:keepNext/>
      <w:keepLines/>
      <w:numPr>
        <w:ilvl w:val="1"/>
        <w:numId w:val="1"/>
      </w:numPr>
      <w:suppressAutoHyphens/>
      <w:spacing w:before="120" w:after="60" w:line="240" w:lineRule="auto"/>
      <w:ind w:left="0" w:firstLine="0"/>
      <w:jc w:val="center"/>
      <w:outlineLvl w:val="1"/>
    </w:pPr>
    <w:rPr>
      <w:rFonts w:ascii="Times New Roman" w:eastAsiaTheme="majorEastAsia" w:hAnsi="Times New Roman" w:cstheme="majorBidi"/>
      <w:b/>
      <w:bCs/>
      <w:color w:val="000000" w:themeColor="text1"/>
      <w:sz w:val="24"/>
      <w:szCs w:val="26"/>
    </w:rPr>
  </w:style>
  <w:style w:type="paragraph" w:styleId="3">
    <w:name w:val="heading 3"/>
    <w:basedOn w:val="a"/>
    <w:next w:val="a"/>
    <w:link w:val="30"/>
    <w:uiPriority w:val="9"/>
    <w:semiHidden/>
    <w:unhideWhenUsed/>
    <w:qFormat/>
    <w:rsid w:val="0096301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6301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6301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6301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6301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6301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6301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C1572"/>
    <w:rPr>
      <w:strike w:val="0"/>
      <w:dstrike w:val="0"/>
      <w:color w:val="0000FF"/>
      <w:u w:val="none"/>
      <w:effect w:val="none"/>
    </w:rPr>
  </w:style>
  <w:style w:type="paragraph" w:styleId="a4">
    <w:name w:val="No Spacing"/>
    <w:uiPriority w:val="1"/>
    <w:qFormat/>
    <w:rsid w:val="00AC1572"/>
    <w:pPr>
      <w:spacing w:line="240" w:lineRule="auto"/>
    </w:pPr>
    <w:rPr>
      <w:rFonts w:ascii="Calibri" w:eastAsia="Calibri" w:hAnsi="Calibri" w:cs="Times New Roman"/>
    </w:rPr>
  </w:style>
  <w:style w:type="paragraph" w:customStyle="1" w:styleId="ConsPlusNormal">
    <w:name w:val="ConsPlusNormal"/>
    <w:link w:val="ConsPlusNormal0"/>
    <w:qFormat/>
    <w:rsid w:val="00AC1572"/>
    <w:pPr>
      <w:autoSpaceDE w:val="0"/>
      <w:autoSpaceDN w:val="0"/>
      <w:adjustRightInd w:val="0"/>
      <w:spacing w:line="240" w:lineRule="auto"/>
    </w:pPr>
    <w:rPr>
      <w:rFonts w:ascii="Calibri" w:eastAsia="Calibri" w:hAnsi="Calibri" w:cs="Calibri"/>
    </w:rPr>
  </w:style>
  <w:style w:type="paragraph" w:customStyle="1" w:styleId="Title">
    <w:name w:val="Title!Название НПА"/>
    <w:basedOn w:val="a"/>
    <w:rsid w:val="00AC157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Style2">
    <w:name w:val="Style2"/>
    <w:basedOn w:val="a"/>
    <w:uiPriority w:val="99"/>
    <w:rsid w:val="00AC1572"/>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AC1572"/>
    <w:rPr>
      <w:rFonts w:ascii="Times New Roman" w:hAnsi="Times New Roman" w:cs="Times New Roman"/>
      <w:b/>
      <w:bCs/>
      <w:sz w:val="30"/>
      <w:szCs w:val="30"/>
    </w:rPr>
  </w:style>
  <w:style w:type="paragraph" w:styleId="a5">
    <w:name w:val="Normal (Web)"/>
    <w:basedOn w:val="a"/>
    <w:unhideWhenUsed/>
    <w:rsid w:val="00AC1572"/>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Style1">
    <w:name w:val="Style1"/>
    <w:basedOn w:val="a"/>
    <w:uiPriority w:val="99"/>
    <w:rsid w:val="00AC1572"/>
    <w:pPr>
      <w:widowControl w:val="0"/>
      <w:autoSpaceDE w:val="0"/>
      <w:autoSpaceDN w:val="0"/>
      <w:adjustRightInd w:val="0"/>
      <w:spacing w:line="324" w:lineRule="exact"/>
      <w:jc w:val="center"/>
    </w:pPr>
    <w:rPr>
      <w:rFonts w:ascii="Times New Roman" w:eastAsia="Times New Roman" w:hAnsi="Times New Roman" w:cs="Times New Roman"/>
      <w:sz w:val="24"/>
      <w:szCs w:val="24"/>
      <w:lang w:eastAsia="ru-RU"/>
    </w:rPr>
  </w:style>
  <w:style w:type="character" w:customStyle="1" w:styleId="FontStyle11">
    <w:name w:val="Font Style11"/>
    <w:uiPriority w:val="99"/>
    <w:rsid w:val="00AC1572"/>
    <w:rPr>
      <w:rFonts w:ascii="Times New Roman" w:hAnsi="Times New Roman" w:cs="Times New Roman"/>
      <w:b/>
      <w:bCs/>
      <w:sz w:val="26"/>
      <w:szCs w:val="26"/>
    </w:rPr>
  </w:style>
  <w:style w:type="paragraph" w:customStyle="1" w:styleId="ConsPlusTitle">
    <w:name w:val="ConsPlusTitle"/>
    <w:rsid w:val="00AC1572"/>
    <w:pPr>
      <w:suppressAutoHyphens/>
      <w:spacing w:line="240" w:lineRule="auto"/>
    </w:pPr>
    <w:rPr>
      <w:rFonts w:ascii="Times New Roman" w:eastAsia="Times New Roman" w:hAnsi="Times New Roman" w:cs="Times New Roman"/>
      <w:b/>
      <w:bCs/>
      <w:color w:val="00000A"/>
      <w:kern w:val="1"/>
      <w:sz w:val="24"/>
      <w:szCs w:val="24"/>
      <w:lang w:eastAsia="ar-SA"/>
    </w:rPr>
  </w:style>
  <w:style w:type="character" w:customStyle="1" w:styleId="ConsPlusNormal0">
    <w:name w:val="ConsPlusNormal Знак"/>
    <w:link w:val="ConsPlusNormal"/>
    <w:locked/>
    <w:rsid w:val="00AC1572"/>
    <w:rPr>
      <w:rFonts w:ascii="Calibri" w:eastAsia="Calibri" w:hAnsi="Calibri" w:cs="Calibri"/>
    </w:rPr>
  </w:style>
  <w:style w:type="character" w:customStyle="1" w:styleId="a6">
    <w:name w:val="Основной текст Знак"/>
    <w:basedOn w:val="a0"/>
    <w:link w:val="a7"/>
    <w:uiPriority w:val="99"/>
    <w:semiHidden/>
    <w:rsid w:val="00AC1572"/>
    <w:rPr>
      <w:rFonts w:ascii="Times New Roman" w:eastAsia="Times New Roman" w:hAnsi="Times New Roman" w:cs="Times New Roman"/>
      <w:sz w:val="28"/>
      <w:szCs w:val="24"/>
      <w:lang w:eastAsia="ru-RU"/>
    </w:rPr>
  </w:style>
  <w:style w:type="paragraph" w:styleId="a7">
    <w:name w:val="Body Text"/>
    <w:basedOn w:val="a"/>
    <w:link w:val="a6"/>
    <w:uiPriority w:val="99"/>
    <w:semiHidden/>
    <w:unhideWhenUsed/>
    <w:rsid w:val="00AC1572"/>
    <w:pPr>
      <w:spacing w:after="120" w:line="240" w:lineRule="auto"/>
    </w:pPr>
    <w:rPr>
      <w:rFonts w:ascii="Times New Roman" w:eastAsia="Times New Roman" w:hAnsi="Times New Roman" w:cs="Times New Roman"/>
      <w:sz w:val="28"/>
      <w:szCs w:val="24"/>
      <w:lang w:eastAsia="ru-RU"/>
    </w:rPr>
  </w:style>
  <w:style w:type="character" w:customStyle="1" w:styleId="11">
    <w:name w:val="Основной текст Знак1"/>
    <w:basedOn w:val="a0"/>
    <w:uiPriority w:val="99"/>
    <w:semiHidden/>
    <w:rsid w:val="00AC1572"/>
  </w:style>
  <w:style w:type="character" w:customStyle="1" w:styleId="a8">
    <w:name w:val="Текст выноски Знак"/>
    <w:basedOn w:val="a0"/>
    <w:link w:val="a9"/>
    <w:uiPriority w:val="99"/>
    <w:semiHidden/>
    <w:rsid w:val="00AC1572"/>
    <w:rPr>
      <w:rFonts w:ascii="Tahoma" w:eastAsia="Times New Roman" w:hAnsi="Tahoma" w:cs="Tahoma"/>
      <w:sz w:val="16"/>
      <w:szCs w:val="16"/>
      <w:lang w:eastAsia="ru-RU"/>
    </w:rPr>
  </w:style>
  <w:style w:type="paragraph" w:styleId="a9">
    <w:name w:val="Balloon Text"/>
    <w:basedOn w:val="a"/>
    <w:link w:val="a8"/>
    <w:uiPriority w:val="99"/>
    <w:semiHidden/>
    <w:unhideWhenUsed/>
    <w:rsid w:val="00AC1572"/>
    <w:pPr>
      <w:spacing w:line="240" w:lineRule="auto"/>
    </w:pPr>
    <w:rPr>
      <w:rFonts w:ascii="Tahoma" w:eastAsia="Times New Roman" w:hAnsi="Tahoma" w:cs="Tahoma"/>
      <w:sz w:val="16"/>
      <w:szCs w:val="16"/>
      <w:lang w:eastAsia="ru-RU"/>
    </w:rPr>
  </w:style>
  <w:style w:type="character" w:customStyle="1" w:styleId="12">
    <w:name w:val="Текст выноски Знак1"/>
    <w:basedOn w:val="a0"/>
    <w:uiPriority w:val="99"/>
    <w:semiHidden/>
    <w:rsid w:val="00AC1572"/>
    <w:rPr>
      <w:rFonts w:ascii="Tahoma" w:hAnsi="Tahoma" w:cs="Tahoma"/>
      <w:sz w:val="16"/>
      <w:szCs w:val="16"/>
    </w:rPr>
  </w:style>
  <w:style w:type="character" w:customStyle="1" w:styleId="10">
    <w:name w:val="Заголовок 1 Знак"/>
    <w:basedOn w:val="a0"/>
    <w:link w:val="1"/>
    <w:uiPriority w:val="9"/>
    <w:rsid w:val="0096301C"/>
    <w:rPr>
      <w:rFonts w:ascii="Times New Roman" w:eastAsiaTheme="majorEastAsia" w:hAnsi="Times New Roman" w:cstheme="majorBidi"/>
      <w:b/>
      <w:bCs/>
      <w:caps/>
      <w:color w:val="000000" w:themeColor="text1"/>
      <w:sz w:val="24"/>
      <w:szCs w:val="28"/>
    </w:rPr>
  </w:style>
  <w:style w:type="character" w:customStyle="1" w:styleId="20">
    <w:name w:val="Заголовок 2 Знак"/>
    <w:basedOn w:val="a0"/>
    <w:link w:val="2"/>
    <w:uiPriority w:val="9"/>
    <w:semiHidden/>
    <w:rsid w:val="0096301C"/>
    <w:rPr>
      <w:rFonts w:ascii="Times New Roman" w:eastAsiaTheme="majorEastAsia" w:hAnsi="Times New Roman" w:cstheme="majorBidi"/>
      <w:b/>
      <w:bCs/>
      <w:color w:val="000000" w:themeColor="text1"/>
      <w:sz w:val="24"/>
      <w:szCs w:val="26"/>
    </w:rPr>
  </w:style>
  <w:style w:type="character" w:customStyle="1" w:styleId="30">
    <w:name w:val="Заголовок 3 Знак"/>
    <w:basedOn w:val="a0"/>
    <w:link w:val="3"/>
    <w:uiPriority w:val="9"/>
    <w:semiHidden/>
    <w:rsid w:val="0096301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6301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6301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6301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6301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6301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6301C"/>
    <w:rPr>
      <w:rFonts w:asciiTheme="majorHAnsi" w:eastAsiaTheme="majorEastAsia" w:hAnsiTheme="majorHAnsi" w:cstheme="majorBidi"/>
      <w:i/>
      <w:iCs/>
      <w:color w:val="404040" w:themeColor="text1" w:themeTint="BF"/>
      <w:sz w:val="20"/>
      <w:szCs w:val="20"/>
    </w:rPr>
  </w:style>
  <w:style w:type="character" w:styleId="aa">
    <w:name w:val="FollowedHyperlink"/>
    <w:basedOn w:val="a0"/>
    <w:uiPriority w:val="99"/>
    <w:semiHidden/>
    <w:unhideWhenUsed/>
    <w:rsid w:val="0096301C"/>
    <w:rPr>
      <w:color w:val="800080"/>
      <w:u w:val="single"/>
    </w:rPr>
  </w:style>
  <w:style w:type="paragraph" w:styleId="13">
    <w:name w:val="toc 1"/>
    <w:basedOn w:val="a"/>
    <w:next w:val="a"/>
    <w:autoRedefine/>
    <w:uiPriority w:val="39"/>
    <w:semiHidden/>
    <w:unhideWhenUsed/>
    <w:rsid w:val="0096301C"/>
    <w:pPr>
      <w:tabs>
        <w:tab w:val="right" w:leader="dot" w:pos="9344"/>
      </w:tabs>
      <w:spacing w:before="120" w:after="120" w:line="240" w:lineRule="auto"/>
    </w:pPr>
    <w:rPr>
      <w:rFonts w:ascii="Times New Roman" w:hAnsi="Times New Roman" w:cstheme="minorHAnsi"/>
      <w:bCs/>
      <w:caps/>
      <w:noProof/>
      <w:sz w:val="28"/>
      <w:szCs w:val="20"/>
    </w:rPr>
  </w:style>
  <w:style w:type="paragraph" w:styleId="21">
    <w:name w:val="toc 2"/>
    <w:basedOn w:val="a"/>
    <w:next w:val="a"/>
    <w:autoRedefine/>
    <w:uiPriority w:val="39"/>
    <w:semiHidden/>
    <w:unhideWhenUsed/>
    <w:rsid w:val="0096301C"/>
    <w:pPr>
      <w:tabs>
        <w:tab w:val="right" w:leader="dot" w:pos="9344"/>
      </w:tabs>
      <w:spacing w:line="360" w:lineRule="auto"/>
    </w:pPr>
    <w:rPr>
      <w:rFonts w:ascii="Times New Roman" w:hAnsi="Times New Roman" w:cstheme="minorHAnsi"/>
      <w:sz w:val="28"/>
      <w:szCs w:val="20"/>
    </w:rPr>
  </w:style>
  <w:style w:type="paragraph" w:styleId="31">
    <w:name w:val="toc 3"/>
    <w:basedOn w:val="a"/>
    <w:next w:val="a"/>
    <w:autoRedefine/>
    <w:uiPriority w:val="39"/>
    <w:semiHidden/>
    <w:unhideWhenUsed/>
    <w:rsid w:val="0096301C"/>
    <w:pPr>
      <w:ind w:left="440"/>
    </w:pPr>
    <w:rPr>
      <w:rFonts w:cstheme="minorHAnsi"/>
      <w:i/>
      <w:iCs/>
      <w:sz w:val="20"/>
      <w:szCs w:val="20"/>
    </w:rPr>
  </w:style>
  <w:style w:type="paragraph" w:styleId="41">
    <w:name w:val="toc 4"/>
    <w:basedOn w:val="a"/>
    <w:next w:val="a"/>
    <w:autoRedefine/>
    <w:uiPriority w:val="39"/>
    <w:semiHidden/>
    <w:unhideWhenUsed/>
    <w:rsid w:val="0096301C"/>
    <w:pPr>
      <w:ind w:left="660"/>
    </w:pPr>
    <w:rPr>
      <w:rFonts w:cstheme="minorHAnsi"/>
      <w:sz w:val="18"/>
      <w:szCs w:val="18"/>
    </w:rPr>
  </w:style>
  <w:style w:type="paragraph" w:styleId="51">
    <w:name w:val="toc 5"/>
    <w:basedOn w:val="a"/>
    <w:next w:val="a"/>
    <w:autoRedefine/>
    <w:uiPriority w:val="39"/>
    <w:semiHidden/>
    <w:unhideWhenUsed/>
    <w:rsid w:val="0096301C"/>
    <w:pPr>
      <w:ind w:left="880"/>
    </w:pPr>
    <w:rPr>
      <w:rFonts w:cstheme="minorHAnsi"/>
      <w:sz w:val="18"/>
      <w:szCs w:val="18"/>
    </w:rPr>
  </w:style>
  <w:style w:type="paragraph" w:styleId="61">
    <w:name w:val="toc 6"/>
    <w:basedOn w:val="a"/>
    <w:next w:val="a"/>
    <w:autoRedefine/>
    <w:uiPriority w:val="39"/>
    <w:semiHidden/>
    <w:unhideWhenUsed/>
    <w:rsid w:val="0096301C"/>
    <w:pPr>
      <w:ind w:left="1100"/>
    </w:pPr>
    <w:rPr>
      <w:rFonts w:cstheme="minorHAnsi"/>
      <w:sz w:val="18"/>
      <w:szCs w:val="18"/>
    </w:rPr>
  </w:style>
  <w:style w:type="paragraph" w:styleId="71">
    <w:name w:val="toc 7"/>
    <w:basedOn w:val="a"/>
    <w:next w:val="a"/>
    <w:autoRedefine/>
    <w:uiPriority w:val="39"/>
    <w:semiHidden/>
    <w:unhideWhenUsed/>
    <w:rsid w:val="0096301C"/>
    <w:pPr>
      <w:ind w:left="1320"/>
    </w:pPr>
    <w:rPr>
      <w:rFonts w:cstheme="minorHAnsi"/>
      <w:sz w:val="18"/>
      <w:szCs w:val="18"/>
    </w:rPr>
  </w:style>
  <w:style w:type="paragraph" w:styleId="81">
    <w:name w:val="toc 8"/>
    <w:basedOn w:val="a"/>
    <w:next w:val="a"/>
    <w:autoRedefine/>
    <w:uiPriority w:val="39"/>
    <w:semiHidden/>
    <w:unhideWhenUsed/>
    <w:rsid w:val="0096301C"/>
    <w:pPr>
      <w:ind w:left="1540"/>
    </w:pPr>
    <w:rPr>
      <w:rFonts w:cstheme="minorHAnsi"/>
      <w:sz w:val="18"/>
      <w:szCs w:val="18"/>
    </w:rPr>
  </w:style>
  <w:style w:type="paragraph" w:styleId="91">
    <w:name w:val="toc 9"/>
    <w:basedOn w:val="a"/>
    <w:next w:val="a"/>
    <w:autoRedefine/>
    <w:uiPriority w:val="39"/>
    <w:semiHidden/>
    <w:unhideWhenUsed/>
    <w:rsid w:val="0096301C"/>
    <w:pPr>
      <w:ind w:left="1760"/>
    </w:pPr>
    <w:rPr>
      <w:rFonts w:cstheme="minorHAnsi"/>
      <w:sz w:val="18"/>
      <w:szCs w:val="18"/>
    </w:rPr>
  </w:style>
  <w:style w:type="paragraph" w:styleId="ab">
    <w:name w:val="header"/>
    <w:basedOn w:val="a"/>
    <w:link w:val="ac"/>
    <w:uiPriority w:val="99"/>
    <w:semiHidden/>
    <w:unhideWhenUsed/>
    <w:rsid w:val="0096301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96301C"/>
  </w:style>
  <w:style w:type="paragraph" w:styleId="ad">
    <w:name w:val="footer"/>
    <w:basedOn w:val="a"/>
    <w:link w:val="ae"/>
    <w:uiPriority w:val="99"/>
    <w:semiHidden/>
    <w:unhideWhenUsed/>
    <w:rsid w:val="0096301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96301C"/>
  </w:style>
  <w:style w:type="paragraph" w:styleId="af">
    <w:name w:val="Title"/>
    <w:basedOn w:val="a"/>
    <w:next w:val="a"/>
    <w:link w:val="af0"/>
    <w:uiPriority w:val="10"/>
    <w:qFormat/>
    <w:rsid w:val="00963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96301C"/>
    <w:rPr>
      <w:rFonts w:asciiTheme="majorHAnsi" w:eastAsiaTheme="majorEastAsia" w:hAnsiTheme="majorHAnsi" w:cstheme="majorBidi"/>
      <w:color w:val="17365D" w:themeColor="text2" w:themeShade="BF"/>
      <w:spacing w:val="5"/>
      <w:kern w:val="28"/>
      <w:sz w:val="52"/>
      <w:szCs w:val="52"/>
    </w:rPr>
  </w:style>
  <w:style w:type="paragraph" w:styleId="22">
    <w:name w:val="Body Text 2"/>
    <w:basedOn w:val="a"/>
    <w:link w:val="23"/>
    <w:semiHidden/>
    <w:unhideWhenUsed/>
    <w:rsid w:val="0096301C"/>
    <w:pPr>
      <w:spacing w:line="240" w:lineRule="auto"/>
      <w:ind w:right="-5"/>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semiHidden/>
    <w:rsid w:val="0096301C"/>
    <w:rPr>
      <w:rFonts w:ascii="Times New Roman" w:eastAsia="Times New Roman" w:hAnsi="Times New Roman" w:cs="Times New Roman"/>
      <w:sz w:val="24"/>
      <w:szCs w:val="24"/>
      <w:lang w:eastAsia="ru-RU"/>
    </w:rPr>
  </w:style>
  <w:style w:type="character" w:customStyle="1" w:styleId="af1">
    <w:name w:val="Абзац списка Знак"/>
    <w:aliases w:val="List Paragraph Знак"/>
    <w:link w:val="af2"/>
    <w:uiPriority w:val="34"/>
    <w:locked/>
    <w:rsid w:val="0096301C"/>
  </w:style>
  <w:style w:type="paragraph" w:styleId="af2">
    <w:name w:val="List Paragraph"/>
    <w:aliases w:val="List Paragraph"/>
    <w:basedOn w:val="a"/>
    <w:link w:val="af1"/>
    <w:uiPriority w:val="34"/>
    <w:qFormat/>
    <w:rsid w:val="0096301C"/>
    <w:pPr>
      <w:spacing w:after="200"/>
      <w:ind w:left="720"/>
      <w:contextualSpacing/>
    </w:pPr>
  </w:style>
  <w:style w:type="paragraph" w:customStyle="1" w:styleId="Standard">
    <w:name w:val="Standard"/>
    <w:rsid w:val="0096301C"/>
    <w:pPr>
      <w:suppressAutoHyphens/>
      <w:autoSpaceDN w:val="0"/>
      <w:spacing w:after="200"/>
    </w:pPr>
    <w:rPr>
      <w:rFonts w:ascii="Calibri" w:eastAsia="Lucida Sans Unicode" w:hAnsi="Calibri" w:cs="Tahoma"/>
      <w:kern w:val="3"/>
    </w:rPr>
  </w:style>
  <w:style w:type="paragraph" w:customStyle="1" w:styleId="headertext">
    <w:name w:val="headertext"/>
    <w:basedOn w:val="a"/>
    <w:rsid w:val="00963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96301C"/>
    <w:pPr>
      <w:autoSpaceDE w:val="0"/>
      <w:autoSpaceDN w:val="0"/>
      <w:adjustRightInd w:val="0"/>
      <w:spacing w:line="240" w:lineRule="auto"/>
    </w:pPr>
    <w:rPr>
      <w:rFonts w:ascii="Times New Roman" w:eastAsia="Calibri" w:hAnsi="Times New Roman" w:cs="Times New Roman"/>
      <w:color w:val="000000"/>
      <w:sz w:val="24"/>
      <w:szCs w:val="24"/>
    </w:rPr>
  </w:style>
  <w:style w:type="table" w:styleId="af3">
    <w:name w:val="Table Grid"/>
    <w:basedOn w:val="a1"/>
    <w:uiPriority w:val="59"/>
    <w:rsid w:val="0096301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59"/>
    <w:rsid w:val="0096301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572"/>
  </w:style>
  <w:style w:type="paragraph" w:styleId="1">
    <w:name w:val="heading 1"/>
    <w:basedOn w:val="a"/>
    <w:next w:val="a"/>
    <w:link w:val="10"/>
    <w:uiPriority w:val="9"/>
    <w:qFormat/>
    <w:rsid w:val="0096301C"/>
    <w:pPr>
      <w:keepNext/>
      <w:keepLines/>
      <w:pageBreakBefore/>
      <w:numPr>
        <w:numId w:val="1"/>
      </w:numPr>
      <w:suppressAutoHyphens/>
      <w:spacing w:line="240" w:lineRule="auto"/>
      <w:ind w:left="0" w:firstLine="0"/>
      <w:jc w:val="center"/>
      <w:outlineLvl w:val="0"/>
    </w:pPr>
    <w:rPr>
      <w:rFonts w:ascii="Times New Roman" w:eastAsiaTheme="majorEastAsia" w:hAnsi="Times New Roman" w:cstheme="majorBidi"/>
      <w:b/>
      <w:bCs/>
      <w:caps/>
      <w:color w:val="000000" w:themeColor="text1"/>
      <w:sz w:val="24"/>
      <w:szCs w:val="28"/>
    </w:rPr>
  </w:style>
  <w:style w:type="paragraph" w:styleId="2">
    <w:name w:val="heading 2"/>
    <w:basedOn w:val="a"/>
    <w:next w:val="a"/>
    <w:link w:val="20"/>
    <w:uiPriority w:val="9"/>
    <w:semiHidden/>
    <w:unhideWhenUsed/>
    <w:qFormat/>
    <w:rsid w:val="0096301C"/>
    <w:pPr>
      <w:keepNext/>
      <w:keepLines/>
      <w:numPr>
        <w:ilvl w:val="1"/>
        <w:numId w:val="1"/>
      </w:numPr>
      <w:suppressAutoHyphens/>
      <w:spacing w:before="120" w:after="60" w:line="240" w:lineRule="auto"/>
      <w:ind w:left="0" w:firstLine="0"/>
      <w:jc w:val="center"/>
      <w:outlineLvl w:val="1"/>
    </w:pPr>
    <w:rPr>
      <w:rFonts w:ascii="Times New Roman" w:eastAsiaTheme="majorEastAsia" w:hAnsi="Times New Roman" w:cstheme="majorBidi"/>
      <w:b/>
      <w:bCs/>
      <w:color w:val="000000" w:themeColor="text1"/>
      <w:sz w:val="24"/>
      <w:szCs w:val="26"/>
    </w:rPr>
  </w:style>
  <w:style w:type="paragraph" w:styleId="3">
    <w:name w:val="heading 3"/>
    <w:basedOn w:val="a"/>
    <w:next w:val="a"/>
    <w:link w:val="30"/>
    <w:uiPriority w:val="9"/>
    <w:semiHidden/>
    <w:unhideWhenUsed/>
    <w:qFormat/>
    <w:rsid w:val="0096301C"/>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6301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6301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6301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6301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6301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6301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C1572"/>
    <w:rPr>
      <w:strike w:val="0"/>
      <w:dstrike w:val="0"/>
      <w:color w:val="0000FF"/>
      <w:u w:val="none"/>
      <w:effect w:val="none"/>
    </w:rPr>
  </w:style>
  <w:style w:type="paragraph" w:styleId="a4">
    <w:name w:val="No Spacing"/>
    <w:uiPriority w:val="1"/>
    <w:qFormat/>
    <w:rsid w:val="00AC1572"/>
    <w:pPr>
      <w:spacing w:line="240" w:lineRule="auto"/>
    </w:pPr>
    <w:rPr>
      <w:rFonts w:ascii="Calibri" w:eastAsia="Calibri" w:hAnsi="Calibri" w:cs="Times New Roman"/>
    </w:rPr>
  </w:style>
  <w:style w:type="paragraph" w:customStyle="1" w:styleId="ConsPlusNormal">
    <w:name w:val="ConsPlusNormal"/>
    <w:link w:val="ConsPlusNormal0"/>
    <w:qFormat/>
    <w:rsid w:val="00AC1572"/>
    <w:pPr>
      <w:autoSpaceDE w:val="0"/>
      <w:autoSpaceDN w:val="0"/>
      <w:adjustRightInd w:val="0"/>
      <w:spacing w:line="240" w:lineRule="auto"/>
    </w:pPr>
    <w:rPr>
      <w:rFonts w:ascii="Calibri" w:eastAsia="Calibri" w:hAnsi="Calibri" w:cs="Calibri"/>
    </w:rPr>
  </w:style>
  <w:style w:type="paragraph" w:customStyle="1" w:styleId="Title">
    <w:name w:val="Title!Название НПА"/>
    <w:basedOn w:val="a"/>
    <w:rsid w:val="00AC1572"/>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Style2">
    <w:name w:val="Style2"/>
    <w:basedOn w:val="a"/>
    <w:uiPriority w:val="99"/>
    <w:rsid w:val="00AC1572"/>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AC1572"/>
    <w:rPr>
      <w:rFonts w:ascii="Times New Roman" w:hAnsi="Times New Roman" w:cs="Times New Roman"/>
      <w:b/>
      <w:bCs/>
      <w:sz w:val="30"/>
      <w:szCs w:val="30"/>
    </w:rPr>
  </w:style>
  <w:style w:type="paragraph" w:styleId="a5">
    <w:name w:val="Normal (Web)"/>
    <w:basedOn w:val="a"/>
    <w:unhideWhenUsed/>
    <w:rsid w:val="00AC1572"/>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Style1">
    <w:name w:val="Style1"/>
    <w:basedOn w:val="a"/>
    <w:uiPriority w:val="99"/>
    <w:rsid w:val="00AC1572"/>
    <w:pPr>
      <w:widowControl w:val="0"/>
      <w:autoSpaceDE w:val="0"/>
      <w:autoSpaceDN w:val="0"/>
      <w:adjustRightInd w:val="0"/>
      <w:spacing w:line="324" w:lineRule="exact"/>
      <w:jc w:val="center"/>
    </w:pPr>
    <w:rPr>
      <w:rFonts w:ascii="Times New Roman" w:eastAsia="Times New Roman" w:hAnsi="Times New Roman" w:cs="Times New Roman"/>
      <w:sz w:val="24"/>
      <w:szCs w:val="24"/>
      <w:lang w:eastAsia="ru-RU"/>
    </w:rPr>
  </w:style>
  <w:style w:type="character" w:customStyle="1" w:styleId="FontStyle11">
    <w:name w:val="Font Style11"/>
    <w:uiPriority w:val="99"/>
    <w:rsid w:val="00AC1572"/>
    <w:rPr>
      <w:rFonts w:ascii="Times New Roman" w:hAnsi="Times New Roman" w:cs="Times New Roman"/>
      <w:b/>
      <w:bCs/>
      <w:sz w:val="26"/>
      <w:szCs w:val="26"/>
    </w:rPr>
  </w:style>
  <w:style w:type="paragraph" w:customStyle="1" w:styleId="ConsPlusTitle">
    <w:name w:val="ConsPlusTitle"/>
    <w:rsid w:val="00AC1572"/>
    <w:pPr>
      <w:suppressAutoHyphens/>
      <w:spacing w:line="240" w:lineRule="auto"/>
    </w:pPr>
    <w:rPr>
      <w:rFonts w:ascii="Times New Roman" w:eastAsia="Times New Roman" w:hAnsi="Times New Roman" w:cs="Times New Roman"/>
      <w:b/>
      <w:bCs/>
      <w:color w:val="00000A"/>
      <w:kern w:val="1"/>
      <w:sz w:val="24"/>
      <w:szCs w:val="24"/>
      <w:lang w:eastAsia="ar-SA"/>
    </w:rPr>
  </w:style>
  <w:style w:type="character" w:customStyle="1" w:styleId="ConsPlusNormal0">
    <w:name w:val="ConsPlusNormal Знак"/>
    <w:link w:val="ConsPlusNormal"/>
    <w:locked/>
    <w:rsid w:val="00AC1572"/>
    <w:rPr>
      <w:rFonts w:ascii="Calibri" w:eastAsia="Calibri" w:hAnsi="Calibri" w:cs="Calibri"/>
    </w:rPr>
  </w:style>
  <w:style w:type="character" w:customStyle="1" w:styleId="a6">
    <w:name w:val="Основной текст Знак"/>
    <w:basedOn w:val="a0"/>
    <w:link w:val="a7"/>
    <w:uiPriority w:val="99"/>
    <w:semiHidden/>
    <w:rsid w:val="00AC1572"/>
    <w:rPr>
      <w:rFonts w:ascii="Times New Roman" w:eastAsia="Times New Roman" w:hAnsi="Times New Roman" w:cs="Times New Roman"/>
      <w:sz w:val="28"/>
      <w:szCs w:val="24"/>
      <w:lang w:eastAsia="ru-RU"/>
    </w:rPr>
  </w:style>
  <w:style w:type="paragraph" w:styleId="a7">
    <w:name w:val="Body Text"/>
    <w:basedOn w:val="a"/>
    <w:link w:val="a6"/>
    <w:uiPriority w:val="99"/>
    <w:semiHidden/>
    <w:unhideWhenUsed/>
    <w:rsid w:val="00AC1572"/>
    <w:pPr>
      <w:spacing w:after="120" w:line="240" w:lineRule="auto"/>
    </w:pPr>
    <w:rPr>
      <w:rFonts w:ascii="Times New Roman" w:eastAsia="Times New Roman" w:hAnsi="Times New Roman" w:cs="Times New Roman"/>
      <w:sz w:val="28"/>
      <w:szCs w:val="24"/>
      <w:lang w:eastAsia="ru-RU"/>
    </w:rPr>
  </w:style>
  <w:style w:type="character" w:customStyle="1" w:styleId="11">
    <w:name w:val="Основной текст Знак1"/>
    <w:basedOn w:val="a0"/>
    <w:uiPriority w:val="99"/>
    <w:semiHidden/>
    <w:rsid w:val="00AC1572"/>
  </w:style>
  <w:style w:type="character" w:customStyle="1" w:styleId="a8">
    <w:name w:val="Текст выноски Знак"/>
    <w:basedOn w:val="a0"/>
    <w:link w:val="a9"/>
    <w:uiPriority w:val="99"/>
    <w:semiHidden/>
    <w:rsid w:val="00AC1572"/>
    <w:rPr>
      <w:rFonts w:ascii="Tahoma" w:eastAsia="Times New Roman" w:hAnsi="Tahoma" w:cs="Tahoma"/>
      <w:sz w:val="16"/>
      <w:szCs w:val="16"/>
      <w:lang w:eastAsia="ru-RU"/>
    </w:rPr>
  </w:style>
  <w:style w:type="paragraph" w:styleId="a9">
    <w:name w:val="Balloon Text"/>
    <w:basedOn w:val="a"/>
    <w:link w:val="a8"/>
    <w:uiPriority w:val="99"/>
    <w:semiHidden/>
    <w:unhideWhenUsed/>
    <w:rsid w:val="00AC1572"/>
    <w:pPr>
      <w:spacing w:line="240" w:lineRule="auto"/>
    </w:pPr>
    <w:rPr>
      <w:rFonts w:ascii="Tahoma" w:eastAsia="Times New Roman" w:hAnsi="Tahoma" w:cs="Tahoma"/>
      <w:sz w:val="16"/>
      <w:szCs w:val="16"/>
      <w:lang w:eastAsia="ru-RU"/>
    </w:rPr>
  </w:style>
  <w:style w:type="character" w:customStyle="1" w:styleId="12">
    <w:name w:val="Текст выноски Знак1"/>
    <w:basedOn w:val="a0"/>
    <w:uiPriority w:val="99"/>
    <w:semiHidden/>
    <w:rsid w:val="00AC1572"/>
    <w:rPr>
      <w:rFonts w:ascii="Tahoma" w:hAnsi="Tahoma" w:cs="Tahoma"/>
      <w:sz w:val="16"/>
      <w:szCs w:val="16"/>
    </w:rPr>
  </w:style>
  <w:style w:type="character" w:customStyle="1" w:styleId="10">
    <w:name w:val="Заголовок 1 Знак"/>
    <w:basedOn w:val="a0"/>
    <w:link w:val="1"/>
    <w:uiPriority w:val="9"/>
    <w:rsid w:val="0096301C"/>
    <w:rPr>
      <w:rFonts w:ascii="Times New Roman" w:eastAsiaTheme="majorEastAsia" w:hAnsi="Times New Roman" w:cstheme="majorBidi"/>
      <w:b/>
      <w:bCs/>
      <w:caps/>
      <w:color w:val="000000" w:themeColor="text1"/>
      <w:sz w:val="24"/>
      <w:szCs w:val="28"/>
    </w:rPr>
  </w:style>
  <w:style w:type="character" w:customStyle="1" w:styleId="20">
    <w:name w:val="Заголовок 2 Знак"/>
    <w:basedOn w:val="a0"/>
    <w:link w:val="2"/>
    <w:uiPriority w:val="9"/>
    <w:semiHidden/>
    <w:rsid w:val="0096301C"/>
    <w:rPr>
      <w:rFonts w:ascii="Times New Roman" w:eastAsiaTheme="majorEastAsia" w:hAnsi="Times New Roman" w:cstheme="majorBidi"/>
      <w:b/>
      <w:bCs/>
      <w:color w:val="000000" w:themeColor="text1"/>
      <w:sz w:val="24"/>
      <w:szCs w:val="26"/>
    </w:rPr>
  </w:style>
  <w:style w:type="character" w:customStyle="1" w:styleId="30">
    <w:name w:val="Заголовок 3 Знак"/>
    <w:basedOn w:val="a0"/>
    <w:link w:val="3"/>
    <w:uiPriority w:val="9"/>
    <w:semiHidden/>
    <w:rsid w:val="0096301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6301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6301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6301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6301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6301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96301C"/>
    <w:rPr>
      <w:rFonts w:asciiTheme="majorHAnsi" w:eastAsiaTheme="majorEastAsia" w:hAnsiTheme="majorHAnsi" w:cstheme="majorBidi"/>
      <w:i/>
      <w:iCs/>
      <w:color w:val="404040" w:themeColor="text1" w:themeTint="BF"/>
      <w:sz w:val="20"/>
      <w:szCs w:val="20"/>
    </w:rPr>
  </w:style>
  <w:style w:type="character" w:styleId="aa">
    <w:name w:val="FollowedHyperlink"/>
    <w:basedOn w:val="a0"/>
    <w:uiPriority w:val="99"/>
    <w:semiHidden/>
    <w:unhideWhenUsed/>
    <w:rsid w:val="0096301C"/>
    <w:rPr>
      <w:color w:val="800080"/>
      <w:u w:val="single"/>
    </w:rPr>
  </w:style>
  <w:style w:type="paragraph" w:styleId="13">
    <w:name w:val="toc 1"/>
    <w:basedOn w:val="a"/>
    <w:next w:val="a"/>
    <w:autoRedefine/>
    <w:uiPriority w:val="39"/>
    <w:semiHidden/>
    <w:unhideWhenUsed/>
    <w:rsid w:val="0096301C"/>
    <w:pPr>
      <w:tabs>
        <w:tab w:val="right" w:leader="dot" w:pos="9344"/>
      </w:tabs>
      <w:spacing w:before="120" w:after="120" w:line="240" w:lineRule="auto"/>
    </w:pPr>
    <w:rPr>
      <w:rFonts w:ascii="Times New Roman" w:hAnsi="Times New Roman" w:cstheme="minorHAnsi"/>
      <w:bCs/>
      <w:caps/>
      <w:noProof/>
      <w:sz w:val="28"/>
      <w:szCs w:val="20"/>
    </w:rPr>
  </w:style>
  <w:style w:type="paragraph" w:styleId="21">
    <w:name w:val="toc 2"/>
    <w:basedOn w:val="a"/>
    <w:next w:val="a"/>
    <w:autoRedefine/>
    <w:uiPriority w:val="39"/>
    <w:semiHidden/>
    <w:unhideWhenUsed/>
    <w:rsid w:val="0096301C"/>
    <w:pPr>
      <w:tabs>
        <w:tab w:val="right" w:leader="dot" w:pos="9344"/>
      </w:tabs>
      <w:spacing w:line="360" w:lineRule="auto"/>
    </w:pPr>
    <w:rPr>
      <w:rFonts w:ascii="Times New Roman" w:hAnsi="Times New Roman" w:cstheme="minorHAnsi"/>
      <w:sz w:val="28"/>
      <w:szCs w:val="20"/>
    </w:rPr>
  </w:style>
  <w:style w:type="paragraph" w:styleId="31">
    <w:name w:val="toc 3"/>
    <w:basedOn w:val="a"/>
    <w:next w:val="a"/>
    <w:autoRedefine/>
    <w:uiPriority w:val="39"/>
    <w:semiHidden/>
    <w:unhideWhenUsed/>
    <w:rsid w:val="0096301C"/>
    <w:pPr>
      <w:ind w:left="440"/>
    </w:pPr>
    <w:rPr>
      <w:rFonts w:cstheme="minorHAnsi"/>
      <w:i/>
      <w:iCs/>
      <w:sz w:val="20"/>
      <w:szCs w:val="20"/>
    </w:rPr>
  </w:style>
  <w:style w:type="paragraph" w:styleId="41">
    <w:name w:val="toc 4"/>
    <w:basedOn w:val="a"/>
    <w:next w:val="a"/>
    <w:autoRedefine/>
    <w:uiPriority w:val="39"/>
    <w:semiHidden/>
    <w:unhideWhenUsed/>
    <w:rsid w:val="0096301C"/>
    <w:pPr>
      <w:ind w:left="660"/>
    </w:pPr>
    <w:rPr>
      <w:rFonts w:cstheme="minorHAnsi"/>
      <w:sz w:val="18"/>
      <w:szCs w:val="18"/>
    </w:rPr>
  </w:style>
  <w:style w:type="paragraph" w:styleId="51">
    <w:name w:val="toc 5"/>
    <w:basedOn w:val="a"/>
    <w:next w:val="a"/>
    <w:autoRedefine/>
    <w:uiPriority w:val="39"/>
    <w:semiHidden/>
    <w:unhideWhenUsed/>
    <w:rsid w:val="0096301C"/>
    <w:pPr>
      <w:ind w:left="880"/>
    </w:pPr>
    <w:rPr>
      <w:rFonts w:cstheme="minorHAnsi"/>
      <w:sz w:val="18"/>
      <w:szCs w:val="18"/>
    </w:rPr>
  </w:style>
  <w:style w:type="paragraph" w:styleId="61">
    <w:name w:val="toc 6"/>
    <w:basedOn w:val="a"/>
    <w:next w:val="a"/>
    <w:autoRedefine/>
    <w:uiPriority w:val="39"/>
    <w:semiHidden/>
    <w:unhideWhenUsed/>
    <w:rsid w:val="0096301C"/>
    <w:pPr>
      <w:ind w:left="1100"/>
    </w:pPr>
    <w:rPr>
      <w:rFonts w:cstheme="minorHAnsi"/>
      <w:sz w:val="18"/>
      <w:szCs w:val="18"/>
    </w:rPr>
  </w:style>
  <w:style w:type="paragraph" w:styleId="71">
    <w:name w:val="toc 7"/>
    <w:basedOn w:val="a"/>
    <w:next w:val="a"/>
    <w:autoRedefine/>
    <w:uiPriority w:val="39"/>
    <w:semiHidden/>
    <w:unhideWhenUsed/>
    <w:rsid w:val="0096301C"/>
    <w:pPr>
      <w:ind w:left="1320"/>
    </w:pPr>
    <w:rPr>
      <w:rFonts w:cstheme="minorHAnsi"/>
      <w:sz w:val="18"/>
      <w:szCs w:val="18"/>
    </w:rPr>
  </w:style>
  <w:style w:type="paragraph" w:styleId="81">
    <w:name w:val="toc 8"/>
    <w:basedOn w:val="a"/>
    <w:next w:val="a"/>
    <w:autoRedefine/>
    <w:uiPriority w:val="39"/>
    <w:semiHidden/>
    <w:unhideWhenUsed/>
    <w:rsid w:val="0096301C"/>
    <w:pPr>
      <w:ind w:left="1540"/>
    </w:pPr>
    <w:rPr>
      <w:rFonts w:cstheme="minorHAnsi"/>
      <w:sz w:val="18"/>
      <w:szCs w:val="18"/>
    </w:rPr>
  </w:style>
  <w:style w:type="paragraph" w:styleId="91">
    <w:name w:val="toc 9"/>
    <w:basedOn w:val="a"/>
    <w:next w:val="a"/>
    <w:autoRedefine/>
    <w:uiPriority w:val="39"/>
    <w:semiHidden/>
    <w:unhideWhenUsed/>
    <w:rsid w:val="0096301C"/>
    <w:pPr>
      <w:ind w:left="1760"/>
    </w:pPr>
    <w:rPr>
      <w:rFonts w:cstheme="minorHAnsi"/>
      <w:sz w:val="18"/>
      <w:szCs w:val="18"/>
    </w:rPr>
  </w:style>
  <w:style w:type="paragraph" w:styleId="ab">
    <w:name w:val="header"/>
    <w:basedOn w:val="a"/>
    <w:link w:val="ac"/>
    <w:uiPriority w:val="99"/>
    <w:semiHidden/>
    <w:unhideWhenUsed/>
    <w:rsid w:val="0096301C"/>
    <w:pPr>
      <w:tabs>
        <w:tab w:val="center" w:pos="4677"/>
        <w:tab w:val="right" w:pos="9355"/>
      </w:tabs>
      <w:spacing w:line="240" w:lineRule="auto"/>
    </w:pPr>
  </w:style>
  <w:style w:type="character" w:customStyle="1" w:styleId="ac">
    <w:name w:val="Верхний колонтитул Знак"/>
    <w:basedOn w:val="a0"/>
    <w:link w:val="ab"/>
    <w:uiPriority w:val="99"/>
    <w:semiHidden/>
    <w:rsid w:val="0096301C"/>
  </w:style>
  <w:style w:type="paragraph" w:styleId="ad">
    <w:name w:val="footer"/>
    <w:basedOn w:val="a"/>
    <w:link w:val="ae"/>
    <w:uiPriority w:val="99"/>
    <w:semiHidden/>
    <w:unhideWhenUsed/>
    <w:rsid w:val="0096301C"/>
    <w:pPr>
      <w:tabs>
        <w:tab w:val="center" w:pos="4677"/>
        <w:tab w:val="right" w:pos="9355"/>
      </w:tabs>
      <w:spacing w:line="240" w:lineRule="auto"/>
    </w:pPr>
  </w:style>
  <w:style w:type="character" w:customStyle="1" w:styleId="ae">
    <w:name w:val="Нижний колонтитул Знак"/>
    <w:basedOn w:val="a0"/>
    <w:link w:val="ad"/>
    <w:uiPriority w:val="99"/>
    <w:semiHidden/>
    <w:rsid w:val="0096301C"/>
  </w:style>
  <w:style w:type="paragraph" w:styleId="af">
    <w:name w:val="Title"/>
    <w:basedOn w:val="a"/>
    <w:next w:val="a"/>
    <w:link w:val="af0"/>
    <w:uiPriority w:val="10"/>
    <w:qFormat/>
    <w:rsid w:val="00963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0"/>
    <w:link w:val="af"/>
    <w:uiPriority w:val="10"/>
    <w:rsid w:val="0096301C"/>
    <w:rPr>
      <w:rFonts w:asciiTheme="majorHAnsi" w:eastAsiaTheme="majorEastAsia" w:hAnsiTheme="majorHAnsi" w:cstheme="majorBidi"/>
      <w:color w:val="17365D" w:themeColor="text2" w:themeShade="BF"/>
      <w:spacing w:val="5"/>
      <w:kern w:val="28"/>
      <w:sz w:val="52"/>
      <w:szCs w:val="52"/>
    </w:rPr>
  </w:style>
  <w:style w:type="paragraph" w:styleId="22">
    <w:name w:val="Body Text 2"/>
    <w:basedOn w:val="a"/>
    <w:link w:val="23"/>
    <w:semiHidden/>
    <w:unhideWhenUsed/>
    <w:rsid w:val="0096301C"/>
    <w:pPr>
      <w:spacing w:line="240" w:lineRule="auto"/>
      <w:ind w:right="-5"/>
      <w:jc w:val="both"/>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semiHidden/>
    <w:rsid w:val="0096301C"/>
    <w:rPr>
      <w:rFonts w:ascii="Times New Roman" w:eastAsia="Times New Roman" w:hAnsi="Times New Roman" w:cs="Times New Roman"/>
      <w:sz w:val="24"/>
      <w:szCs w:val="24"/>
      <w:lang w:eastAsia="ru-RU"/>
    </w:rPr>
  </w:style>
  <w:style w:type="character" w:customStyle="1" w:styleId="af1">
    <w:name w:val="Абзац списка Знак"/>
    <w:aliases w:val="List Paragraph Знак"/>
    <w:link w:val="af2"/>
    <w:uiPriority w:val="34"/>
    <w:locked/>
    <w:rsid w:val="0096301C"/>
  </w:style>
  <w:style w:type="paragraph" w:styleId="af2">
    <w:name w:val="List Paragraph"/>
    <w:aliases w:val="List Paragraph"/>
    <w:basedOn w:val="a"/>
    <w:link w:val="af1"/>
    <w:uiPriority w:val="34"/>
    <w:qFormat/>
    <w:rsid w:val="0096301C"/>
    <w:pPr>
      <w:spacing w:after="200"/>
      <w:ind w:left="720"/>
      <w:contextualSpacing/>
    </w:pPr>
  </w:style>
  <w:style w:type="paragraph" w:customStyle="1" w:styleId="Standard">
    <w:name w:val="Standard"/>
    <w:rsid w:val="0096301C"/>
    <w:pPr>
      <w:suppressAutoHyphens/>
      <w:autoSpaceDN w:val="0"/>
      <w:spacing w:after="200"/>
    </w:pPr>
    <w:rPr>
      <w:rFonts w:ascii="Calibri" w:eastAsia="Lucida Sans Unicode" w:hAnsi="Calibri" w:cs="Tahoma"/>
      <w:kern w:val="3"/>
    </w:rPr>
  </w:style>
  <w:style w:type="paragraph" w:customStyle="1" w:styleId="headertext">
    <w:name w:val="headertext"/>
    <w:basedOn w:val="a"/>
    <w:rsid w:val="009630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96301C"/>
    <w:pPr>
      <w:autoSpaceDE w:val="0"/>
      <w:autoSpaceDN w:val="0"/>
      <w:adjustRightInd w:val="0"/>
      <w:spacing w:line="240" w:lineRule="auto"/>
    </w:pPr>
    <w:rPr>
      <w:rFonts w:ascii="Times New Roman" w:eastAsia="Calibri" w:hAnsi="Times New Roman" w:cs="Times New Roman"/>
      <w:color w:val="000000"/>
      <w:sz w:val="24"/>
      <w:szCs w:val="24"/>
    </w:rPr>
  </w:style>
  <w:style w:type="table" w:styleId="af3">
    <w:name w:val="Table Grid"/>
    <w:basedOn w:val="a1"/>
    <w:uiPriority w:val="59"/>
    <w:rsid w:val="0096301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uiPriority w:val="59"/>
    <w:rsid w:val="0096301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8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oronezhskaya_obl_/" TargetMode="External"/><Relationship Id="rId13" Type="http://schemas.openxmlformats.org/officeDocument/2006/relationships/image" Target="media/image5.png"/><Relationship Id="rId18" Type="http://schemas.openxmlformats.org/officeDocument/2006/relationships/hyperlink" Target="file:///C:\Users\solon.vorob\Documents\&#1056;&#1077;&#1096;&#1077;&#1085;&#1080;&#1103;%202021\&#1056;&#1077;&#1096;-&#1077;%20&#8470;3.docx" TargetMode="External"/><Relationship Id="rId3" Type="http://schemas.microsoft.com/office/2007/relationships/stylesWithEffects" Target="stylesWithEffects.xml"/><Relationship Id="rId7" Type="http://schemas.openxmlformats.org/officeDocument/2006/relationships/hyperlink" Target="consultantplus://offline/ref=11B9A2915F61201BE5BFA7C445DC3E58ABAAEAE75B50F4A64E2738D6E496A2B8A2D51DDB84C9DAC7bB1DL"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1B9A2915F61201BE5BFA7C445DC3E58ABAAEAE75B50F4A64E2738D6E496A2B8A2D51DDB84C9DAC7bB1DL"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19783</Words>
  <Characters>112765</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3</cp:revision>
  <dcterms:created xsi:type="dcterms:W3CDTF">2021-05-04T07:38:00Z</dcterms:created>
  <dcterms:modified xsi:type="dcterms:W3CDTF">2021-05-04T12:23:00Z</dcterms:modified>
</cp:coreProperties>
</file>