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B0D5" w14:textId="77777777" w:rsidR="0046160D" w:rsidRDefault="0046160D" w:rsidP="0046160D">
      <w:pPr>
        <w:spacing w:after="0" w:line="276" w:lineRule="auto"/>
        <w:rPr>
          <w:rFonts w:ascii="Times New Roman" w:hAnsi="Times New Roman"/>
          <w:b/>
          <w:kern w:val="0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3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0"/>
        <w:gridCol w:w="2180"/>
      </w:tblGrid>
      <w:tr w:rsidR="0046160D" w14:paraId="4164BEAA" w14:textId="77777777" w:rsidTr="0046160D">
        <w:trPr>
          <w:trHeight w:val="2676"/>
        </w:trPr>
        <w:tc>
          <w:tcPr>
            <w:tcW w:w="7780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14:paraId="1A9C9ED1" w14:textId="77777777" w:rsidR="0046160D" w:rsidRDefault="0046160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 xml:space="preserve">ВЕСТНИК </w:t>
            </w:r>
          </w:p>
          <w:p w14:paraId="05857DB0" w14:textId="77777777" w:rsidR="0046160D" w:rsidRDefault="0046160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>СОЛОНЕЦКОГО СЕЛЬСКОГО ПОСЕЛЕНИЯ</w:t>
            </w:r>
          </w:p>
          <w:p w14:paraId="6D338088" w14:textId="77777777" w:rsidR="0046160D" w:rsidRDefault="0046160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</w:p>
        </w:tc>
        <w:tc>
          <w:tcPr>
            <w:tcW w:w="2180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14:paraId="6BD6D910" w14:textId="77777777" w:rsidR="0046160D" w:rsidRDefault="0046160D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5"/>
            </w:tblGrid>
            <w:tr w:rsidR="0046160D" w14:paraId="0B83164C" w14:textId="77777777">
              <w:trPr>
                <w:trHeight w:val="2253"/>
              </w:trPr>
              <w:tc>
                <w:tcPr>
                  <w:tcW w:w="1911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14:paraId="2C523E2A" w14:textId="4FE7F765" w:rsidR="0046160D" w:rsidRDefault="0046160D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№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5</w:t>
                  </w:r>
                </w:p>
                <w:p w14:paraId="6A2794C4" w14:textId="48FF2310" w:rsidR="0046160D" w:rsidRDefault="0046160D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20 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марта 2024 года</w:t>
                  </w: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</w:tbl>
          <w:p w14:paraId="3EFB1516" w14:textId="77777777" w:rsidR="0046160D" w:rsidRDefault="0046160D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</w:tc>
      </w:tr>
    </w:tbl>
    <w:p w14:paraId="50F35926" w14:textId="77777777" w:rsidR="0046160D" w:rsidRPr="0046160D" w:rsidRDefault="0046160D" w:rsidP="0046160D">
      <w:pPr>
        <w:rPr>
          <w:rFonts w:ascii="Times New Roman" w:eastAsia="Times New Roman" w:hAnsi="Times New Roman"/>
          <w:b/>
          <w:smallCaps/>
          <w:kern w:val="0"/>
          <w:sz w:val="24"/>
          <w:szCs w:val="24"/>
          <w:lang w:eastAsia="ru-RU"/>
          <w14:ligatures w14:val="none"/>
        </w:rPr>
      </w:pPr>
    </w:p>
    <w:p w14:paraId="7C48E28C" w14:textId="77777777" w:rsidR="0046160D" w:rsidRPr="0046160D" w:rsidRDefault="0046160D" w:rsidP="0046160D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132822B4" w14:textId="77777777" w:rsidR="0046160D" w:rsidRPr="0046160D" w:rsidRDefault="0046160D" w:rsidP="0046160D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СОЛОНЕЦКОГО СЕЛЬСКОГО ПОСЕЛЕНИЯ</w:t>
      </w:r>
    </w:p>
    <w:p w14:paraId="05C80107" w14:textId="77777777" w:rsidR="0046160D" w:rsidRPr="0046160D" w:rsidRDefault="0046160D" w:rsidP="004616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ВОРОБЬЁВСКОГО МУНИЦИПАЛЬНОГО РАЙОНА</w:t>
      </w:r>
    </w:p>
    <w:p w14:paraId="64DC0E68" w14:textId="77777777" w:rsidR="0046160D" w:rsidRPr="0046160D" w:rsidRDefault="0046160D" w:rsidP="0046160D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692193B4" w14:textId="77777777" w:rsidR="0046160D" w:rsidRPr="0046160D" w:rsidRDefault="0046160D" w:rsidP="0046160D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82C5E1F" w14:textId="77777777" w:rsidR="0046160D" w:rsidRPr="0046160D" w:rsidRDefault="0046160D" w:rsidP="004616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14:paraId="69239D28" w14:textId="77777777" w:rsidR="0046160D" w:rsidRPr="0046160D" w:rsidRDefault="0046160D" w:rsidP="0046160D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</w:p>
    <w:p w14:paraId="1650F5D4" w14:textId="77777777" w:rsidR="0046160D" w:rsidRPr="0046160D" w:rsidRDefault="0046160D" w:rsidP="0046160D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46160D"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  <w:t xml:space="preserve">От 11 </w:t>
      </w:r>
      <w:proofErr w:type="gramStart"/>
      <w:r w:rsidRPr="0046160D"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  <w:t>марта  2024</w:t>
      </w:r>
      <w:proofErr w:type="gramEnd"/>
      <w:r w:rsidRPr="0046160D"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  <w:t xml:space="preserve"> г.  </w:t>
      </w:r>
      <w:proofErr w:type="gramStart"/>
      <w:r w:rsidRPr="0046160D"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  <w:t>№  9</w:t>
      </w:r>
      <w:proofErr w:type="gramEnd"/>
      <w:r w:rsidRPr="0046160D">
        <w:rPr>
          <w:rFonts w:ascii="Times New Roman" w:hAnsi="Times New Roman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</w:p>
    <w:p w14:paraId="3AF387E1" w14:textId="77777777" w:rsidR="0046160D" w:rsidRPr="0046160D" w:rsidRDefault="0046160D" w:rsidP="0046160D">
      <w:p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   </w:t>
      </w: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   </w:t>
      </w:r>
      <w:r w:rsidRPr="0046160D"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  <w:t>с. Солонцы</w:t>
      </w:r>
    </w:p>
    <w:p w14:paraId="2BB08F9E" w14:textId="77777777" w:rsidR="0046160D" w:rsidRPr="0046160D" w:rsidRDefault="0046160D" w:rsidP="0046160D">
      <w:pPr>
        <w:keepNext/>
        <w:keepLines/>
        <w:spacing w:before="200" w:after="0" w:line="240" w:lineRule="auto"/>
        <w:jc w:val="both"/>
        <w:outlineLvl w:val="1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решение Совета народных депутатов </w:t>
      </w:r>
      <w:proofErr w:type="spellStart"/>
      <w:r w:rsidRPr="0046160D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46160D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 Воронежской области от 27.12.2023 г. № 45 «О бюджете </w:t>
      </w:r>
      <w:proofErr w:type="spellStart"/>
      <w:r w:rsidRPr="0046160D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46160D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 Воронежской области на 2024 год и плановый период 2025 и 2026 годов»</w:t>
      </w:r>
    </w:p>
    <w:p w14:paraId="2F8261D0" w14:textId="77777777" w:rsidR="0046160D" w:rsidRPr="0046160D" w:rsidRDefault="0046160D" w:rsidP="0046160D">
      <w:pPr>
        <w:spacing w:after="0" w:line="240" w:lineRule="auto"/>
        <w:ind w:right="4957"/>
        <w:jc w:val="both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37EF31FE" w14:textId="77777777" w:rsidR="0046160D" w:rsidRPr="0046160D" w:rsidRDefault="0046160D" w:rsidP="0046160D">
      <w:pPr>
        <w:spacing w:after="0" w:line="288" w:lineRule="auto"/>
        <w:jc w:val="both"/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</w:t>
      </w:r>
      <w:proofErr w:type="gramStart"/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и  статьей</w:t>
      </w:r>
      <w:proofErr w:type="gramEnd"/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28 Устава </w:t>
      </w:r>
      <w:proofErr w:type="spellStart"/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Совет народных депутатов </w:t>
      </w:r>
      <w:r w:rsidRPr="0046160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>решил:</w:t>
      </w:r>
    </w:p>
    <w:p w14:paraId="6E5DB769" w14:textId="77777777" w:rsidR="0046160D" w:rsidRPr="0046160D" w:rsidRDefault="0046160D" w:rsidP="0046160D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1. Внести в решение Совета народных депутатов </w:t>
      </w:r>
      <w:proofErr w:type="spellStart"/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 Воронежской области от  27.12.2023 г. № 45 «О бюджете </w:t>
      </w:r>
      <w:proofErr w:type="spellStart"/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 Воронежской области на 2024 год и плановый период 2025 и 2026 годов»» следующие изменения:</w:t>
      </w:r>
    </w:p>
    <w:p w14:paraId="1C5224B1" w14:textId="77777777" w:rsidR="0046160D" w:rsidRPr="0046160D" w:rsidRDefault="0046160D" w:rsidP="0046160D">
      <w:pPr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1.1 подпункт 1.1 пункта 1 изложить в следующей редакции: «Прогнозируемый общий объем доходов бюджета поселения на 2024 год в сумме 72 301,33438 тыс. руб., в том числе безвозмездные поступления: дотации на выравнивание бюджетной обеспеченности (район) 2 621,00 тыс. рублей,  дотации на выравнивание бюджетной обеспеченности (обл.) 886,00 тыс. рублей, иные межбюджетные трансферты за счет дорожного фонда 1 542,096 тыс. рублей, субсидия на уличное освещение 220,44255 тыс. руб., субвенция 340,00  тыс. рублей, субсидия из областного бюджета на реализацию проектов по поддержке местных инициатив (парк в п. Первомайский) 2 525,6 тыс. рублей, иные межбюджетные трансферты (дотация на поддержку мер по обеспечению сбалансированности бюджетов сельских поселений) 5 280,5 тыс. руб., иные межбюджетные трансферты из бюджета </w:t>
      </w:r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муниципального  района на благоустройство сельских территорий 1 497,05506 тыс. руб., субсидии бюджетам муниципальных образований Воронежской области на обеспечение развития и укрепления материально-технической базы домов культуры в населенных пунктах с числом жителей до 50 тысяч человек (приобретение оборудования для СДК с. Солонцы) 1 279,07 тыс. руб., субсидия из областного бюджета бюджетам муниципальных образований Воронежской области на софинансирование расходов муниципальных образований на обустройство территорий муниципальных образований 6 995,7 тыс. руб., иные межбюджетные трансферты из областного бюджета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1 000,00 тыс. руб.,    субсидия  на софинансирование объектов капитального строительства (строительство ДК в с-</w:t>
      </w:r>
      <w:proofErr w:type="spellStart"/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зе</w:t>
      </w:r>
      <w:proofErr w:type="spellEnd"/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Воробьёвский) 1 265,68352 тыс. руб., иные межбюджетные трансферт (</w:t>
      </w:r>
      <w:proofErr w:type="spellStart"/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Фед</w:t>
      </w:r>
      <w:proofErr w:type="spellEnd"/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. Проект "Творческие люди" лучшие, учрежден культуры) 102,04231 тыс. руб.</w:t>
      </w:r>
      <w:proofErr w:type="gramStart"/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,  иные</w:t>
      </w:r>
      <w:proofErr w:type="gramEnd"/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межбюджетные трансферт (</w:t>
      </w:r>
      <w:proofErr w:type="spellStart"/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Фед</w:t>
      </w:r>
      <w:proofErr w:type="spellEnd"/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. Проект "Творческие люди" лучшие учреждения культуры) софинансирование 0,03321</w:t>
      </w:r>
      <w:r w:rsidRPr="0046160D">
        <w:rPr>
          <w:kern w:val="0"/>
          <w:sz w:val="24"/>
          <w:szCs w:val="24"/>
          <w14:ligatures w14:val="none"/>
        </w:rPr>
        <w:t xml:space="preserve"> </w:t>
      </w:r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тыс. руб., со финансирование расходов на приобретение  музыкального оборудования в СДК с. Солонцы  2,91173 тыс. руб., </w:t>
      </w:r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>ИМБТ на  развитие сети учреждений культурно-досугового типа (дополнительные расходы)</w:t>
      </w:r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37 519,700 </w:t>
      </w:r>
      <w:proofErr w:type="spellStart"/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., </w:t>
      </w:r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>ИМБТ на поощрение "Самое красивое село Воронежской области"</w:t>
      </w:r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300,0 </w:t>
      </w:r>
      <w:proofErr w:type="spellStart"/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т.р</w:t>
      </w:r>
      <w:proofErr w:type="spellEnd"/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., </w:t>
      </w:r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>ИМБТ на поощрение победителей конкурса</w:t>
      </w:r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 1 700,0 </w:t>
      </w:r>
      <w:proofErr w:type="spellStart"/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т.р</w:t>
      </w:r>
      <w:proofErr w:type="spellEnd"/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. согласно  приложению № 1;</w:t>
      </w:r>
    </w:p>
    <w:p w14:paraId="1656635C" w14:textId="77777777" w:rsidR="0046160D" w:rsidRPr="0046160D" w:rsidRDefault="0046160D" w:rsidP="0046160D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1.2 Подпункт 1.2 пункта 1 изложить в следующей редакции: «Общий объем расходов бюджета поселения на 2024 года в сумме 73 801,33438 тыс. рублей».</w:t>
      </w:r>
    </w:p>
    <w:p w14:paraId="0B2E77B9" w14:textId="77777777" w:rsidR="0046160D" w:rsidRPr="0046160D" w:rsidRDefault="0046160D" w:rsidP="0046160D">
      <w:pPr>
        <w:spacing w:after="0" w:line="240" w:lineRule="auto"/>
        <w:jc w:val="both"/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  <w:t>1.3. Приложение № 1,3,5,10,13,</w:t>
      </w:r>
      <w:proofErr w:type="gramStart"/>
      <w:r w:rsidRPr="0046160D"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  <w:t>14  изложить</w:t>
      </w:r>
      <w:proofErr w:type="gramEnd"/>
      <w:r w:rsidRPr="0046160D"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в редакции приложений </w:t>
      </w:r>
    </w:p>
    <w:p w14:paraId="10B3A9A2" w14:textId="77777777" w:rsidR="0046160D" w:rsidRPr="0046160D" w:rsidRDefault="0046160D" w:rsidP="0046160D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hAnsi="Times New Roman"/>
          <w:bCs/>
          <w:kern w:val="0"/>
          <w:sz w:val="24"/>
          <w:szCs w:val="24"/>
          <w:lang w:eastAsia="ru-RU"/>
          <w14:ligatures w14:val="none"/>
        </w:rPr>
        <w:t>№ 1,2,3,4,5,6 к данному решению.</w:t>
      </w:r>
    </w:p>
    <w:p w14:paraId="577F72E2" w14:textId="77777777" w:rsidR="0046160D" w:rsidRPr="0046160D" w:rsidRDefault="0046160D" w:rsidP="0046160D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2.Опубликовать настоящее решение в муниципальном печатном средстве массовой информации «Вестник </w:t>
      </w:r>
      <w:proofErr w:type="spellStart"/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поселения».</w:t>
      </w:r>
    </w:p>
    <w:p w14:paraId="4F67296F" w14:textId="77777777" w:rsidR="0046160D" w:rsidRPr="0046160D" w:rsidRDefault="0046160D" w:rsidP="0046160D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3. Контроль за исполнением настоящего решения оставляю за собой.</w:t>
      </w:r>
    </w:p>
    <w:p w14:paraId="43AD5F4A" w14:textId="77777777" w:rsidR="0046160D" w:rsidRPr="0046160D" w:rsidRDefault="0046160D" w:rsidP="0046160D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46160D" w:rsidRPr="0046160D" w14:paraId="4497DEE5" w14:textId="77777777" w:rsidTr="0046160D">
        <w:trPr>
          <w:trHeight w:val="1301"/>
        </w:trPr>
        <w:tc>
          <w:tcPr>
            <w:tcW w:w="9288" w:type="dxa"/>
          </w:tcPr>
          <w:p w14:paraId="6D2D7D29" w14:textId="77777777" w:rsidR="0046160D" w:rsidRPr="0046160D" w:rsidRDefault="0046160D" w:rsidP="0046160D">
            <w:pPr>
              <w:spacing w:after="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05278196" w14:textId="77777777" w:rsidR="0046160D" w:rsidRPr="0046160D" w:rsidRDefault="0046160D" w:rsidP="0046160D">
            <w:pPr>
              <w:spacing w:after="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57A31C5A" w14:textId="77777777" w:rsidR="0046160D" w:rsidRPr="0046160D" w:rsidRDefault="0046160D" w:rsidP="0046160D">
            <w:pPr>
              <w:spacing w:after="0" w:line="276" w:lineRule="auto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Председатель Совета народных депутатов</w:t>
            </w:r>
          </w:p>
          <w:p w14:paraId="27837FC4" w14:textId="77777777" w:rsidR="0046160D" w:rsidRPr="0046160D" w:rsidRDefault="0046160D" w:rsidP="0046160D">
            <w:pPr>
              <w:spacing w:after="0" w:line="276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6160D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 сельского поселения                                 В.А. Подлесных </w:t>
            </w:r>
          </w:p>
          <w:p w14:paraId="7AC93839" w14:textId="77777777" w:rsidR="0046160D" w:rsidRPr="0046160D" w:rsidRDefault="0046160D" w:rsidP="0046160D">
            <w:pPr>
              <w:spacing w:after="0" w:line="276" w:lineRule="auto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147EE17D" w14:textId="77777777" w:rsidR="0046160D" w:rsidRPr="0046160D" w:rsidRDefault="0046160D" w:rsidP="0046160D">
            <w:pPr>
              <w:spacing w:after="0" w:line="276" w:lineRule="auto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Глава </w:t>
            </w:r>
            <w:proofErr w:type="spellStart"/>
            <w:r w:rsidRPr="0046160D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  <w:p w14:paraId="629D38C6" w14:textId="77777777" w:rsidR="0046160D" w:rsidRPr="0046160D" w:rsidRDefault="0046160D" w:rsidP="0046160D">
            <w:pPr>
              <w:spacing w:after="0" w:line="276" w:lineRule="auto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сельского поселения                                                          </w:t>
            </w:r>
            <w:proofErr w:type="spellStart"/>
            <w:r w:rsidRPr="0046160D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Г.В.Саломатина</w:t>
            </w:r>
            <w:proofErr w:type="spellEnd"/>
          </w:p>
        </w:tc>
      </w:tr>
    </w:tbl>
    <w:p w14:paraId="114EBE4D" w14:textId="77777777" w:rsidR="0046160D" w:rsidRPr="0046160D" w:rsidRDefault="0046160D" w:rsidP="0046160D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</w:t>
      </w:r>
    </w:p>
    <w:p w14:paraId="14E751EA" w14:textId="77777777" w:rsidR="0046160D" w:rsidRPr="0046160D" w:rsidRDefault="0046160D" w:rsidP="0046160D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93E2B7E" w14:textId="77777777" w:rsidR="0046160D" w:rsidRPr="0046160D" w:rsidRDefault="0046160D" w:rsidP="0046160D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31173E11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451F5CA2" w14:textId="77777777" w:rsid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0CE07D9A" w14:textId="77777777" w:rsid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64847622" w14:textId="77777777" w:rsid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5FF667AE" w14:textId="77777777" w:rsid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5E83329F" w14:textId="77777777" w:rsid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49BD4D59" w14:textId="77777777" w:rsid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71176FD1" w14:textId="77777777" w:rsid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77717794" w14:textId="77777777" w:rsid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02E9C2AE" w14:textId="77777777" w:rsid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537327FC" w14:textId="77777777" w:rsid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63B4DBFA" w14:textId="5CDE33B9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lastRenderedPageBreak/>
        <w:t xml:space="preserve">Приложение   </w:t>
      </w:r>
      <w:proofErr w:type="gramStart"/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№  1</w:t>
      </w:r>
      <w:proofErr w:type="gramEnd"/>
    </w:p>
    <w:p w14:paraId="22FE4442" w14:textId="77777777" w:rsid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  <w:t xml:space="preserve">к </w:t>
      </w: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решению Совета народных депутатов </w:t>
      </w:r>
    </w:p>
    <w:p w14:paraId="2C6802CD" w14:textId="03D1CEFC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proofErr w:type="spellStart"/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сельского поселения </w:t>
      </w:r>
    </w:p>
    <w:p w14:paraId="2D404B6A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color w:val="FF0000"/>
          <w:kern w:val="0"/>
          <w:sz w:val="20"/>
          <w:szCs w:val="20"/>
          <w:u w:val="single"/>
          <w:lang w:eastAsia="ru-RU"/>
          <w14:ligatures w14:val="none"/>
        </w:rPr>
      </w:pPr>
      <w:r w:rsidRPr="0046160D">
        <w:rPr>
          <w:rFonts w:ascii="Times New Roman" w:hAnsi="Times New Roman"/>
          <w:b/>
          <w:color w:val="FF0000"/>
          <w:kern w:val="0"/>
          <w:sz w:val="20"/>
          <w:szCs w:val="20"/>
          <w:lang w:eastAsia="ru-RU"/>
          <w14:ligatures w14:val="none"/>
        </w:rPr>
        <w:t xml:space="preserve">                            </w:t>
      </w:r>
      <w:r w:rsidRPr="0046160D">
        <w:rPr>
          <w:rFonts w:ascii="Times New Roman" w:hAnsi="Times New Roman"/>
          <w:b/>
          <w:kern w:val="0"/>
          <w:sz w:val="20"/>
          <w:szCs w:val="20"/>
          <w:u w:val="single"/>
          <w:lang w:eastAsia="ru-RU"/>
          <w14:ligatures w14:val="none"/>
        </w:rPr>
        <w:t>от 11.03.2024 г.   № 9</w:t>
      </w:r>
      <w:r w:rsidRPr="0046160D">
        <w:rPr>
          <w:rFonts w:ascii="Times New Roman" w:hAnsi="Times New Roman"/>
          <w:color w:val="FF0000"/>
          <w:kern w:val="0"/>
          <w:sz w:val="20"/>
          <w:szCs w:val="20"/>
          <w:u w:val="single"/>
          <w:lang w:eastAsia="ru-RU"/>
          <w14:ligatures w14:val="none"/>
        </w:rPr>
        <w:t xml:space="preserve">                                                    </w:t>
      </w:r>
    </w:p>
    <w:p w14:paraId="1699EC4A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14:paraId="2A0A9100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Приложение   </w:t>
      </w:r>
      <w:proofErr w:type="gramStart"/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>№  1</w:t>
      </w:r>
      <w:proofErr w:type="gramEnd"/>
    </w:p>
    <w:p w14:paraId="726976BA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к решению Совета народных депутатов </w:t>
      </w:r>
    </w:p>
    <w:p w14:paraId="52FCB395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proofErr w:type="spellStart"/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>Солонецкого</w:t>
      </w:r>
      <w:proofErr w:type="spellEnd"/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 сельского поселения </w:t>
      </w:r>
    </w:p>
    <w:p w14:paraId="43823844" w14:textId="77777777" w:rsidR="0046160D" w:rsidRPr="0046160D" w:rsidRDefault="0046160D" w:rsidP="0046160D">
      <w:pPr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</w:t>
      </w:r>
      <w:r w:rsidRPr="0046160D">
        <w:rPr>
          <w:rFonts w:ascii="Times New Roman" w:hAnsi="Times New Roman"/>
          <w:b/>
          <w:kern w:val="0"/>
          <w:sz w:val="20"/>
          <w:szCs w:val="20"/>
          <w:u w:val="single"/>
          <w14:ligatures w14:val="none"/>
        </w:rPr>
        <w:t>от 27.12.2023 г.№</w:t>
      </w:r>
      <w:proofErr w:type="gramStart"/>
      <w:r w:rsidRPr="0046160D">
        <w:rPr>
          <w:rFonts w:ascii="Times New Roman" w:hAnsi="Times New Roman"/>
          <w:b/>
          <w:kern w:val="0"/>
          <w:sz w:val="20"/>
          <w:szCs w:val="20"/>
          <w:u w:val="single"/>
          <w14:ligatures w14:val="none"/>
        </w:rPr>
        <w:t>45</w:t>
      </w:r>
      <w:r w:rsidRPr="0046160D">
        <w:rPr>
          <w:rFonts w:ascii="Times New Roman" w:hAnsi="Times New Roman"/>
          <w:kern w:val="0"/>
          <w:sz w:val="20"/>
          <w:szCs w:val="20"/>
          <w14:ligatures w14:val="none"/>
        </w:rPr>
        <w:t xml:space="preserve"> </w:t>
      </w:r>
      <w:r w:rsidRPr="0046160D">
        <w:rPr>
          <w:kern w:val="0"/>
          <w14:ligatures w14:val="none"/>
        </w:rPr>
        <w:t xml:space="preserve"> </w:t>
      </w: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Объем</w:t>
      </w:r>
      <w:proofErr w:type="gramEnd"/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поступления доходов по основным источникам</w:t>
      </w:r>
    </w:p>
    <w:p w14:paraId="75B55A13" w14:textId="77777777" w:rsidR="0046160D" w:rsidRPr="0046160D" w:rsidRDefault="0046160D" w:rsidP="0046160D">
      <w:pPr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в 2024 году</w:t>
      </w:r>
    </w:p>
    <w:tbl>
      <w:tblPr>
        <w:tblW w:w="5092" w:type="pct"/>
        <w:tblInd w:w="-176" w:type="dxa"/>
        <w:tblLook w:val="01E0" w:firstRow="1" w:lastRow="1" w:firstColumn="1" w:lastColumn="1" w:noHBand="0" w:noVBand="0"/>
      </w:tblPr>
      <w:tblGrid>
        <w:gridCol w:w="2599"/>
        <w:gridCol w:w="5460"/>
        <w:gridCol w:w="1457"/>
      </w:tblGrid>
      <w:tr w:rsidR="0046160D" w:rsidRPr="0046160D" w14:paraId="33499DBC" w14:textId="77777777" w:rsidTr="0046160D">
        <w:trPr>
          <w:trHeight w:val="49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6EC8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Код бюджетной</w:t>
            </w:r>
          </w:p>
          <w:p w14:paraId="3A9FCD71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классификации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3946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085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Сумма</w:t>
            </w:r>
          </w:p>
          <w:p w14:paraId="5E490B7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тыс.руб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</w:tr>
      <w:tr w:rsidR="0046160D" w:rsidRPr="0046160D" w14:paraId="7ACD42F3" w14:textId="77777777" w:rsidTr="0046160D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1668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18210102010010000110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56D7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Налог на доходы </w:t>
            </w:r>
            <w:proofErr w:type="spellStart"/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физ.лиц</w:t>
            </w:r>
            <w:proofErr w:type="spellEnd"/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65B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341,0</w:t>
            </w:r>
          </w:p>
        </w:tc>
      </w:tr>
      <w:tr w:rsidR="0046160D" w:rsidRPr="0046160D" w14:paraId="4D66BDD2" w14:textId="77777777" w:rsidTr="0046160D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5A11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18210503010010000110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0656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C1A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570,0</w:t>
            </w:r>
          </w:p>
        </w:tc>
      </w:tr>
      <w:tr w:rsidR="0046160D" w:rsidRPr="0046160D" w14:paraId="55276A2D" w14:textId="77777777" w:rsidTr="0046160D">
        <w:trPr>
          <w:trHeight w:val="30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FAD3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18210601030100000110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732E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Налог на имущество физ. лиц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6F6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114,0</w:t>
            </w:r>
          </w:p>
        </w:tc>
      </w:tr>
      <w:tr w:rsidR="0046160D" w:rsidRPr="0046160D" w14:paraId="120DC83D" w14:textId="77777777" w:rsidTr="0046160D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11F1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18210606000100000110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4355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Земельный налог, в том числе: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0C9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5 468,0</w:t>
            </w:r>
          </w:p>
        </w:tc>
      </w:tr>
      <w:tr w:rsidR="0046160D" w:rsidRPr="0046160D" w14:paraId="55987635" w14:textId="77777777" w:rsidTr="0046160D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7572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18210606043100000110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737A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0,3%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D9B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1 943,0</w:t>
            </w:r>
          </w:p>
        </w:tc>
      </w:tr>
      <w:tr w:rsidR="0046160D" w:rsidRPr="0046160D" w14:paraId="5FDD153C" w14:textId="77777777" w:rsidTr="0046160D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AD96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18210606033100000110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47A1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1,5%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DA2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3 525,0</w:t>
            </w:r>
          </w:p>
        </w:tc>
      </w:tr>
      <w:tr w:rsidR="0046160D" w:rsidRPr="0046160D" w14:paraId="776FFBC2" w14:textId="77777777" w:rsidTr="0046160D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7D6F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91410804020010000110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CE9C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Госпошлина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14D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8, 0</w:t>
            </w:r>
          </w:p>
        </w:tc>
      </w:tr>
      <w:tr w:rsidR="0046160D" w:rsidRPr="0046160D" w14:paraId="0FBA04E6" w14:textId="77777777" w:rsidTr="0046160D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3864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91411105010100000120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11FE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Арендная плата за землю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29E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46160D" w:rsidRPr="0046160D" w14:paraId="4E1DCEFA" w14:textId="77777777" w:rsidTr="0046160D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ADF0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91411105025100000120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CDD8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Арендная плата за землю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A27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668,0</w:t>
            </w:r>
          </w:p>
        </w:tc>
      </w:tr>
      <w:tr w:rsidR="0046160D" w:rsidRPr="0046160D" w14:paraId="4C085FBE" w14:textId="77777777" w:rsidTr="0046160D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308C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91411105035100000120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61FE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Аренда имущества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462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54,0</w:t>
            </w:r>
          </w:p>
        </w:tc>
      </w:tr>
      <w:tr w:rsidR="0046160D" w:rsidRPr="0046160D" w14:paraId="20BC615C" w14:textId="77777777" w:rsidTr="0046160D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CA3F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91411406014100000430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C500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Продажа земли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836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46160D" w:rsidRPr="0046160D" w14:paraId="66BA7B5C" w14:textId="77777777" w:rsidTr="0046160D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D6D1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91411602020020000140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0C4F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Административные штрафы, установленные законами субъектов РФ об административных </w:t>
            </w:r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правонарушениях ,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за нарушение муниципальных правовых актов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FA4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</w:tr>
      <w:tr w:rsidR="0046160D" w:rsidRPr="0046160D" w14:paraId="779B2397" w14:textId="77777777" w:rsidTr="0046160D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59E8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8D3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Итого собственных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CB5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7 223,5</w:t>
            </w:r>
          </w:p>
        </w:tc>
      </w:tr>
      <w:tr w:rsidR="0046160D" w:rsidRPr="0046160D" w14:paraId="3AD3AE4F" w14:textId="77777777" w:rsidTr="0046160D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530A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91420000000000000000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71C9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0CF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65 077,83438</w:t>
            </w:r>
          </w:p>
        </w:tc>
      </w:tr>
      <w:tr w:rsidR="0046160D" w:rsidRPr="0046160D" w14:paraId="285B15FE" w14:textId="77777777" w:rsidTr="0046160D">
        <w:trPr>
          <w:trHeight w:val="592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DE4B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>91420215001100000150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DC07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F14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>886,0</w:t>
            </w:r>
          </w:p>
        </w:tc>
      </w:tr>
      <w:tr w:rsidR="0046160D" w:rsidRPr="0046160D" w14:paraId="67A55F2F" w14:textId="77777777" w:rsidTr="0046160D">
        <w:trPr>
          <w:trHeight w:val="6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80C6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>91420216001100000150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FB0E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Дотация на выравнивание бюджетной обеспеченности за счет </w:t>
            </w:r>
            <w:proofErr w:type="gramStart"/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>средств  районного</w:t>
            </w:r>
            <w:proofErr w:type="gramEnd"/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1AB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>2 621,0</w:t>
            </w:r>
          </w:p>
        </w:tc>
      </w:tr>
      <w:tr w:rsidR="0046160D" w:rsidRPr="0046160D" w14:paraId="10695266" w14:textId="77777777" w:rsidTr="0046160D">
        <w:trPr>
          <w:trHeight w:val="75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7374" w14:textId="77777777" w:rsidR="0046160D" w:rsidRPr="0046160D" w:rsidRDefault="0046160D" w:rsidP="0046160D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F9C4" w14:textId="77777777" w:rsidR="0046160D" w:rsidRPr="0046160D" w:rsidRDefault="0046160D" w:rsidP="0046160D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t>Иные межбюджетные трансферты (Дотация на поддержку мер по обеспечению сбалансированности бюджетов сельских поселений)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98C4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t>5 280,5</w:t>
            </w:r>
          </w:p>
        </w:tc>
      </w:tr>
      <w:tr w:rsidR="0046160D" w:rsidRPr="0046160D" w14:paraId="2A056E17" w14:textId="77777777" w:rsidTr="0046160D">
        <w:trPr>
          <w:trHeight w:val="583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D991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>91420235118100000150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4BBA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>Субвенция на осуществление полномочий по первичному воинскому учету (</w:t>
            </w:r>
            <w:proofErr w:type="spellStart"/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>фед</w:t>
            </w:r>
            <w:proofErr w:type="spellEnd"/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>. бюджет)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220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>340,0</w:t>
            </w:r>
          </w:p>
        </w:tc>
      </w:tr>
      <w:tr w:rsidR="0046160D" w:rsidRPr="0046160D" w14:paraId="4752CC12" w14:textId="77777777" w:rsidTr="0046160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3276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A4FE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>Субсидия на уличное освещение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931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t>220,44255</w:t>
            </w:r>
          </w:p>
        </w:tc>
      </w:tr>
      <w:tr w:rsidR="0046160D" w:rsidRPr="0046160D" w14:paraId="68C90706" w14:textId="77777777" w:rsidTr="0046160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ABE6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>91420229999100000150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7CD6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>Субсидия из областного бюджета на реализацию проектов по поддержке местных инициатив (</w:t>
            </w:r>
            <w:r w:rsidRPr="0046160D">
              <w:rPr>
                <w:rFonts w:ascii="Times New Roman" w:hAnsi="Times New Roman"/>
                <w:kern w:val="0"/>
                <w14:ligatures w14:val="none"/>
              </w:rPr>
              <w:t>детское и спортивное оборудование в парк п. Первомайский</w:t>
            </w:r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)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CEE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t>2 525,60</w:t>
            </w:r>
          </w:p>
        </w:tc>
      </w:tr>
      <w:tr w:rsidR="0046160D" w:rsidRPr="0046160D" w14:paraId="031BC2C1" w14:textId="77777777" w:rsidTr="0046160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573C" w14:textId="77777777" w:rsidR="0046160D" w:rsidRPr="0046160D" w:rsidRDefault="0046160D" w:rsidP="0046160D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5B68" w14:textId="77777777" w:rsidR="0046160D" w:rsidRPr="0046160D" w:rsidRDefault="0046160D" w:rsidP="0046160D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t>Иные межбюджетные трансферты из бюджета муниципального района на благоустройство сельских территорий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0FB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t>1 497,05506</w:t>
            </w:r>
          </w:p>
        </w:tc>
      </w:tr>
      <w:tr w:rsidR="0046160D" w:rsidRPr="0046160D" w14:paraId="5477B8DC" w14:textId="77777777" w:rsidTr="0046160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2A39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AAD1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proofErr w:type="gramStart"/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>Субсидия  на</w:t>
            </w:r>
            <w:proofErr w:type="gramEnd"/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софинансирование объектов капитального строительства (строительство ДК в с-</w:t>
            </w:r>
            <w:proofErr w:type="spellStart"/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>зе</w:t>
            </w:r>
            <w:proofErr w:type="spellEnd"/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 xml:space="preserve"> Воробьёвский)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0A2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kern w:val="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>1 265,68352</w:t>
            </w:r>
          </w:p>
        </w:tc>
      </w:tr>
      <w:tr w:rsidR="0046160D" w:rsidRPr="0046160D" w14:paraId="768DFAEC" w14:textId="77777777" w:rsidTr="0046160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B454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BD47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>Иные межбюджетные трансферт (</w:t>
            </w:r>
            <w:proofErr w:type="spellStart"/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>Фед</w:t>
            </w:r>
            <w:proofErr w:type="spellEnd"/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>. Проект "Творческие люди" лучшие учреждения культуры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2090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t>102,04231</w:t>
            </w:r>
          </w:p>
          <w:p w14:paraId="2379110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kern w:val="0"/>
                <w:lang w:eastAsia="ru-RU"/>
                <w14:ligatures w14:val="none"/>
              </w:rPr>
            </w:pPr>
          </w:p>
        </w:tc>
      </w:tr>
      <w:tr w:rsidR="0046160D" w:rsidRPr="0046160D" w14:paraId="4DC90B72" w14:textId="77777777" w:rsidTr="0046160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2C57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E225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>Иные межбюджетные трансферт (</w:t>
            </w:r>
            <w:proofErr w:type="spellStart"/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>Фед</w:t>
            </w:r>
            <w:proofErr w:type="spellEnd"/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>. Проект "Творческие люди" лучшие учреждения культуры (софинансирование)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656E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t>0,03321</w:t>
            </w:r>
          </w:p>
        </w:tc>
      </w:tr>
      <w:tr w:rsidR="0046160D" w:rsidRPr="0046160D" w14:paraId="16437FF1" w14:textId="77777777" w:rsidTr="0046160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F021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>91420240014100000150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E20E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lang w:eastAsia="ru-RU"/>
                <w14:ligatures w14:val="none"/>
              </w:rPr>
              <w:t>межбюджетные трансферты за счет дорожного фонда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F22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t>1 542,096</w:t>
            </w:r>
          </w:p>
        </w:tc>
      </w:tr>
      <w:tr w:rsidR="0046160D" w:rsidRPr="0046160D" w14:paraId="1145FB05" w14:textId="77777777" w:rsidTr="0046160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0111" w14:textId="77777777" w:rsidR="0046160D" w:rsidRPr="0046160D" w:rsidRDefault="0046160D" w:rsidP="0046160D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lastRenderedPageBreak/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ABB6" w14:textId="77777777" w:rsidR="0046160D" w:rsidRPr="0046160D" w:rsidRDefault="0046160D" w:rsidP="0046160D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t>Субсидия из обл. бюджета на обеспечение развития и укрепления материально-технической базы домов культуры в населенных пунктах с числом жителей до 50 тысяч человек (оборудование в СДК с. Солонцы)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4A59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t>1 279,07</w:t>
            </w:r>
          </w:p>
        </w:tc>
      </w:tr>
      <w:tr w:rsidR="0046160D" w:rsidRPr="0046160D" w14:paraId="6734E3AC" w14:textId="77777777" w:rsidTr="0046160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BB9E" w14:textId="77777777" w:rsidR="0046160D" w:rsidRPr="0046160D" w:rsidRDefault="0046160D" w:rsidP="0046160D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7D34" w14:textId="77777777" w:rsidR="0046160D" w:rsidRPr="0046160D" w:rsidRDefault="0046160D" w:rsidP="0046160D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t xml:space="preserve">Со финансирование расходов на </w:t>
            </w:r>
            <w:proofErr w:type="gramStart"/>
            <w:r w:rsidRPr="0046160D">
              <w:rPr>
                <w:rFonts w:ascii="Times New Roman" w:hAnsi="Times New Roman"/>
                <w:kern w:val="0"/>
                <w14:ligatures w14:val="none"/>
              </w:rPr>
              <w:t>приобретение  музыкального</w:t>
            </w:r>
            <w:proofErr w:type="gramEnd"/>
            <w:r w:rsidRPr="0046160D">
              <w:rPr>
                <w:rFonts w:ascii="Times New Roman" w:hAnsi="Times New Roman"/>
                <w:kern w:val="0"/>
                <w14:ligatures w14:val="none"/>
              </w:rPr>
              <w:t xml:space="preserve"> оборудования в СДК с. Солонцы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27CD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t>2, 91173</w:t>
            </w:r>
          </w:p>
        </w:tc>
      </w:tr>
      <w:tr w:rsidR="0046160D" w:rsidRPr="0046160D" w14:paraId="50497350" w14:textId="77777777" w:rsidTr="0046160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3597" w14:textId="77777777" w:rsidR="0046160D" w:rsidRPr="0046160D" w:rsidRDefault="0046160D" w:rsidP="0046160D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t>91420229999100000150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E894" w14:textId="77777777" w:rsidR="0046160D" w:rsidRPr="0046160D" w:rsidRDefault="0046160D" w:rsidP="0046160D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t>Субсидии из областного бюджета бюджетам муниципальных образований Воронежской области на софинансирование расходов муниципальных образований на обустройство территорий муниципальных образований (сквер в совхозе Воробьёвский)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4005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t>6 995,7</w:t>
            </w:r>
          </w:p>
          <w:p w14:paraId="318ED9E2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</w:p>
        </w:tc>
      </w:tr>
      <w:tr w:rsidR="0046160D" w:rsidRPr="0046160D" w14:paraId="17D59E42" w14:textId="77777777" w:rsidTr="0046160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B774" w14:textId="77777777" w:rsidR="0046160D" w:rsidRPr="0046160D" w:rsidRDefault="0046160D" w:rsidP="0046160D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AC7E" w14:textId="77777777" w:rsidR="0046160D" w:rsidRPr="0046160D" w:rsidRDefault="0046160D" w:rsidP="0046160D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t>Иные межбюджетные трансферты из областного бюджета бюджетам муниципальных районов Воронежской области на приобретение служебного автотранспорта органам местного самоуправления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1EF5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t>1 000,00</w:t>
            </w:r>
          </w:p>
        </w:tc>
      </w:tr>
      <w:tr w:rsidR="0046160D" w:rsidRPr="0046160D" w14:paraId="18CFEB22" w14:textId="77777777" w:rsidTr="0046160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0A30" w14:textId="77777777" w:rsidR="0046160D" w:rsidRPr="0046160D" w:rsidRDefault="0046160D" w:rsidP="0046160D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C6D4" w14:textId="77777777" w:rsidR="0046160D" w:rsidRPr="0046160D" w:rsidRDefault="0046160D" w:rsidP="0046160D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t xml:space="preserve">ИМБТ </w:t>
            </w:r>
            <w:proofErr w:type="gramStart"/>
            <w:r w:rsidRPr="0046160D">
              <w:rPr>
                <w:rFonts w:ascii="Times New Roman" w:hAnsi="Times New Roman"/>
                <w:kern w:val="0"/>
                <w14:ligatures w14:val="none"/>
              </w:rPr>
              <w:t>на  развитие</w:t>
            </w:r>
            <w:proofErr w:type="gramEnd"/>
            <w:r w:rsidRPr="0046160D">
              <w:rPr>
                <w:rFonts w:ascii="Times New Roman" w:hAnsi="Times New Roman"/>
                <w:kern w:val="0"/>
                <w14:ligatures w14:val="none"/>
              </w:rPr>
              <w:t xml:space="preserve"> сети учреждений культурно-досугового типа (дополнительные расходы)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825D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t>37 519,7000</w:t>
            </w:r>
          </w:p>
          <w:p w14:paraId="21321157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</w:p>
        </w:tc>
      </w:tr>
      <w:tr w:rsidR="0046160D" w:rsidRPr="0046160D" w14:paraId="2B2F83E1" w14:textId="77777777" w:rsidTr="0046160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377D" w14:textId="77777777" w:rsidR="0046160D" w:rsidRPr="0046160D" w:rsidRDefault="0046160D" w:rsidP="0046160D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A2D4" w14:textId="77777777" w:rsidR="0046160D" w:rsidRPr="0046160D" w:rsidRDefault="0046160D" w:rsidP="0046160D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t>ИМБТ на поощрение "Самое красивое село Воронежской области"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98EC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t>300,00</w:t>
            </w:r>
          </w:p>
        </w:tc>
      </w:tr>
      <w:tr w:rsidR="0046160D" w:rsidRPr="0046160D" w14:paraId="001687B6" w14:textId="77777777" w:rsidTr="0046160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2907" w14:textId="77777777" w:rsidR="0046160D" w:rsidRPr="0046160D" w:rsidRDefault="0046160D" w:rsidP="0046160D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C6AA" w14:textId="77777777" w:rsidR="0046160D" w:rsidRPr="0046160D" w:rsidRDefault="0046160D" w:rsidP="0046160D">
            <w:pPr>
              <w:spacing w:after="200" w:line="276" w:lineRule="auto"/>
              <w:rPr>
                <w:rFonts w:ascii="Times New Roman" w:hAnsi="Times New Roman"/>
                <w:kern w:val="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t>ИМБТ на поощрение победителей конкурса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286D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t>1 700,00</w:t>
            </w:r>
          </w:p>
        </w:tc>
      </w:tr>
      <w:tr w:rsidR="0046160D" w:rsidRPr="0046160D" w14:paraId="0087234B" w14:textId="77777777" w:rsidTr="0046160D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07BD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C776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ВСЕГО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CD6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72 301,33438</w:t>
            </w:r>
          </w:p>
        </w:tc>
      </w:tr>
    </w:tbl>
    <w:p w14:paraId="5B61A82C" w14:textId="77777777" w:rsidR="0046160D" w:rsidRPr="0046160D" w:rsidRDefault="0046160D" w:rsidP="0046160D">
      <w:pPr>
        <w:spacing w:after="0" w:line="240" w:lineRule="auto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4C7D751B" w14:textId="77777777" w:rsidR="0046160D" w:rsidRPr="0046160D" w:rsidRDefault="0046160D" w:rsidP="0046160D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40258F1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691AB7A4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41040138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51AF97BC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585CF1B2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00B110CF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23DE9231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2C9B3619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59772952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4B7914E1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7F22D50D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76544157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195B9CEC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6A9FB604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0C169EB5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5AD344C4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76020A30" w14:textId="77777777" w:rsidR="0046160D" w:rsidRPr="0046160D" w:rsidRDefault="0046160D" w:rsidP="0046160D">
      <w:pPr>
        <w:spacing w:after="0" w:line="240" w:lineRule="auto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474DBE5C" w14:textId="77777777" w:rsidR="0046160D" w:rsidRPr="0046160D" w:rsidRDefault="0046160D" w:rsidP="0046160D">
      <w:pPr>
        <w:spacing w:after="0" w:line="240" w:lineRule="auto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0C8CB10F" w14:textId="77777777" w:rsidR="0046160D" w:rsidRPr="0046160D" w:rsidRDefault="0046160D" w:rsidP="0046160D">
      <w:pPr>
        <w:spacing w:after="0" w:line="240" w:lineRule="auto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0C713391" w14:textId="77777777" w:rsidR="0046160D" w:rsidRPr="0046160D" w:rsidRDefault="0046160D" w:rsidP="0046160D">
      <w:pPr>
        <w:spacing w:after="0" w:line="240" w:lineRule="auto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6DD3EE1B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766276FE" w14:textId="77777777" w:rsidR="0046160D" w:rsidRPr="0046160D" w:rsidRDefault="0046160D" w:rsidP="0046160D">
      <w:pPr>
        <w:spacing w:after="0" w:line="240" w:lineRule="auto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</w:t>
      </w:r>
    </w:p>
    <w:p w14:paraId="3A7BF1C6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3DA80F61" w14:textId="77777777" w:rsid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2F2C2C6D" w14:textId="77777777" w:rsid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3FF70A61" w14:textId="7362C4FE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lastRenderedPageBreak/>
        <w:t xml:space="preserve">Приложение   </w:t>
      </w:r>
      <w:proofErr w:type="gramStart"/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№  2</w:t>
      </w:r>
      <w:proofErr w:type="gramEnd"/>
    </w:p>
    <w:p w14:paraId="40E55B80" w14:textId="77777777" w:rsid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  <w:t xml:space="preserve">к </w:t>
      </w: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решению Совета народных депутатов </w:t>
      </w:r>
    </w:p>
    <w:p w14:paraId="0355EFBA" w14:textId="4CB117A8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proofErr w:type="spellStart"/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сельского поселения </w:t>
      </w:r>
    </w:p>
    <w:p w14:paraId="12DA66CC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color w:val="FF0000"/>
          <w:kern w:val="0"/>
          <w:sz w:val="20"/>
          <w:szCs w:val="20"/>
          <w:u w:val="single"/>
          <w:lang w:eastAsia="ru-RU"/>
          <w14:ligatures w14:val="none"/>
        </w:rPr>
      </w:pPr>
      <w:r w:rsidRPr="0046160D">
        <w:rPr>
          <w:rFonts w:ascii="Times New Roman" w:hAnsi="Times New Roman"/>
          <w:b/>
          <w:color w:val="FF0000"/>
          <w:kern w:val="0"/>
          <w:sz w:val="20"/>
          <w:szCs w:val="20"/>
          <w:lang w:eastAsia="ru-RU"/>
          <w14:ligatures w14:val="none"/>
        </w:rPr>
        <w:t xml:space="preserve">                            </w:t>
      </w:r>
      <w:r w:rsidRPr="0046160D">
        <w:rPr>
          <w:rFonts w:ascii="Times New Roman" w:hAnsi="Times New Roman"/>
          <w:b/>
          <w:kern w:val="0"/>
          <w:sz w:val="20"/>
          <w:szCs w:val="20"/>
          <w:u w:val="single"/>
          <w:lang w:eastAsia="ru-RU"/>
          <w14:ligatures w14:val="none"/>
        </w:rPr>
        <w:t>от 11.03.2024 г.   № 9</w:t>
      </w:r>
      <w:r w:rsidRPr="0046160D">
        <w:rPr>
          <w:rFonts w:ascii="Times New Roman" w:hAnsi="Times New Roman"/>
          <w:color w:val="FF0000"/>
          <w:kern w:val="0"/>
          <w:sz w:val="20"/>
          <w:szCs w:val="20"/>
          <w:u w:val="single"/>
          <w:lang w:eastAsia="ru-RU"/>
          <w14:ligatures w14:val="none"/>
        </w:rPr>
        <w:t xml:space="preserve">                                                    </w:t>
      </w:r>
    </w:p>
    <w:p w14:paraId="5FA66ABD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14:paraId="0E59AB35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Приложение   </w:t>
      </w:r>
      <w:proofErr w:type="gramStart"/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>№  3</w:t>
      </w:r>
      <w:proofErr w:type="gramEnd"/>
    </w:p>
    <w:p w14:paraId="2109BBDD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к решению Совета народных депутатов </w:t>
      </w:r>
    </w:p>
    <w:p w14:paraId="0D78DC30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proofErr w:type="spellStart"/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>Солонецкого</w:t>
      </w:r>
      <w:proofErr w:type="spellEnd"/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 сельского поселения</w:t>
      </w:r>
    </w:p>
    <w:p w14:paraId="70A3DB2D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 </w:t>
      </w:r>
      <w:r w:rsidRPr="0046160D">
        <w:rPr>
          <w:rFonts w:ascii="Times New Roman" w:hAnsi="Times New Roman"/>
          <w:b/>
          <w:kern w:val="0"/>
          <w:sz w:val="20"/>
          <w:szCs w:val="20"/>
          <w:u w:val="single"/>
          <w14:ligatures w14:val="none"/>
        </w:rPr>
        <w:t>от 27.12.2023 г.№45</w:t>
      </w:r>
      <w:r w:rsidRPr="0046160D">
        <w:rPr>
          <w:rFonts w:ascii="Times New Roman" w:hAnsi="Times New Roman"/>
          <w:kern w:val="0"/>
          <w:sz w:val="20"/>
          <w:szCs w:val="20"/>
          <w14:ligatures w14:val="none"/>
        </w:rPr>
        <w:t xml:space="preserve"> </w:t>
      </w:r>
      <w:r w:rsidRPr="0046160D">
        <w:rPr>
          <w:kern w:val="0"/>
          <w14:ligatures w14:val="none"/>
        </w:rPr>
        <w:t xml:space="preserve"> </w:t>
      </w:r>
    </w:p>
    <w:p w14:paraId="591C40F6" w14:textId="77777777" w:rsidR="0046160D" w:rsidRPr="0046160D" w:rsidRDefault="0046160D" w:rsidP="0046160D">
      <w:pPr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РАСПРЕДЕЛЕНИЕ</w:t>
      </w:r>
    </w:p>
    <w:p w14:paraId="2BF501B3" w14:textId="77777777" w:rsidR="0046160D" w:rsidRPr="0046160D" w:rsidRDefault="0046160D" w:rsidP="0046160D">
      <w:pPr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</w:p>
    <w:p w14:paraId="714EEBD1" w14:textId="77777777" w:rsidR="0046160D" w:rsidRPr="0046160D" w:rsidRDefault="0046160D" w:rsidP="0046160D">
      <w:pPr>
        <w:spacing w:after="0" w:line="240" w:lineRule="auto"/>
        <w:jc w:val="center"/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Бюджетных ассигнований по разделам и подразделам, целевым статьям (муниципальным программам </w:t>
      </w:r>
      <w:proofErr w:type="spellStart"/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сельского поселения) и группам видов расходов классификации расходов местного бюджета на</w:t>
      </w:r>
      <w:r w:rsidRPr="0046160D"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2024 </w:t>
      </w:r>
      <w:r w:rsidRPr="0046160D"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  <w:t>г.</w:t>
      </w:r>
    </w:p>
    <w:p w14:paraId="7BB9AF2D" w14:textId="77777777" w:rsidR="0046160D" w:rsidRPr="0046160D" w:rsidRDefault="0046160D" w:rsidP="0046160D">
      <w:pPr>
        <w:spacing w:after="0" w:line="240" w:lineRule="auto"/>
        <w:jc w:val="center"/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</w:pPr>
    </w:p>
    <w:tbl>
      <w:tblPr>
        <w:tblW w:w="10291" w:type="dxa"/>
        <w:jc w:val="center"/>
        <w:tblLook w:val="01E0" w:firstRow="1" w:lastRow="1" w:firstColumn="1" w:lastColumn="1" w:noHBand="0" w:noVBand="0"/>
      </w:tblPr>
      <w:tblGrid>
        <w:gridCol w:w="5328"/>
        <w:gridCol w:w="590"/>
        <w:gridCol w:w="520"/>
        <w:gridCol w:w="1665"/>
        <w:gridCol w:w="730"/>
        <w:gridCol w:w="1458"/>
      </w:tblGrid>
      <w:tr w:rsidR="0046160D" w:rsidRPr="0046160D" w14:paraId="3981A0EF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541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показателей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1B9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9DB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ПР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0C2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ЦСР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88A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9AA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Сумма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тыс.руб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</w:tr>
      <w:tr w:rsidR="0046160D" w:rsidRPr="0046160D" w14:paraId="327B933D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D29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5FB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06C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367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367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8A8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</w:tr>
      <w:tr w:rsidR="0046160D" w:rsidRPr="0046160D" w14:paraId="18552BE4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683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Администрация </w:t>
            </w:r>
            <w:proofErr w:type="spellStart"/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1D1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A32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AD5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F09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B2F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73 801,33438</w:t>
            </w:r>
          </w:p>
        </w:tc>
      </w:tr>
      <w:tr w:rsidR="0046160D" w:rsidRPr="0046160D" w14:paraId="3A362CEE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821A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1.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E2B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FE1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AB1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E07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346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8 874,400</w:t>
            </w:r>
          </w:p>
        </w:tc>
      </w:tr>
      <w:tr w:rsidR="0046160D" w:rsidRPr="0046160D" w14:paraId="49F46FE2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66912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C3B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E83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C63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3C2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434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1 386,100</w:t>
            </w:r>
          </w:p>
        </w:tc>
      </w:tr>
      <w:tr w:rsidR="0046160D" w:rsidRPr="0046160D" w14:paraId="736E355D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5108F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278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16E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398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4D2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AC1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1 354,600</w:t>
            </w:r>
          </w:p>
        </w:tc>
      </w:tr>
      <w:tr w:rsidR="0046160D" w:rsidRPr="0046160D" w14:paraId="3F38618B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21B68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(возмещение расходов на санаторно-курортное лечение)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50E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8BE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082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DE0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614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31,5</w:t>
            </w:r>
          </w:p>
        </w:tc>
      </w:tr>
      <w:tr w:rsidR="0046160D" w:rsidRPr="0046160D" w14:paraId="6DA42718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E44A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исполнительных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E01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EFA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913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F55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2A28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  <w14:ligatures w14:val="none"/>
              </w:rPr>
            </w:pPr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14:ligatures w14:val="none"/>
              </w:rPr>
              <w:t>7 488,300</w:t>
            </w:r>
          </w:p>
          <w:p w14:paraId="0AEE28E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6160D" w:rsidRPr="0046160D" w14:paraId="1EDCE9DC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A340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 (Расходы на выплаты персоналу </w:t>
            </w:r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  целях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BED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24B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40B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B9B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8AA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4 662,800</w:t>
            </w:r>
          </w:p>
        </w:tc>
      </w:tr>
      <w:tr w:rsidR="0046160D" w:rsidRPr="0046160D" w14:paraId="35045450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5173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68E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C56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E08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A30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5E2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1 269,500</w:t>
            </w:r>
          </w:p>
        </w:tc>
      </w:tr>
      <w:tr w:rsidR="0046160D" w:rsidRPr="0046160D" w14:paraId="19035140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5FDA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программы "Муниципальное управление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 (Закупка товаров, работ и услуг для государственных (муниципальных) нужд) приобретение служебного автомобиля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D90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C40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3E8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0130079180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74F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FD1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1 500,00</w:t>
            </w:r>
          </w:p>
        </w:tc>
      </w:tr>
      <w:tr w:rsidR="0046160D" w:rsidRPr="0046160D" w14:paraId="3DAAB7FE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C690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 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52A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064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2A6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B69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63A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56,0</w:t>
            </w:r>
          </w:p>
        </w:tc>
      </w:tr>
      <w:tr w:rsidR="0046160D" w:rsidRPr="0046160D" w14:paraId="58D3B6C3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6470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Обеспечение проведения выборов и референдумов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FC6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A0A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0B5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F40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82B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46160D" w:rsidRPr="0046160D" w14:paraId="6A08D026" w14:textId="77777777" w:rsidTr="0046160D">
        <w:trPr>
          <w:trHeight w:val="1700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3759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 (Закупка </w:t>
            </w:r>
            <w:proofErr w:type="spellStart"/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товаров,работ</w:t>
            </w:r>
            <w:proofErr w:type="spellEnd"/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услуг для государственных (муниципальных) нужд)</w:t>
            </w:r>
          </w:p>
          <w:p w14:paraId="0EB32960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A470BC3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29B010B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EE9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10C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F70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0110080210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DBB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7FC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46160D" w:rsidRPr="0046160D" w14:paraId="3BB68C9C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51E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D0AEA5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B56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F28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20A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355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AE9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340,00</w:t>
            </w:r>
          </w:p>
        </w:tc>
      </w:tr>
      <w:tr w:rsidR="0046160D" w:rsidRPr="0046160D" w14:paraId="40627385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12C3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2. Осуществление полномочий по первичному воинскому учету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B7B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423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5A1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341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58D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6160D" w:rsidRPr="0046160D" w14:paraId="3F536CE9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845E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Выполнение </w:t>
            </w:r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функций  органами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D5D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EB0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2A3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213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3A8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340,00</w:t>
            </w:r>
          </w:p>
        </w:tc>
      </w:tr>
      <w:tr w:rsidR="0046160D" w:rsidRPr="0046160D" w14:paraId="61102243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FEC2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Организация первичного воинского учета на территории </w:t>
            </w:r>
            <w:proofErr w:type="spellStart"/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сельского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49B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F6D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C94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884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0EE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306,9</w:t>
            </w:r>
          </w:p>
        </w:tc>
      </w:tr>
      <w:tr w:rsidR="0046160D" w:rsidRPr="0046160D" w14:paraId="335279E9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5CD3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E77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824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856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AA2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325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33,1</w:t>
            </w:r>
          </w:p>
        </w:tc>
      </w:tr>
      <w:tr w:rsidR="0046160D" w:rsidRPr="0046160D" w14:paraId="5BC09F36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BBEE0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926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838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095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074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2E7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461,00</w:t>
            </w:r>
          </w:p>
        </w:tc>
      </w:tr>
      <w:tr w:rsidR="0046160D" w:rsidRPr="0046160D" w14:paraId="3440BADE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8D0EF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0D0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CC3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370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454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C2A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46160D" w:rsidRPr="0046160D" w14:paraId="22E4632F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D9896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</w:t>
            </w: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865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74E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655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510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C59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46160D" w:rsidRPr="0046160D" w14:paraId="49C96942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DC057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A14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C1D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0C8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66F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371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461,00</w:t>
            </w:r>
          </w:p>
        </w:tc>
      </w:tr>
      <w:tr w:rsidR="0046160D" w:rsidRPr="0046160D" w14:paraId="7321AC46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7D9E6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2CF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B6F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A98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756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52A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110,00</w:t>
            </w:r>
          </w:p>
        </w:tc>
      </w:tr>
      <w:tr w:rsidR="0046160D" w:rsidRPr="0046160D" w14:paraId="288E40C3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AE5D9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</w:t>
            </w: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AFB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D3E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3FF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01B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888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351,000</w:t>
            </w:r>
          </w:p>
        </w:tc>
      </w:tr>
      <w:tr w:rsidR="0046160D" w:rsidRPr="0046160D" w14:paraId="1A2CDDFC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73D6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Жилищно-коммунальное хозяйство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539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74B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8F2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B7B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AF2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15 708,03082</w:t>
            </w:r>
          </w:p>
        </w:tc>
      </w:tr>
      <w:tr w:rsidR="0046160D" w:rsidRPr="0046160D" w14:paraId="21C38B2D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C139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1.Благоустройство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75C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5DD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AEF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F38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512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15 598,03082</w:t>
            </w:r>
          </w:p>
        </w:tc>
      </w:tr>
      <w:tr w:rsidR="0046160D" w:rsidRPr="0046160D" w14:paraId="695B5761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008E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</w:t>
            </w:r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области»  (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452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469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926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0220000590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5B6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087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2 257,61082</w:t>
            </w:r>
          </w:p>
        </w:tc>
      </w:tr>
      <w:tr w:rsidR="0046160D" w:rsidRPr="0046160D" w14:paraId="79A6CE9C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0D23" w14:textId="77777777" w:rsidR="0046160D" w:rsidRPr="0046160D" w:rsidRDefault="0046160D" w:rsidP="0046160D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14:ligatures w14:val="none"/>
              </w:rPr>
              <w:t>Расходы на обустройство территорий муниципальных образований «Детское и спортивное оборудование в парк п. Первомайский Воробьёвского района Воронежской области 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DCF2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F2AC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AA9F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02200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8910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4C15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B5EC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2 851,800</w:t>
            </w:r>
          </w:p>
        </w:tc>
      </w:tr>
      <w:tr w:rsidR="0046160D" w:rsidRPr="0046160D" w14:paraId="0E5A2F58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3980" w14:textId="77777777" w:rsidR="0046160D" w:rsidRPr="0046160D" w:rsidRDefault="0046160D" w:rsidP="0046160D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Расходы на благоустройство села Затон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9CAC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3CAA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18DB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0220078860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4DE6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16D8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300,000</w:t>
            </w:r>
          </w:p>
        </w:tc>
      </w:tr>
      <w:tr w:rsidR="0046160D" w:rsidRPr="0046160D" w14:paraId="67E73109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F266" w14:textId="77777777" w:rsidR="0046160D" w:rsidRPr="0046160D" w:rsidRDefault="0046160D" w:rsidP="0046160D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</w:t>
            </w:r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области»  (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государственных (муниципальных) нужд) (поощрение за лучшее муниципальное образование)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0C12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E049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30E1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0220078500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F1D8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B798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1 590,00</w:t>
            </w:r>
          </w:p>
        </w:tc>
      </w:tr>
      <w:tr w:rsidR="0046160D" w:rsidRPr="0046160D" w14:paraId="39333E1B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18E9" w14:textId="77777777" w:rsidR="0046160D" w:rsidRPr="0046160D" w:rsidRDefault="0046160D" w:rsidP="0046160D">
            <w:pPr>
              <w:spacing w:after="200" w:line="276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Расходы на обустройство территорий муниципальных образований: «Обустройство сквера в совхозе «Воробьевский» Воробьёвского района Воронежской области» по адресу: Воронежская область, Воробьевский район, совхоз «Воробьевский»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7909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38AB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CF44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02200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/>
                <w14:ligatures w14:val="none"/>
              </w:rPr>
              <w:t>S8070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20B2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20F5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/>
                <w14:ligatures w14:val="none"/>
              </w:rPr>
              <w:t>7 713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,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/>
                <w14:ligatures w14:val="none"/>
              </w:rPr>
              <w:t>020</w:t>
            </w:r>
          </w:p>
        </w:tc>
      </w:tr>
      <w:tr w:rsidR="0046160D" w:rsidRPr="0046160D" w14:paraId="5DED9182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93F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71EC951D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C2163DC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BF2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C31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32F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0260000590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657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FBA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533,11319</w:t>
            </w:r>
          </w:p>
        </w:tc>
      </w:tr>
      <w:tr w:rsidR="0046160D" w:rsidRPr="0046160D" w14:paraId="141D3432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FF84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149E5C3F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A45A8F1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E70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3B0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780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02600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8670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668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0A4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242,48681</w:t>
            </w:r>
          </w:p>
        </w:tc>
      </w:tr>
      <w:tr w:rsidR="0046160D" w:rsidRPr="0046160D" w14:paraId="75A4C2E4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29AF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 (поощрение за лучшее муниципальное образование)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F3A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445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261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0260078500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CBD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2F3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110,00</w:t>
            </w:r>
          </w:p>
        </w:tc>
      </w:tr>
      <w:tr w:rsidR="0046160D" w:rsidRPr="0046160D" w14:paraId="0C724717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9F56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3.Другие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7F7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785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4F3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A27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77C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110,00</w:t>
            </w:r>
          </w:p>
        </w:tc>
      </w:tr>
      <w:tr w:rsidR="0046160D" w:rsidRPr="0046160D" w14:paraId="7B2C377C" w14:textId="77777777" w:rsidTr="0046160D">
        <w:trPr>
          <w:trHeight w:val="1721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E944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9A1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1E2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B34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A76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D08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110,00</w:t>
            </w:r>
          </w:p>
        </w:tc>
      </w:tr>
      <w:tr w:rsidR="0046160D" w:rsidRPr="0046160D" w14:paraId="0C904147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980A9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D3E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E5B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4C9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266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B1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1 812,496</w:t>
            </w:r>
          </w:p>
        </w:tc>
      </w:tr>
      <w:tr w:rsidR="0046160D" w:rsidRPr="0046160D" w14:paraId="6C7990F2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02CF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1.Дорожное хозяйство (дорожные фонды)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73A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86D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B04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B39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78B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1 542,096</w:t>
            </w:r>
          </w:p>
        </w:tc>
      </w:tr>
      <w:tr w:rsidR="0046160D" w:rsidRPr="0046160D" w14:paraId="1CEB13E0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BA8D3A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A08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D05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276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377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E8C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1 542,096</w:t>
            </w:r>
          </w:p>
        </w:tc>
      </w:tr>
      <w:tr w:rsidR="0046160D" w:rsidRPr="0046160D" w14:paraId="61423421" w14:textId="77777777" w:rsidTr="0046160D">
        <w:trPr>
          <w:jc w:val="center"/>
        </w:trPr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311A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2.Другие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52D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E16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608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81C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1A7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270,4</w:t>
            </w:r>
          </w:p>
        </w:tc>
      </w:tr>
      <w:tr w:rsidR="0046160D" w:rsidRPr="0046160D" w14:paraId="36452298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C675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государственных </w:t>
            </w:r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органов  на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42A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095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E7F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383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5A0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182,00</w:t>
            </w:r>
          </w:p>
        </w:tc>
      </w:tr>
      <w:tr w:rsidR="0046160D" w:rsidRPr="0046160D" w14:paraId="3E6A1054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0494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4FB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46C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A4A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26C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970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38,4</w:t>
            </w:r>
          </w:p>
        </w:tc>
      </w:tr>
      <w:tr w:rsidR="0046160D" w:rsidRPr="0046160D" w14:paraId="6540D93E" w14:textId="77777777" w:rsidTr="0046160D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2FE0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</w:t>
            </w:r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поселения»   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муниципальной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 (Проведение картографических</w:t>
            </w:r>
            <w:r w:rsidRPr="0046160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землеустроительных</w:t>
            </w:r>
            <w:r w:rsidRPr="0046160D">
              <w:rPr>
                <w:rFonts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512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436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A8D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40C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279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</w:tr>
      <w:tr w:rsidR="0046160D" w:rsidRPr="0046160D" w14:paraId="30806E2E" w14:textId="77777777" w:rsidTr="0046160D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165D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«Развитие национальной экономики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</w:t>
            </w:r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поселения»   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муниципальной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A46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139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00E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E26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40E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46160D" w:rsidRPr="0046160D" w14:paraId="1212CBD6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9E25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DD9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BB4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3DB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E57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828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150,00</w:t>
            </w:r>
          </w:p>
        </w:tc>
      </w:tr>
      <w:tr w:rsidR="0046160D" w:rsidRPr="0046160D" w14:paraId="1F30287D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881C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A34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374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9AF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5B6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B46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150,00</w:t>
            </w:r>
          </w:p>
        </w:tc>
      </w:tr>
      <w:tr w:rsidR="0046160D" w:rsidRPr="0046160D" w14:paraId="2F8305C5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F3D1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Доплата к пенсиям государственных служащих субъектов РФ и муниципальных </w:t>
            </w:r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служащих  в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рамках подпрограммы «Социальная политика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муниципальной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 (социальное обеспечение и иные выплаты) </w:t>
            </w:r>
          </w:p>
          <w:p w14:paraId="01CF5971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069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8DB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CBE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0240080470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9E4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E95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150,00</w:t>
            </w:r>
          </w:p>
        </w:tc>
      </w:tr>
      <w:tr w:rsidR="0046160D" w:rsidRPr="0046160D" w14:paraId="770B82DD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30A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Муниципальное казенное учреждение культуры «</w:t>
            </w:r>
            <w:proofErr w:type="spellStart"/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Солонецкий</w:t>
            </w:r>
            <w:proofErr w:type="spellEnd"/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центр культуры»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771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943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5E3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31B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EE0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46 405,40756</w:t>
            </w:r>
          </w:p>
        </w:tc>
      </w:tr>
      <w:tr w:rsidR="0046160D" w:rsidRPr="0046160D" w14:paraId="6B1A5694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44B6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1.Культура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A74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FCC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526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0E8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84C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7 469,32404</w:t>
            </w:r>
          </w:p>
        </w:tc>
      </w:tr>
      <w:tr w:rsidR="0046160D" w:rsidRPr="0046160D" w14:paraId="5395B43A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6F1D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956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A9F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89B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4BC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2B3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7 469,32404</w:t>
            </w:r>
          </w:p>
        </w:tc>
      </w:tr>
      <w:tr w:rsidR="0046160D" w:rsidRPr="0046160D" w14:paraId="1C2873AD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F2A8" w14:textId="77777777" w:rsidR="0046160D" w:rsidRPr="0046160D" w:rsidRDefault="0046160D" w:rsidP="0046160D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46160D">
              <w:rPr>
                <w:rFonts w:ascii="Times New Roman CYR" w:hAnsi="Times New Roman CYR" w:cs="Times New Roman CYR"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«Сохранение и развитие </w:t>
            </w:r>
            <w:proofErr w:type="gramStart"/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культуры  </w:t>
            </w:r>
            <w:proofErr w:type="spellStart"/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proofErr w:type="gramEnd"/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 »</w:t>
            </w:r>
          </w:p>
          <w:p w14:paraId="177CEBDA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D55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984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2A6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500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34B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4 072,00</w:t>
            </w:r>
          </w:p>
        </w:tc>
      </w:tr>
      <w:tr w:rsidR="0046160D" w:rsidRPr="0046160D" w14:paraId="6989900D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7EDA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46160D">
              <w:rPr>
                <w:rFonts w:ascii="Times New Roman CYR" w:hAnsi="Times New Roman CYR" w:cs="Times New Roman CYR"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«Сохранение и развитие </w:t>
            </w:r>
            <w:proofErr w:type="gramStart"/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культуры»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(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для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мун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.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443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D5B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77F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183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0B5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1 983,26679</w:t>
            </w:r>
          </w:p>
        </w:tc>
      </w:tr>
      <w:tr w:rsidR="0046160D" w:rsidRPr="0046160D" w14:paraId="1B7DDE94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3570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Развитие сети </w:t>
            </w:r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учреждений  культурно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-досугового типа 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фед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прог."Развитие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сельской культуры" Обеспечение развития и укрепления МТБ домов культуры в населенных пунктах с числом жителей до 50 тыс. чел. (Закупка товаров, работ и услуг для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мун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. нужд) (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муз.оборуд.в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СДК с. Солонцы)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F28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69D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970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03100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L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4670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E4C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1B1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1 281,98173</w:t>
            </w:r>
          </w:p>
        </w:tc>
      </w:tr>
      <w:tr w:rsidR="0046160D" w:rsidRPr="0046160D" w14:paraId="6C235FB7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A776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46160D">
              <w:rPr>
                <w:rFonts w:ascii="Times New Roman CYR" w:hAnsi="Times New Roman CYR" w:cs="Times New Roman CYR"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«Сохранение и развитие культуры»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Фед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Проект "Творческие люди" лучшие учреждения Культуры (Закупка товаров, работ и услуг для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мун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.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2F9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5F8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070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031А255190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6AF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132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102,07552</w:t>
            </w:r>
          </w:p>
        </w:tc>
      </w:tr>
      <w:tr w:rsidR="0046160D" w:rsidRPr="0046160D" w14:paraId="602E3E87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DC6E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(оказания услуг) муниципальных учреждений, в рамках </w:t>
            </w:r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подпрограммы  "</w:t>
            </w:r>
            <w:proofErr w:type="gramEnd"/>
            <w:r w:rsidRPr="0046160D">
              <w:rPr>
                <w:rFonts w:ascii="Times New Roman CYR" w:hAnsi="Times New Roman CYR" w:cs="Times New Roman CYR"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» 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1FA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621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F1B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D02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E1C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30,0</w:t>
            </w:r>
          </w:p>
        </w:tc>
      </w:tr>
      <w:tr w:rsidR="0046160D" w:rsidRPr="0046160D" w14:paraId="527F1031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9EB3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культуры, кинематографии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3B2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1AB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CC5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970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A47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38 936,08352</w:t>
            </w:r>
          </w:p>
        </w:tc>
      </w:tr>
      <w:tr w:rsidR="0046160D" w:rsidRPr="0046160D" w14:paraId="490D9409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1305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Инвестиции в объекты капитального строительства (строительство ДК в с-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зе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Воробьёвский)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A43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E16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D2A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18"/>
                <w:szCs w:val="18"/>
                <w:lang w:eastAsia="ru-RU"/>
                <w14:ligatures w14:val="none"/>
              </w:rPr>
              <w:t>032А1Д5130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82D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966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1 265,68352</w:t>
            </w:r>
          </w:p>
        </w:tc>
      </w:tr>
      <w:tr w:rsidR="0046160D" w:rsidRPr="0046160D" w14:paraId="52D2FACF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FF34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Инвестиции в объекты капитального строительства (строительство ДК в с-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зе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Воробьёвский)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30E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EA0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C50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18"/>
                <w:szCs w:val="18"/>
                <w:lang w:eastAsia="ru-RU"/>
                <w14:ligatures w14:val="none"/>
              </w:rPr>
              <w:t>032А1А5130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2C6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83D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37 670,400</w:t>
            </w:r>
          </w:p>
        </w:tc>
      </w:tr>
      <w:tr w:rsidR="0046160D" w:rsidRPr="0046160D" w14:paraId="1832FEFE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CA25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92F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811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8BB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2AE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7D1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50,00</w:t>
            </w:r>
          </w:p>
        </w:tc>
      </w:tr>
      <w:tr w:rsidR="0046160D" w:rsidRPr="0046160D" w14:paraId="3A3E1FF9" w14:textId="77777777" w:rsidTr="0046160D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156F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Солонецком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сельском поселении "Физическая культура и спорт"</w:t>
            </w:r>
          </w:p>
          <w:p w14:paraId="2EDC4840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7BB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0BB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95C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0610000590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619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C2D5" w14:textId="77777777" w:rsidR="0046160D" w:rsidRPr="0046160D" w:rsidRDefault="0046160D" w:rsidP="0046160D">
            <w:pPr>
              <w:spacing w:after="0" w:line="240" w:lineRule="auto"/>
              <w:jc w:val="center"/>
              <w:rPr>
                <w:kern w:val="0"/>
                <w14:ligatures w14:val="none"/>
              </w:rPr>
            </w:pPr>
            <w:r w:rsidRPr="0046160D">
              <w:rPr>
                <w:kern w:val="0"/>
                <w:lang w:eastAsia="ru-RU"/>
                <w14:ligatures w14:val="none"/>
              </w:rPr>
              <w:t>50,00</w:t>
            </w:r>
          </w:p>
        </w:tc>
      </w:tr>
    </w:tbl>
    <w:p w14:paraId="7C5D6EF1" w14:textId="77777777" w:rsidR="0046160D" w:rsidRPr="0046160D" w:rsidRDefault="0046160D" w:rsidP="0046160D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4"/>
          <w:lang w:eastAsia="ru-RU"/>
          <w14:ligatures w14:val="none"/>
        </w:rPr>
      </w:pPr>
      <w:r w:rsidRPr="0046160D">
        <w:rPr>
          <w:rFonts w:ascii="Times New Roman" w:hAnsi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  </w:t>
      </w:r>
    </w:p>
    <w:p w14:paraId="27760B70" w14:textId="77777777" w:rsidR="0046160D" w:rsidRPr="0046160D" w:rsidRDefault="0046160D" w:rsidP="0046160D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4"/>
          <w:lang w:eastAsia="ru-RU"/>
          <w14:ligatures w14:val="none"/>
        </w:rPr>
      </w:pPr>
    </w:p>
    <w:p w14:paraId="76A19323" w14:textId="77777777" w:rsidR="0046160D" w:rsidRPr="0046160D" w:rsidRDefault="0046160D" w:rsidP="0046160D">
      <w:pPr>
        <w:spacing w:after="200" w:line="276" w:lineRule="auto"/>
        <w:rPr>
          <w:kern w:val="0"/>
          <w14:ligatures w14:val="none"/>
        </w:rPr>
      </w:pPr>
    </w:p>
    <w:p w14:paraId="2F96A28C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lastRenderedPageBreak/>
        <w:t xml:space="preserve">Приложение   </w:t>
      </w:r>
      <w:proofErr w:type="gramStart"/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№  3</w:t>
      </w:r>
      <w:proofErr w:type="gramEnd"/>
    </w:p>
    <w:p w14:paraId="662FDF41" w14:textId="77777777" w:rsid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  <w:t xml:space="preserve">к </w:t>
      </w: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решению Совета народных депутатов</w:t>
      </w:r>
    </w:p>
    <w:p w14:paraId="40E6A003" w14:textId="39F424AD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сельского поселения </w:t>
      </w:r>
    </w:p>
    <w:p w14:paraId="6A95740B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color w:val="FF0000"/>
          <w:kern w:val="0"/>
          <w:sz w:val="20"/>
          <w:szCs w:val="20"/>
          <w:u w:val="single"/>
          <w:lang w:eastAsia="ru-RU"/>
          <w14:ligatures w14:val="none"/>
        </w:rPr>
      </w:pPr>
      <w:r w:rsidRPr="0046160D">
        <w:rPr>
          <w:rFonts w:ascii="Times New Roman" w:hAnsi="Times New Roman"/>
          <w:b/>
          <w:color w:val="FF0000"/>
          <w:kern w:val="0"/>
          <w:sz w:val="20"/>
          <w:szCs w:val="20"/>
          <w:lang w:eastAsia="ru-RU"/>
          <w14:ligatures w14:val="none"/>
        </w:rPr>
        <w:t xml:space="preserve">                            </w:t>
      </w:r>
      <w:r w:rsidRPr="0046160D">
        <w:rPr>
          <w:rFonts w:ascii="Times New Roman" w:hAnsi="Times New Roman"/>
          <w:b/>
          <w:kern w:val="0"/>
          <w:sz w:val="20"/>
          <w:szCs w:val="20"/>
          <w:u w:val="single"/>
          <w:lang w:eastAsia="ru-RU"/>
          <w14:ligatures w14:val="none"/>
        </w:rPr>
        <w:t>от 11.03.2024 г.   № 9</w:t>
      </w:r>
      <w:r w:rsidRPr="0046160D">
        <w:rPr>
          <w:rFonts w:ascii="Times New Roman" w:hAnsi="Times New Roman"/>
          <w:color w:val="FF0000"/>
          <w:kern w:val="0"/>
          <w:sz w:val="20"/>
          <w:szCs w:val="20"/>
          <w:u w:val="single"/>
          <w:lang w:eastAsia="ru-RU"/>
          <w14:ligatures w14:val="none"/>
        </w:rPr>
        <w:t xml:space="preserve">                                                    </w:t>
      </w:r>
    </w:p>
    <w:p w14:paraId="0291CBDA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14:paraId="2E46155B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Приложение   </w:t>
      </w:r>
      <w:proofErr w:type="gramStart"/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>№  5</w:t>
      </w:r>
      <w:proofErr w:type="gramEnd"/>
    </w:p>
    <w:p w14:paraId="51AE0F83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к решению Совета народных депутатов </w:t>
      </w:r>
    </w:p>
    <w:p w14:paraId="1D960210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proofErr w:type="spellStart"/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>Солонецкого</w:t>
      </w:r>
      <w:proofErr w:type="spellEnd"/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 сельского поселения</w:t>
      </w:r>
    </w:p>
    <w:p w14:paraId="1ED9E1C0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 </w:t>
      </w:r>
      <w:r w:rsidRPr="0046160D">
        <w:rPr>
          <w:rFonts w:ascii="Times New Roman" w:hAnsi="Times New Roman"/>
          <w:b/>
          <w:kern w:val="0"/>
          <w:sz w:val="20"/>
          <w:szCs w:val="20"/>
          <w:u w:val="single"/>
          <w14:ligatures w14:val="none"/>
        </w:rPr>
        <w:t>от 27.12.2023 г.№45</w:t>
      </w:r>
      <w:r w:rsidRPr="0046160D">
        <w:rPr>
          <w:rFonts w:ascii="Times New Roman" w:hAnsi="Times New Roman"/>
          <w:kern w:val="0"/>
          <w:sz w:val="20"/>
          <w:szCs w:val="20"/>
          <w14:ligatures w14:val="none"/>
        </w:rPr>
        <w:t xml:space="preserve"> </w:t>
      </w:r>
      <w:r w:rsidRPr="0046160D">
        <w:rPr>
          <w:kern w:val="0"/>
          <w14:ligatures w14:val="none"/>
        </w:rPr>
        <w:t xml:space="preserve"> </w:t>
      </w:r>
    </w:p>
    <w:p w14:paraId="27B65699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1924E8E0" w14:textId="77777777" w:rsidR="0046160D" w:rsidRPr="0046160D" w:rsidRDefault="0046160D" w:rsidP="0046160D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Ведомственная структура расходов бюджета </w:t>
      </w:r>
      <w:proofErr w:type="spellStart"/>
      <w:r w:rsidRPr="0046160D">
        <w:rPr>
          <w:rFonts w:ascii="Times New Roman" w:eastAsia="Times New Roman" w:hAnsi="Times New Roman"/>
          <w:b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46160D">
        <w:rPr>
          <w:rFonts w:ascii="Times New Roman" w:eastAsia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сельского поселения</w:t>
      </w:r>
    </w:p>
    <w:p w14:paraId="3806A32E" w14:textId="77777777" w:rsidR="0046160D" w:rsidRPr="0046160D" w:rsidRDefault="0046160D" w:rsidP="0046160D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b/>
          <w:kern w:val="0"/>
          <w:sz w:val="20"/>
          <w:szCs w:val="20"/>
          <w:lang w:eastAsia="ru-RU"/>
          <w14:ligatures w14:val="none"/>
        </w:rPr>
        <w:t>Воробьёвского муниципального района на 2024 год</w:t>
      </w:r>
    </w:p>
    <w:tbl>
      <w:tblPr>
        <w:tblpPr w:leftFromText="180" w:rightFromText="180" w:bottomFromText="20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4422"/>
        <w:gridCol w:w="756"/>
        <w:gridCol w:w="481"/>
        <w:gridCol w:w="536"/>
        <w:gridCol w:w="1450"/>
        <w:gridCol w:w="590"/>
        <w:gridCol w:w="1522"/>
      </w:tblGrid>
      <w:tr w:rsidR="0046160D" w:rsidRPr="0046160D" w14:paraId="33550C30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F25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показателей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597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Гл.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расп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. ср-в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A85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968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BED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E7C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23B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Сумма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тыс.руб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</w:tr>
      <w:tr w:rsidR="0046160D" w:rsidRPr="0046160D" w14:paraId="7E1DCF2A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50F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470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CB3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5BA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5C9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3DA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302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</w:tr>
      <w:tr w:rsidR="0046160D" w:rsidRPr="0046160D" w14:paraId="50C05ED2" w14:textId="77777777" w:rsidTr="0046160D">
        <w:trPr>
          <w:trHeight w:val="36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6D8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Администрация </w:t>
            </w:r>
            <w:proofErr w:type="spellStart"/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A3D7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914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5A1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7FF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35E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56A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4BA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73 801,33438</w:t>
            </w:r>
          </w:p>
        </w:tc>
      </w:tr>
      <w:tr w:rsidR="0046160D" w:rsidRPr="0046160D" w14:paraId="05B3AE50" w14:textId="77777777" w:rsidTr="0046160D">
        <w:trPr>
          <w:trHeight w:hRule="exact" w:val="43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829D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1. Общегосударственные вопросы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C98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24A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F86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443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5E9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2BC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8 874,400</w:t>
            </w:r>
          </w:p>
        </w:tc>
      </w:tr>
      <w:tr w:rsidR="0046160D" w:rsidRPr="0046160D" w14:paraId="007B6C44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2D7B4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FE6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A72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9F6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B4D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889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304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1 386,100</w:t>
            </w:r>
          </w:p>
        </w:tc>
      </w:tr>
      <w:tr w:rsidR="0046160D" w:rsidRPr="0046160D" w14:paraId="58B909FB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516F7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C64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F1F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7FA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AA2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445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14A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1 354,6</w:t>
            </w:r>
          </w:p>
        </w:tc>
      </w:tr>
      <w:tr w:rsidR="0046160D" w:rsidRPr="0046160D" w14:paraId="3D46547D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0CEAE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 (возмещение расходов на санаторно-курортное лечение)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C3A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9A5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9A5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743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560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CBB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31,500</w:t>
            </w:r>
          </w:p>
        </w:tc>
      </w:tr>
      <w:tr w:rsidR="0046160D" w:rsidRPr="0046160D" w14:paraId="134DDA1F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1DAB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исполнительных</w:t>
            </w:r>
            <w:r w:rsidRPr="0046160D">
              <w:rPr>
                <w:rFonts w:ascii="Times New Roman" w:hAnsi="Times New Roman"/>
                <w:b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164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07A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35D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4EB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C0B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C89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7 488,300</w:t>
            </w:r>
          </w:p>
        </w:tc>
      </w:tr>
      <w:tr w:rsidR="0046160D" w:rsidRPr="0046160D" w14:paraId="405D4766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9BBF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 (Расходы на выплаты персоналу </w:t>
            </w:r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  целях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C8F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E97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B75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96D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659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F1C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4 662,800</w:t>
            </w:r>
          </w:p>
        </w:tc>
      </w:tr>
      <w:tr w:rsidR="0046160D" w:rsidRPr="0046160D" w14:paraId="70972299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EC8B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7E3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F4A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256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907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75E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1A1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1 269,500</w:t>
            </w:r>
          </w:p>
        </w:tc>
      </w:tr>
      <w:tr w:rsidR="0046160D" w:rsidRPr="0046160D" w14:paraId="5F872E2C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2889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 (Закупка товаров, работ и услуг для государственных (муниципальных) нужд) приобретение служебного автомобиля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11C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921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B9A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023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0130079180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090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B7A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1 500,00</w:t>
            </w:r>
          </w:p>
        </w:tc>
      </w:tr>
      <w:tr w:rsidR="0046160D" w:rsidRPr="0046160D" w14:paraId="38A8C4DE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4A24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 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201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0A7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57A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E5D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E46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72C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56,0</w:t>
            </w:r>
          </w:p>
        </w:tc>
      </w:tr>
      <w:tr w:rsidR="0046160D" w:rsidRPr="0046160D" w14:paraId="207F9037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3A70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Обеспечение проведения выборов и референдумов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A09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D31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EEF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E44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39C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B4F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46160D" w:rsidRPr="0046160D" w14:paraId="54F6B5AE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61D3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 (Закупка товаров, работ и услуг для государственных (муниципальных) нужд)</w:t>
            </w:r>
          </w:p>
          <w:p w14:paraId="33D1BF4F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0A50382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584427B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419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61E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BF6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75D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0110080210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4F8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3A1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46160D" w:rsidRPr="0046160D" w14:paraId="588689C3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B8B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54E280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A8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46A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18B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BFC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2D7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62A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340,000</w:t>
            </w:r>
          </w:p>
        </w:tc>
      </w:tr>
      <w:tr w:rsidR="0046160D" w:rsidRPr="0046160D" w14:paraId="6827A585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DE6C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2. Осуществление полномочий по первичному воинскому учету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43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94A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943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1CF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EEB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E61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6160D" w:rsidRPr="0046160D" w14:paraId="181CF95E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BCC0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Выполнение </w:t>
            </w:r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функций  органами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FEF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500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233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D1F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B46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F4C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340,000</w:t>
            </w:r>
          </w:p>
        </w:tc>
      </w:tr>
      <w:tr w:rsidR="0046160D" w:rsidRPr="0046160D" w14:paraId="1CFDB020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4FC9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Организация первичного воинского учета на территории </w:t>
            </w:r>
            <w:proofErr w:type="spellStart"/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сельского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942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917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332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76E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289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732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306,900</w:t>
            </w:r>
          </w:p>
        </w:tc>
      </w:tr>
      <w:tr w:rsidR="0046160D" w:rsidRPr="0046160D" w14:paraId="2ADD5694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8E1F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149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390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6B2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A39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939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412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33,100</w:t>
            </w:r>
          </w:p>
        </w:tc>
      </w:tr>
      <w:tr w:rsidR="0046160D" w:rsidRPr="0046160D" w14:paraId="703BCE43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F245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D66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FB1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959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F76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2F0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7FC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461,000</w:t>
            </w:r>
          </w:p>
        </w:tc>
      </w:tr>
      <w:tr w:rsidR="0046160D" w:rsidRPr="0046160D" w14:paraId="494EF691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4C4AB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B65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798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14C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E81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87D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EF4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46160D" w:rsidRPr="0046160D" w14:paraId="061F4B99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603F8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</w:t>
            </w: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457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CB1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F75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B73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088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02B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46160D" w:rsidRPr="0046160D" w14:paraId="7E59B46D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3D364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A6F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A43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417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807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8BF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F6D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461,000</w:t>
            </w:r>
          </w:p>
        </w:tc>
      </w:tr>
      <w:tr w:rsidR="0046160D" w:rsidRPr="0046160D" w14:paraId="0F8CCED7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BB262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BF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D4A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008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308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A40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6DF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110,000</w:t>
            </w:r>
          </w:p>
        </w:tc>
      </w:tr>
      <w:tr w:rsidR="0046160D" w:rsidRPr="0046160D" w14:paraId="48E9A2D3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7B85E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</w:t>
            </w: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B2B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AB5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E2B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91B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463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4D3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351,000</w:t>
            </w:r>
          </w:p>
        </w:tc>
      </w:tr>
      <w:tr w:rsidR="0046160D" w:rsidRPr="0046160D" w14:paraId="5D09197C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857D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Жилищно-коммунальное хозяйство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944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B60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867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14D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49E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2B6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15 708,03082</w:t>
            </w:r>
          </w:p>
        </w:tc>
      </w:tr>
      <w:tr w:rsidR="0046160D" w:rsidRPr="0046160D" w14:paraId="37FE06D9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88AE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1.Благоустройство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64D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2A1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340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27A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7C2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637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15 598,03082</w:t>
            </w:r>
          </w:p>
        </w:tc>
      </w:tr>
      <w:tr w:rsidR="0046160D" w:rsidRPr="0046160D" w14:paraId="3072E56F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8508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</w:t>
            </w:r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области»  (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415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CB1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664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8B7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0220000590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D7C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F54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2 257,61082</w:t>
            </w:r>
          </w:p>
        </w:tc>
      </w:tr>
      <w:tr w:rsidR="0046160D" w:rsidRPr="0046160D" w14:paraId="3716AAEE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AD17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Расходы на обустройство территорий муниципальных образований «Детское и спортивное оборудование в парк п. Первомайский Воробьёвского района Воронежской области 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161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1AF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1D3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BC9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02200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8910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D9F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513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2 851,800</w:t>
            </w:r>
          </w:p>
        </w:tc>
      </w:tr>
      <w:tr w:rsidR="0046160D" w:rsidRPr="0046160D" w14:paraId="16AD3AB0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360A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благоустройство села Затон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05B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D62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A70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694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0220078860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99A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BBD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</w:tr>
      <w:tr w:rsidR="0046160D" w:rsidRPr="0046160D" w14:paraId="54385FB7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2BC9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</w:t>
            </w:r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области»  (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государственных (муниципальных) нужд) (поощрение за лучшее муниципальное образование)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7A3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57C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67E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029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0220078500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A72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9CB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1 590,00</w:t>
            </w:r>
          </w:p>
        </w:tc>
      </w:tr>
      <w:tr w:rsidR="0046160D" w:rsidRPr="0046160D" w14:paraId="37FFEAD3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C8A6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Расходы на обустройство территорий муниципальных образований: «Обустройство сквера в совхозе «Воробьёвский» Воробьёвского района Воронежской области» по адресу: Воронежская область, Воробьевский район, совхоз «Воробьёвский»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41A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6F3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686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165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02200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S8070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33C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8FD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7 713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020</w:t>
            </w:r>
          </w:p>
        </w:tc>
      </w:tr>
      <w:tr w:rsidR="0046160D" w:rsidRPr="0046160D" w14:paraId="6A0C63DC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7CD0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12212170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C0C927E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A63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7FE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4DF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7AB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0260000590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4F4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B18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533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11319</w:t>
            </w:r>
          </w:p>
        </w:tc>
      </w:tr>
      <w:tr w:rsidR="0046160D" w:rsidRPr="0046160D" w14:paraId="6AD4F98C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CFA7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0EAE269E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A0C3312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11C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E4A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B15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D03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02600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7D2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A4C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242,48681</w:t>
            </w:r>
          </w:p>
        </w:tc>
      </w:tr>
      <w:tr w:rsidR="0046160D" w:rsidRPr="0046160D" w14:paraId="50413440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63DA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 (поощрение за лучшее муниципальное образование)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5C9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ED4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DAD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1A9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0260078500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DA1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A0A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110,00</w:t>
            </w:r>
          </w:p>
        </w:tc>
      </w:tr>
      <w:tr w:rsidR="0046160D" w:rsidRPr="0046160D" w14:paraId="5E5C0C35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6D70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2.Другие вопросы в области жилищно-коммунального хозяйства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5AF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C57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8ED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DC4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E01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D11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110,00</w:t>
            </w:r>
          </w:p>
        </w:tc>
      </w:tr>
      <w:tr w:rsidR="0046160D" w:rsidRPr="0046160D" w14:paraId="159E12FF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2C57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«Комплексное 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развитие систем коммунальной инфраструктуры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CC5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EB1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AD4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C51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11A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E46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110,00</w:t>
            </w:r>
          </w:p>
        </w:tc>
      </w:tr>
      <w:tr w:rsidR="0046160D" w:rsidRPr="0046160D" w14:paraId="0F65E0A2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B705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94A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721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7E0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B4E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AE8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675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1 812,496</w:t>
            </w:r>
          </w:p>
        </w:tc>
      </w:tr>
      <w:tr w:rsidR="0046160D" w:rsidRPr="0046160D" w14:paraId="6CADF387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60EC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1.Дорожное хозяйство (дорожные фонды)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0EC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E33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311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E1C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448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280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1 542,096</w:t>
            </w:r>
          </w:p>
        </w:tc>
      </w:tr>
      <w:tr w:rsidR="0046160D" w:rsidRPr="0046160D" w14:paraId="02CBBDE6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47176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999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8BB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3B7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9A7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CD4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1B0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1 542,096</w:t>
            </w:r>
          </w:p>
        </w:tc>
      </w:tr>
      <w:tr w:rsidR="0046160D" w:rsidRPr="0046160D" w14:paraId="52EED51B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CD6F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2.Другие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13F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9FC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863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953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4EE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75B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270,4</w:t>
            </w:r>
          </w:p>
        </w:tc>
      </w:tr>
      <w:tr w:rsidR="0046160D" w:rsidRPr="0046160D" w14:paraId="3C3D33E4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4EAB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государственных </w:t>
            </w:r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органов  на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B22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D58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D28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CAC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1B9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68C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182,00</w:t>
            </w:r>
          </w:p>
        </w:tc>
      </w:tr>
      <w:tr w:rsidR="0046160D" w:rsidRPr="0046160D" w14:paraId="4F6DA0A0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76C4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F4D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0DA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258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2A1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BF3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D14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38,4</w:t>
            </w:r>
          </w:p>
        </w:tc>
      </w:tr>
      <w:tr w:rsidR="0046160D" w:rsidRPr="0046160D" w14:paraId="63C88C2C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F743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</w:t>
            </w:r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поселения»   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муниципальной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96B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A7F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C05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E09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B4A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720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50,00</w:t>
            </w:r>
          </w:p>
        </w:tc>
      </w:tr>
      <w:tr w:rsidR="0046160D" w:rsidRPr="0046160D" w14:paraId="747E54B9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6A13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Развитие национальной экономики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</w:t>
            </w:r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поселения»   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муниципальной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189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5F5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B52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E71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7D1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0C1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46160D" w:rsidRPr="0046160D" w14:paraId="12BEC117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27E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BBE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92B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8C7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3D8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E91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EB2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150,0</w:t>
            </w:r>
          </w:p>
        </w:tc>
      </w:tr>
      <w:tr w:rsidR="0046160D" w:rsidRPr="0046160D" w14:paraId="6BE828E1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5B8F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4C5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C70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54A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315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965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CA6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150,0</w:t>
            </w:r>
          </w:p>
        </w:tc>
      </w:tr>
      <w:tr w:rsidR="0046160D" w:rsidRPr="0046160D" w14:paraId="5FECB288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35AD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Доплата к пенсиям государственных служащих субъектов РФ и муниципальных </w:t>
            </w:r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служащих  в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рамках подпрограммы «Социальная политика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 (социальное обеспечение и иные выплаты) </w:t>
            </w:r>
          </w:p>
          <w:p w14:paraId="5F990417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C2D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AB4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D84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03A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0240080470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C77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C10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150,0</w:t>
            </w:r>
          </w:p>
        </w:tc>
      </w:tr>
      <w:tr w:rsidR="0046160D" w:rsidRPr="0046160D" w14:paraId="325C749F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03D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Муниципальное казенное учреждение культуры «</w:t>
            </w:r>
            <w:proofErr w:type="spellStart"/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Солонецкий</w:t>
            </w:r>
            <w:proofErr w:type="spellEnd"/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центр культуры»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55C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4A0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BCF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3CE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5C7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16B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46 405,40756</w:t>
            </w:r>
          </w:p>
        </w:tc>
      </w:tr>
      <w:tr w:rsidR="0046160D" w:rsidRPr="0046160D" w14:paraId="2CF1A46A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B5F4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1.Культура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225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2F2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08C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F44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A81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A74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7 469,32404</w:t>
            </w:r>
          </w:p>
        </w:tc>
      </w:tr>
      <w:tr w:rsidR="0046160D" w:rsidRPr="0046160D" w14:paraId="25173C9A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4AE0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617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25B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768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4C8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7F1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CF8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7 469,32404</w:t>
            </w:r>
          </w:p>
        </w:tc>
      </w:tr>
      <w:tr w:rsidR="0046160D" w:rsidRPr="0046160D" w14:paraId="3F50B09C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9466" w14:textId="77777777" w:rsidR="0046160D" w:rsidRPr="0046160D" w:rsidRDefault="0046160D" w:rsidP="0046160D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программы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«Сохранение и развитие </w:t>
            </w:r>
            <w:proofErr w:type="gramStart"/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культуры  </w:t>
            </w:r>
            <w:proofErr w:type="spellStart"/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proofErr w:type="gramEnd"/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 »</w:t>
            </w:r>
          </w:p>
          <w:p w14:paraId="5155C639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693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8F5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0DA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25C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EFE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412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4 072,00</w:t>
            </w:r>
          </w:p>
        </w:tc>
      </w:tr>
      <w:tr w:rsidR="0046160D" w:rsidRPr="0046160D" w14:paraId="6EA932CF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22CC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«Сохранение и развитие </w:t>
            </w:r>
            <w:proofErr w:type="gramStart"/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культуры»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(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для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мун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.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A29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09F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236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D16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6CB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EF8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1 983,26679</w:t>
            </w:r>
          </w:p>
        </w:tc>
      </w:tr>
      <w:tr w:rsidR="0046160D" w:rsidRPr="0046160D" w14:paraId="6EEEB299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1972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Развитие сети </w:t>
            </w:r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учреждений  культурно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-досугового типа 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фед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прог."Развитие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сельской культуры" Обеспечение развития и укрепления МТБ домов культуры в населенных пунктах с числом жителей до 50 тыс. чел. (Закупка товаров, работ и услуг для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мун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. нужд) (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муз.оборуд.в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СДК с. Солонцы)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1A2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5D9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88D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FDF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03100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L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E6B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C93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1 281,98173</w:t>
            </w:r>
          </w:p>
        </w:tc>
      </w:tr>
      <w:tr w:rsidR="0046160D" w:rsidRPr="0046160D" w14:paraId="68FA4317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9396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46160D">
              <w:rPr>
                <w:rFonts w:ascii="Times New Roman CYR" w:hAnsi="Times New Roman CYR" w:cs="Times New Roman CYR"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«Сохранение и развитие культуры»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Фед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Проект "Творческие люди" лучшие учреждения Культуры (Закупка товаров, работ и услуг для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мун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.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D30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D4A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193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0C1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031А255190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1E7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058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102,07552</w:t>
            </w:r>
          </w:p>
        </w:tc>
      </w:tr>
      <w:tr w:rsidR="0046160D" w:rsidRPr="0046160D" w14:paraId="56B687D6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BFE4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(оказания услуг) муниципальных учреждений, в рамках </w:t>
            </w:r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подпрограммы  "</w:t>
            </w:r>
            <w:proofErr w:type="gramEnd"/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» 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754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054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793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DED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DB9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D30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30,0</w:t>
            </w:r>
          </w:p>
        </w:tc>
      </w:tr>
      <w:tr w:rsidR="0046160D" w:rsidRPr="0046160D" w14:paraId="436B9EF1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03EB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Другие вопросы в области культуры, кинематографии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2CC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C96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389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510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2E4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C84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38 936,08352</w:t>
            </w:r>
          </w:p>
        </w:tc>
      </w:tr>
      <w:tr w:rsidR="0046160D" w:rsidRPr="0046160D" w14:paraId="07672DBB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584C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Инвестиции в объекты капитального строительства (строительство ДК в с-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зе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Воробьёвский) (федеральный бюджет)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FC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93D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E0C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944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032А1А5130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150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3C6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37 670,400</w:t>
            </w:r>
          </w:p>
        </w:tc>
      </w:tr>
      <w:tr w:rsidR="0046160D" w:rsidRPr="0046160D" w14:paraId="3916F796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2645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Инвестиции в объекты капитального строительства (строительство ДК в с-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зе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Воробьёвский) (областной бюджет)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D58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235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A56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863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18"/>
                <w:szCs w:val="18"/>
                <w:lang w:eastAsia="ru-RU"/>
                <w14:ligatures w14:val="none"/>
              </w:rPr>
              <w:t>032А1Д5130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5E6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0D8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1 265,68352</w:t>
            </w:r>
          </w:p>
        </w:tc>
      </w:tr>
      <w:tr w:rsidR="0046160D" w:rsidRPr="0046160D" w14:paraId="32C0F9F9" w14:textId="77777777" w:rsidTr="0046160D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1AA5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0E0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CD1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3EE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0EE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E97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58C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50,00</w:t>
            </w:r>
          </w:p>
        </w:tc>
      </w:tr>
      <w:tr w:rsidR="0046160D" w:rsidRPr="0046160D" w14:paraId="75FEEE11" w14:textId="77777777" w:rsidTr="0046160D">
        <w:trPr>
          <w:trHeight w:val="15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83B9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Солонецком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сельском поселении "Физическая культура и спорт"</w:t>
            </w:r>
          </w:p>
          <w:p w14:paraId="02C427E1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83C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6D7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6EF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893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0610000590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DA1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00E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50,00</w:t>
            </w:r>
          </w:p>
        </w:tc>
      </w:tr>
    </w:tbl>
    <w:p w14:paraId="4FFFF2F1" w14:textId="77777777" w:rsidR="0046160D" w:rsidRPr="0046160D" w:rsidRDefault="0046160D" w:rsidP="0046160D">
      <w:pPr>
        <w:spacing w:after="200" w:line="276" w:lineRule="auto"/>
        <w:rPr>
          <w:kern w:val="0"/>
          <w14:ligatures w14:val="none"/>
        </w:rPr>
      </w:pPr>
    </w:p>
    <w:p w14:paraId="2917EFA1" w14:textId="77777777" w:rsidR="0046160D" w:rsidRPr="0046160D" w:rsidRDefault="0046160D" w:rsidP="0046160D">
      <w:pPr>
        <w:spacing w:after="200" w:line="276" w:lineRule="auto"/>
        <w:rPr>
          <w:kern w:val="0"/>
          <w14:ligatures w14:val="none"/>
        </w:rPr>
      </w:pPr>
    </w:p>
    <w:p w14:paraId="1650B26E" w14:textId="77777777" w:rsidR="0046160D" w:rsidRPr="0046160D" w:rsidRDefault="0046160D" w:rsidP="0046160D">
      <w:pPr>
        <w:spacing w:after="200" w:line="276" w:lineRule="auto"/>
        <w:rPr>
          <w:kern w:val="0"/>
          <w14:ligatures w14:val="none"/>
        </w:rPr>
      </w:pPr>
    </w:p>
    <w:p w14:paraId="30D9EF9E" w14:textId="77777777" w:rsidR="0046160D" w:rsidRPr="0046160D" w:rsidRDefault="0046160D" w:rsidP="0046160D">
      <w:pPr>
        <w:spacing w:after="0" w:line="276" w:lineRule="auto"/>
        <w:rPr>
          <w:kern w:val="0"/>
          <w14:ligatures w14:val="none"/>
        </w:rPr>
        <w:sectPr w:rsidR="0046160D" w:rsidRPr="0046160D" w:rsidSect="00E44FA7">
          <w:pgSz w:w="11906" w:h="16838"/>
          <w:pgMar w:top="1134" w:right="567" w:bottom="1134" w:left="1985" w:header="709" w:footer="709" w:gutter="0"/>
          <w:cols w:space="720"/>
        </w:sectPr>
      </w:pPr>
    </w:p>
    <w:p w14:paraId="33CA4914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lastRenderedPageBreak/>
        <w:t xml:space="preserve">Приложение   </w:t>
      </w:r>
      <w:proofErr w:type="gramStart"/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№  4</w:t>
      </w:r>
      <w:proofErr w:type="gramEnd"/>
    </w:p>
    <w:p w14:paraId="72626572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  <w:t xml:space="preserve">к </w:t>
      </w: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решению Совета народных депутатов </w:t>
      </w:r>
    </w:p>
    <w:p w14:paraId="43DAB6CE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proofErr w:type="spellStart"/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сельского поселения </w:t>
      </w:r>
    </w:p>
    <w:p w14:paraId="38A3E85C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color w:val="FF0000"/>
          <w:kern w:val="0"/>
          <w:sz w:val="20"/>
          <w:szCs w:val="20"/>
          <w:u w:val="single"/>
          <w:lang w:eastAsia="ru-RU"/>
          <w14:ligatures w14:val="none"/>
        </w:rPr>
      </w:pPr>
      <w:r w:rsidRPr="0046160D">
        <w:rPr>
          <w:rFonts w:ascii="Times New Roman" w:hAnsi="Times New Roman"/>
          <w:b/>
          <w:color w:val="FF0000"/>
          <w:kern w:val="0"/>
          <w:sz w:val="20"/>
          <w:szCs w:val="20"/>
          <w:lang w:eastAsia="ru-RU"/>
          <w14:ligatures w14:val="none"/>
        </w:rPr>
        <w:t xml:space="preserve">                            </w:t>
      </w:r>
      <w:r w:rsidRPr="0046160D">
        <w:rPr>
          <w:rFonts w:ascii="Times New Roman" w:hAnsi="Times New Roman"/>
          <w:b/>
          <w:kern w:val="0"/>
          <w:sz w:val="20"/>
          <w:szCs w:val="20"/>
          <w:u w:val="single"/>
          <w:lang w:eastAsia="ru-RU"/>
          <w14:ligatures w14:val="none"/>
        </w:rPr>
        <w:t>от 11.03.2024 г.   № 9</w:t>
      </w:r>
      <w:r w:rsidRPr="0046160D">
        <w:rPr>
          <w:rFonts w:ascii="Times New Roman" w:hAnsi="Times New Roman"/>
          <w:color w:val="FF0000"/>
          <w:kern w:val="0"/>
          <w:sz w:val="20"/>
          <w:szCs w:val="20"/>
          <w:u w:val="single"/>
          <w:lang w:eastAsia="ru-RU"/>
          <w14:ligatures w14:val="none"/>
        </w:rPr>
        <w:t xml:space="preserve">                                                    </w:t>
      </w:r>
    </w:p>
    <w:p w14:paraId="0315DE01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14:paraId="78F271E6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Приложение   </w:t>
      </w:r>
      <w:proofErr w:type="gramStart"/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>№  10</w:t>
      </w:r>
      <w:proofErr w:type="gramEnd"/>
    </w:p>
    <w:p w14:paraId="080884D7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к решению Совета народных депутатов </w:t>
      </w:r>
    </w:p>
    <w:p w14:paraId="49DCCF19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proofErr w:type="spellStart"/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>Солонецкого</w:t>
      </w:r>
      <w:proofErr w:type="spellEnd"/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 сельского поселения</w:t>
      </w:r>
    </w:p>
    <w:p w14:paraId="3701C541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 </w:t>
      </w:r>
      <w:r w:rsidRPr="0046160D">
        <w:rPr>
          <w:rFonts w:ascii="Times New Roman" w:hAnsi="Times New Roman"/>
          <w:b/>
          <w:kern w:val="0"/>
          <w:sz w:val="20"/>
          <w:szCs w:val="20"/>
          <w:u w:val="single"/>
          <w14:ligatures w14:val="none"/>
        </w:rPr>
        <w:t>от 27.12.2023 г.№45</w:t>
      </w:r>
      <w:r w:rsidRPr="0046160D">
        <w:rPr>
          <w:rFonts w:ascii="Times New Roman" w:hAnsi="Times New Roman"/>
          <w:kern w:val="0"/>
          <w:sz w:val="20"/>
          <w:szCs w:val="20"/>
          <w14:ligatures w14:val="none"/>
        </w:rPr>
        <w:t xml:space="preserve"> </w:t>
      </w:r>
      <w:r w:rsidRPr="0046160D">
        <w:rPr>
          <w:kern w:val="0"/>
          <w14:ligatures w14:val="none"/>
        </w:rPr>
        <w:t xml:space="preserve"> </w:t>
      </w:r>
    </w:p>
    <w:p w14:paraId="59F919EA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u w:val="single"/>
          <w:lang w:eastAsia="ru-RU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                  </w:t>
      </w:r>
    </w:p>
    <w:p w14:paraId="446414E7" w14:textId="77777777" w:rsidR="0046160D" w:rsidRPr="0046160D" w:rsidRDefault="0046160D" w:rsidP="0046160D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hAnsi="Times New Roman"/>
          <w:b/>
          <w:bCs/>
          <w:kern w:val="0"/>
          <w:sz w:val="20"/>
          <w:szCs w:val="20"/>
          <w:lang w:eastAsia="ru-RU"/>
          <w14:ligatures w14:val="none"/>
        </w:rPr>
        <w:t xml:space="preserve"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 w:rsidRPr="0046160D">
        <w:rPr>
          <w:rFonts w:ascii="Times New Roman" w:hAnsi="Times New Roman"/>
          <w:b/>
          <w:bCs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46160D">
        <w:rPr>
          <w:rFonts w:ascii="Times New Roman" w:hAnsi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сельского поселения на 2024 год.</w:t>
      </w:r>
    </w:p>
    <w:p w14:paraId="4E82B52A" w14:textId="77777777" w:rsidR="0046160D" w:rsidRPr="0046160D" w:rsidRDefault="0046160D" w:rsidP="0046160D">
      <w:pPr>
        <w:spacing w:after="0" w:line="240" w:lineRule="auto"/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</w:pPr>
    </w:p>
    <w:tbl>
      <w:tblPr>
        <w:tblW w:w="14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  <w:gridCol w:w="1627"/>
        <w:gridCol w:w="780"/>
        <w:gridCol w:w="1627"/>
        <w:gridCol w:w="780"/>
        <w:gridCol w:w="2223"/>
      </w:tblGrid>
      <w:tr w:rsidR="0046160D" w:rsidRPr="0046160D" w14:paraId="48370116" w14:textId="77777777" w:rsidTr="0046160D">
        <w:trPr>
          <w:trHeight w:val="21"/>
          <w:tblHeader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6CDE8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A1CBD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14E48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909D9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FB3FD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CCF09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</w:tr>
      <w:tr w:rsidR="0046160D" w:rsidRPr="0046160D" w14:paraId="0A4EDF5F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318B3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B6E89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ЦСР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04DAD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4D53E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99D72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DF0EF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Сумма (</w:t>
            </w:r>
            <w:proofErr w:type="spellStart"/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тыс.рублей</w:t>
            </w:r>
            <w:proofErr w:type="spellEnd"/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</w:tr>
      <w:tr w:rsidR="0046160D" w:rsidRPr="0046160D" w14:paraId="1B5B73B3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DC02E0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 С Е Г 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670A2B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FDCF56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080D87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FBD47A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131D6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73 801,33438</w:t>
            </w:r>
          </w:p>
        </w:tc>
      </w:tr>
      <w:tr w:rsidR="0046160D" w:rsidRPr="0046160D" w14:paraId="15291605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7262EF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1 </w:t>
            </w:r>
            <w:proofErr w:type="gramStart"/>
            <w:r w:rsidRPr="0046160D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Муниципальная  программа</w:t>
            </w:r>
            <w:proofErr w:type="gramEnd"/>
            <w:r w:rsidRPr="0046160D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"Муниципальное управление </w:t>
            </w:r>
            <w:proofErr w:type="spellStart"/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4A3A8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0100000000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B4F0E4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8A211C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25178B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0530A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9 214,400</w:t>
            </w:r>
          </w:p>
        </w:tc>
      </w:tr>
      <w:tr w:rsidR="0046160D" w:rsidRPr="0046160D" w14:paraId="7F7F775E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3E87F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1.Подпрограмма " Управление муниципальными финансами»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F414B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CC34A2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0BF780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22E2BC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611C1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46160D" w:rsidRPr="0046160D" w14:paraId="55D4AC68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134942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проведения выборов в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Солонецком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сельском поселении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EE496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83123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5EB67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8C234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31CEB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6160D" w:rsidRPr="0046160D" w14:paraId="7AD3C142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E6EEC4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62BF0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01100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464F1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56363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6AFA0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05D54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46160D" w:rsidRPr="0046160D" w14:paraId="04E8DBE7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A9FCB8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2 Подпрограмма </w:t>
            </w: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50F670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0AE720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1988E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5668EF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04817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340,00</w:t>
            </w:r>
          </w:p>
        </w:tc>
      </w:tr>
      <w:tr w:rsidR="0046160D" w:rsidRPr="0046160D" w14:paraId="14F09086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8DC92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Выполнение </w:t>
            </w:r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функций  органами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  <w:p w14:paraId="2A42BAF6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0B34D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F66B1B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77A63A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30DA7C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3A919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340,00</w:t>
            </w:r>
          </w:p>
        </w:tc>
      </w:tr>
      <w:tr w:rsidR="0046160D" w:rsidRPr="0046160D" w14:paraId="181A305D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E51468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Организация первичного воинского учета на территории </w:t>
            </w:r>
            <w:proofErr w:type="spellStart"/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сельского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4CCEA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0120051180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A15DB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964A3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AB0F0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6D607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306,900</w:t>
            </w:r>
          </w:p>
        </w:tc>
      </w:tr>
      <w:tr w:rsidR="0046160D" w:rsidRPr="0046160D" w14:paraId="40862354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E1AC1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15361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0120051180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C8808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F8484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F8FE3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3E6A7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33,100</w:t>
            </w:r>
          </w:p>
        </w:tc>
      </w:tr>
      <w:tr w:rsidR="0046160D" w:rsidRPr="0046160D" w14:paraId="425CDE14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0622C8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3 Подпрограмма </w:t>
            </w: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7147A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D56712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DFDBE1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032560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BD972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8 874,400</w:t>
            </w:r>
          </w:p>
        </w:tc>
      </w:tr>
      <w:tr w:rsidR="0046160D" w:rsidRPr="0046160D" w14:paraId="74ED12BC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C08B77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Функционирование высшего должностного лица субъекта Российской Федерации </w:t>
            </w: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 муниципального образования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B34B2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56881C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B06074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712A85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78E4C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1 386,100</w:t>
            </w:r>
          </w:p>
        </w:tc>
      </w:tr>
      <w:tr w:rsidR="0046160D" w:rsidRPr="0046160D" w14:paraId="5B51676A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F4A6EA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B4392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012DF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4E0BD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2820B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7C443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1 354,600</w:t>
            </w:r>
          </w:p>
        </w:tc>
      </w:tr>
      <w:tr w:rsidR="0046160D" w:rsidRPr="0046160D" w14:paraId="3A844E6A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F93642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исполнительных</w:t>
            </w:r>
            <w:r w:rsidRPr="0046160D">
              <w:rPr>
                <w:rFonts w:ascii="Times New Roman" w:hAnsi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(представительных) органов государственной власти и представительных органов муниципальных образований (возмещение расходов на санаторно-курортное лечение)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A3594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A476F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75E0B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39A7C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E6C0E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31,500</w:t>
            </w:r>
          </w:p>
        </w:tc>
      </w:tr>
      <w:tr w:rsidR="0046160D" w:rsidRPr="0046160D" w14:paraId="2F511002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11E31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 (Расходы на выплаты персоналу </w:t>
            </w:r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  целях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FDD9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4D4047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4BCAAE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4F440D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96886C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A07076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AB42ACC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01300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DAC46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FAE6E3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1C77ED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D58BFF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0C833E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B7B197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C8D35E4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5913C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45818E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2C103F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C188E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ADB08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A5AF8A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F00DF1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F7ACAA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4BD079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2D9ECA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D5780C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4 662,800</w:t>
            </w:r>
          </w:p>
          <w:p w14:paraId="20F342A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6160D" w:rsidRPr="0046160D" w14:paraId="4D2B1CE5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FE28F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 (Закупка </w:t>
            </w:r>
            <w:proofErr w:type="spellStart"/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товаров,работ</w:t>
            </w:r>
            <w:proofErr w:type="spellEnd"/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услуг для государственных (муниципальных) нужд)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036CE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174C0E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719AE4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F40528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1ABED3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BB8833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8FABB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2BAEB7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7E8DEC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BB6120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2DEDC8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ABE16A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78040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40121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03762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CD919B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FBCC0B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7395B7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E77705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71CF68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1 269,500</w:t>
            </w:r>
          </w:p>
        </w:tc>
      </w:tr>
      <w:tr w:rsidR="0046160D" w:rsidRPr="0046160D" w14:paraId="34D1E257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05456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 (Закупка товаров, работ и услуг для государственных (муниципальных) нужд) приобретение служебного автомобиля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B0243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0130079180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6AE61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09E77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014AF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A4FED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1 500,00</w:t>
            </w:r>
          </w:p>
        </w:tc>
      </w:tr>
      <w:tr w:rsidR="0046160D" w:rsidRPr="0046160D" w14:paraId="31A88398" w14:textId="77777777" w:rsidTr="0046160D">
        <w:trPr>
          <w:trHeight w:val="100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4E1B8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области" (Иные бюджетные ассигнования)</w:t>
            </w:r>
          </w:p>
          <w:p w14:paraId="51B43FF0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05A9D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01300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8021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5153C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08D03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299C3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5B8F1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D8DA21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D90882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CC314C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56,0</w:t>
            </w:r>
          </w:p>
          <w:p w14:paraId="7302133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6160D" w:rsidRPr="0046160D" w14:paraId="4CC3914F" w14:textId="77777777" w:rsidTr="0046160D">
        <w:trPr>
          <w:trHeight w:val="685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CD2ADF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2. Муниципальная программа </w:t>
            </w: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«Социальное развитие </w:t>
            </w:r>
            <w:proofErr w:type="spellStart"/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F27FE1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0200000000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20D6E5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E0E835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390B00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67DF5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AF0968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ACB853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16 479,43082</w:t>
            </w:r>
          </w:p>
        </w:tc>
      </w:tr>
      <w:tr w:rsidR="0046160D" w:rsidRPr="0046160D" w14:paraId="5A1A2F72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AA7239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1. Подпрограмма </w:t>
            </w: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ECA51C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870A0C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99575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B84426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1B51B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461,00</w:t>
            </w:r>
          </w:p>
        </w:tc>
      </w:tr>
      <w:tr w:rsidR="0046160D" w:rsidRPr="0046160D" w14:paraId="28F8C25D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9B0613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</w:t>
            </w: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44E2B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B9675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BE093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7434A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14FB4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46160D" w:rsidRPr="0046160D" w14:paraId="2B05B2CB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452F17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2C863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266F7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8EB63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F2412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BABD87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110,00</w:t>
            </w:r>
          </w:p>
        </w:tc>
      </w:tr>
      <w:tr w:rsidR="0046160D" w:rsidRPr="0046160D" w14:paraId="6831DE77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A8EBEB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</w:t>
            </w: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6F458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CA230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ADBF9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9C091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151C75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</w:t>
            </w:r>
          </w:p>
          <w:p w14:paraId="64F18666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0BDE55A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0146F8F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B088DD4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235BF6E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351,00</w:t>
            </w:r>
          </w:p>
          <w:p w14:paraId="52FDA86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6160D" w:rsidRPr="0046160D" w14:paraId="5C426832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3068C6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2. Подпрограмма «Организация благоустройства в границах территории </w:t>
            </w:r>
            <w:proofErr w:type="spellStart"/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306333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5A6B41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D15A48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814271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DEAB0F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14:ligatures w14:val="none"/>
              </w:rPr>
              <w:t>14</w:t>
            </w: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 </w:t>
            </w: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14:ligatures w14:val="none"/>
              </w:rPr>
              <w:t>712,43082</w:t>
            </w:r>
          </w:p>
          <w:p w14:paraId="6E555FA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6160D" w:rsidRPr="0046160D" w14:paraId="62DBEE4B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A435BB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</w:t>
            </w:r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области»  (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государственных (муниципальных) нужд)</w:t>
            </w:r>
          </w:p>
          <w:p w14:paraId="08AE3289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D55EF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0220000590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A87E6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06CF8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  <w:p w14:paraId="74541CC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E1A52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89004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2 257,61082</w:t>
            </w:r>
          </w:p>
        </w:tc>
      </w:tr>
      <w:tr w:rsidR="0046160D" w:rsidRPr="0046160D" w14:paraId="5BA847CC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5198ED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Расходы на обустройство территорий муниципальных образований «Детское и спортивное оборудование в парк п. Первомайский Воробьёвского района Воронежской области 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64823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02200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8910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E4EBE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39AD1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B143F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89059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2 851,800</w:t>
            </w:r>
          </w:p>
        </w:tc>
      </w:tr>
      <w:tr w:rsidR="0046160D" w:rsidRPr="0046160D" w14:paraId="69EB3101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D7440F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благоустройство села Затон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5AE35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0220078860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CF7B8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C2F9D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F729A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06049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</w:tr>
      <w:tr w:rsidR="0046160D" w:rsidRPr="0046160D" w14:paraId="4BDDFF79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C3E1E1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</w:t>
            </w:r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области»  (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государственных (муниципальных) нужд) (поощрение за лучшее муниципальное образование)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BD71D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0220078500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C638A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79155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33C7E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89A07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1 590,00</w:t>
            </w:r>
          </w:p>
        </w:tc>
      </w:tr>
      <w:tr w:rsidR="0046160D" w:rsidRPr="0046160D" w14:paraId="48DD7E19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9EA3AB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 xml:space="preserve">Расходы на обустройство территорий муниципальных образований: «Обустройство сквера в совхозе «Воробьёвский» Воробьёвского района Воронежской области» по 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lastRenderedPageBreak/>
              <w:t>адресу: Воронежская область, Воробьевский район, совхоз «Воробьевский»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F9A16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02200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S8070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B0B9F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DA12C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0EB64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74A4A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7 713.020</w:t>
            </w:r>
          </w:p>
        </w:tc>
      </w:tr>
      <w:tr w:rsidR="0046160D" w:rsidRPr="0046160D" w14:paraId="0AA42C9D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3B6DFB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6F71B6A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3. Подпрограмма «Реализация мероприятий по санитарно-эпидемиологическому благополучию на территории </w:t>
            </w:r>
            <w:proofErr w:type="spellStart"/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поселения».</w:t>
            </w:r>
          </w:p>
          <w:p w14:paraId="70E37444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F04ED6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0D4493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0CBDA0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D397A4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D335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95846E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46160D" w:rsidRPr="0046160D" w14:paraId="0D3A8E60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5034B6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4. Подпрограмма «Развитие национальной экономики </w:t>
            </w:r>
            <w:proofErr w:type="spellStart"/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03145E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31235C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261F4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8B53CA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1A68F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270,4</w:t>
            </w:r>
          </w:p>
        </w:tc>
      </w:tr>
      <w:tr w:rsidR="0046160D" w:rsidRPr="0046160D" w14:paraId="408F5C3F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4B1E6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государственных </w:t>
            </w:r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органов  на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D980C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2EED7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58185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AB7BA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B2B324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182,0</w:t>
            </w:r>
          </w:p>
        </w:tc>
      </w:tr>
      <w:tr w:rsidR="0046160D" w:rsidRPr="0046160D" w14:paraId="41AE13E3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2B394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4014A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65F78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D4F4C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BFDCF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8E06F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38,40</w:t>
            </w:r>
          </w:p>
        </w:tc>
      </w:tr>
      <w:tr w:rsidR="0046160D" w:rsidRPr="0046160D" w14:paraId="706C38A6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3DC381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</w:t>
            </w:r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поселения»   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муниципальной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  <w:p w14:paraId="3282161D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971FB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A9814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D0948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EA07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BEA928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50</w:t>
            </w:r>
          </w:p>
        </w:tc>
      </w:tr>
      <w:tr w:rsidR="0046160D" w:rsidRPr="0046160D" w14:paraId="69FC0516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C61F56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Развитие национальной экономики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</w:t>
            </w:r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поселения»   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муниципальной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  <w:p w14:paraId="05ACD06E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C4C98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0250000590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7522E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C87F5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C9DF6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8C789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46160D" w:rsidRPr="0046160D" w14:paraId="44F0A607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5C05F8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5. Подпрограмма «Социальная политика </w:t>
            </w:r>
            <w:proofErr w:type="spellStart"/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5DC0ED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BF2906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95BEB8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C27648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406F0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150,0</w:t>
            </w:r>
          </w:p>
        </w:tc>
      </w:tr>
      <w:tr w:rsidR="0046160D" w:rsidRPr="0046160D" w14:paraId="4C15721C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1E3AC0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Доплата к пенсиям государственных служащих субъектов РФ и муниципальных </w:t>
            </w:r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служащих  в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рамках подпрограммы «Социальная политика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 (социальное обеспечение и иные выплаты) </w:t>
            </w:r>
          </w:p>
          <w:p w14:paraId="25C0BA48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B7308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0240080470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CD72C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B8032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5D82A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69FCD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150,0</w:t>
            </w:r>
          </w:p>
        </w:tc>
      </w:tr>
      <w:tr w:rsidR="0046160D" w:rsidRPr="0046160D" w14:paraId="0FC029E5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C78A3D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6.Подпрограмма «Уличное освещение»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0F3FD9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111AB6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3A7868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2A01C8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92FA85" w14:textId="77777777" w:rsidR="0046160D" w:rsidRPr="0046160D" w:rsidRDefault="0046160D" w:rsidP="0046160D">
            <w:pPr>
              <w:spacing w:after="200" w:line="276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14:ligatures w14:val="none"/>
              </w:rPr>
              <w:t>885,600</w:t>
            </w:r>
          </w:p>
          <w:p w14:paraId="77A1A83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6160D" w:rsidRPr="0046160D" w14:paraId="4F0B99C0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13E1E0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CD243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0260000590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F43E8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0ECED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2261E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13AE1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533,11319</w:t>
            </w:r>
          </w:p>
        </w:tc>
      </w:tr>
      <w:tr w:rsidR="0046160D" w:rsidRPr="0046160D" w14:paraId="27BBD1CF" w14:textId="77777777" w:rsidTr="0046160D">
        <w:trPr>
          <w:trHeight w:val="1098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164753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BAF63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02600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S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8670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83BB1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AD8D5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13311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4F494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242,48681</w:t>
            </w:r>
          </w:p>
        </w:tc>
      </w:tr>
      <w:tr w:rsidR="0046160D" w:rsidRPr="0046160D" w14:paraId="5AA7C5D0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6CCCEF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 (поощрение за лучшее муниципальное образование)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FEEBC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0260078500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A7199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8C89F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95D51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1BF58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110,00</w:t>
            </w:r>
          </w:p>
        </w:tc>
      </w:tr>
      <w:tr w:rsidR="0046160D" w:rsidRPr="0046160D" w14:paraId="31F46072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5CA11D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3.Муниципальная программа «Комплексное развитие систем коммунальной инфраструктуры </w:t>
            </w:r>
            <w:proofErr w:type="spellStart"/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9DCC9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BED53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05507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ED417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F4863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6CC95C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19A27C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110,00</w:t>
            </w:r>
          </w:p>
        </w:tc>
      </w:tr>
      <w:tr w:rsidR="0046160D" w:rsidRPr="0046160D" w14:paraId="188EE10D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24D1E1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1.Подпрограмма «другие вопросы в области ЖКХ»</w:t>
            </w:r>
          </w:p>
          <w:p w14:paraId="2A945DC3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Воробьёвского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DDBE1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D206F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621BA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CCB5E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6B5B0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110,00</w:t>
            </w:r>
          </w:p>
        </w:tc>
      </w:tr>
      <w:tr w:rsidR="0046160D" w:rsidRPr="0046160D" w14:paraId="53A5601D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5C5F3A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4.Муниципальная программа «Сохранение и развитие </w:t>
            </w:r>
            <w:proofErr w:type="gramStart"/>
            <w:r w:rsidRPr="0046160D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культуры  </w:t>
            </w:r>
            <w:proofErr w:type="spellStart"/>
            <w:r w:rsidRPr="0046160D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proofErr w:type="gramEnd"/>
            <w:r w:rsidRPr="0046160D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BE140E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0300000000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142AB7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B768D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3E39C6" w14:textId="77777777" w:rsidR="0046160D" w:rsidRPr="0046160D" w:rsidRDefault="0046160D" w:rsidP="0046160D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3B652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46 405,40756</w:t>
            </w:r>
          </w:p>
        </w:tc>
      </w:tr>
      <w:tr w:rsidR="0046160D" w:rsidRPr="0046160D" w14:paraId="33E670F8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65209D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1. Подпрограмма </w:t>
            </w: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  <w:r w:rsidRPr="0046160D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A0E5F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3717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451E0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9CC72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92201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7 469,32404</w:t>
            </w:r>
          </w:p>
        </w:tc>
      </w:tr>
      <w:tr w:rsidR="0046160D" w:rsidRPr="0046160D" w14:paraId="5F57219F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88A6AC" w14:textId="77777777" w:rsidR="0046160D" w:rsidRPr="0046160D" w:rsidRDefault="0046160D" w:rsidP="0046160D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«Сохранение и развитие </w:t>
            </w:r>
            <w:proofErr w:type="gramStart"/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культуры  </w:t>
            </w:r>
            <w:proofErr w:type="spellStart"/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proofErr w:type="gramEnd"/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 »</w:t>
            </w:r>
          </w:p>
          <w:p w14:paraId="576EE063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A30FE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A5036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7F758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CBCAD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30EF3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4 072,00</w:t>
            </w:r>
          </w:p>
        </w:tc>
      </w:tr>
      <w:tr w:rsidR="0046160D" w:rsidRPr="0046160D" w14:paraId="747123AA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B1B385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«Сохранение и развитие культуры»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40B83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E86AC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5528B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08A95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55177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1 983,26679</w:t>
            </w:r>
          </w:p>
        </w:tc>
      </w:tr>
      <w:tr w:rsidR="0046160D" w:rsidRPr="0046160D" w14:paraId="2E82B73F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7213E4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Развитие сети </w:t>
            </w:r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учреждений  культурно</w:t>
            </w:r>
            <w:proofErr w:type="gram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-досугового типа 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фед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прог."Развитие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сельской культуры" Обеспечение развития и укрепления МТБ домов культуры в населенных пунктах с числом жителей до 50 тыс. чел. (Закупка товаров, работ и услуг для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мун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. нужд) (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муз.оборуд.в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СДК с. Солонцы)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71D14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03100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L4670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76FE5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073B9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87269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DF606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1 281.98173</w:t>
            </w:r>
          </w:p>
        </w:tc>
      </w:tr>
      <w:tr w:rsidR="0046160D" w:rsidRPr="0046160D" w14:paraId="05EED65A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CC593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46160D">
              <w:rPr>
                <w:rFonts w:ascii="Times New Roman CYR" w:hAnsi="Times New Roman CYR" w:cs="Times New Roman CYR"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«Сохранение и развитие культуры»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Фед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Проект "Творческие люди" лучшие учреждения Культуры (Закупка 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товаров, работ и услуг для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мун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.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F4828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031А255190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3F4A2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0BC7D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FDE2F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F8D42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102,07552</w:t>
            </w:r>
          </w:p>
        </w:tc>
      </w:tr>
      <w:tr w:rsidR="0046160D" w:rsidRPr="0046160D" w14:paraId="6C49BA62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A1DE70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(оказания услуг) муниципальных учреждений, в рамках </w:t>
            </w:r>
            <w:proofErr w:type="gram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подпрограммы  "</w:t>
            </w:r>
            <w:proofErr w:type="gramEnd"/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Развитие культурно - массовой деятельности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 муниципальной программы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</w:t>
            </w:r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«Сохранение и развитие культуры  </w:t>
            </w:r>
            <w:proofErr w:type="spellStart"/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» 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(Иные бюджетные ассигнования)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DF3AD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0310000590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E02C6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1377F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EDA90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794B4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  <w14:ligatures w14:val="none"/>
              </w:rPr>
              <w:t>3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46160D" w:rsidRPr="0046160D" w14:paraId="37DD23CE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80287A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2. </w:t>
            </w:r>
            <w:r w:rsidRPr="0046160D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Подпрограмма «</w:t>
            </w:r>
            <w:r w:rsidRPr="0046160D">
              <w:rPr>
                <w:rFonts w:ascii="Times New Roman" w:hAnsi="Times New Roman"/>
                <w:b/>
                <w:color w:val="22272F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Другие вопросы в области культуры, кинематографии»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9DB94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A5E7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65F9F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33DF5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0CA9D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  <w:t>38 936</w:t>
            </w: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val="en-US" w:eastAsia="ru-RU"/>
                <w14:ligatures w14:val="none"/>
              </w:rPr>
              <w:t>08352</w:t>
            </w:r>
          </w:p>
        </w:tc>
      </w:tr>
      <w:tr w:rsidR="0046160D" w:rsidRPr="0046160D" w14:paraId="20FDF2DC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B3693B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Инвестиции в объекты капитального строительства (строительство ДК в с-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зе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Воробьёвский) (федеральный бюджет)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D8DCA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18"/>
                <w:szCs w:val="18"/>
                <w:lang w:eastAsia="ru-RU"/>
                <w14:ligatures w14:val="none"/>
              </w:rPr>
              <w:t>032А1А5130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95621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E1A08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D8BC3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B8EA3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37 670,400</w:t>
            </w:r>
          </w:p>
        </w:tc>
      </w:tr>
      <w:tr w:rsidR="0046160D" w:rsidRPr="0046160D" w14:paraId="7A2F4382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5AA236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Инвестиции в объекты капитального строительства (строительство ДК в с-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зе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Воробьёвский) (областной бюджет)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0DC59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18"/>
                <w:szCs w:val="18"/>
                <w:lang w:eastAsia="ru-RU"/>
                <w14:ligatures w14:val="none"/>
              </w:rPr>
              <w:t>032А1Д5130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62E34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B5694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942D2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94BD4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1 265,68352</w:t>
            </w:r>
          </w:p>
        </w:tc>
      </w:tr>
      <w:tr w:rsidR="0046160D" w:rsidRPr="0046160D" w14:paraId="1BF7B296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3DBAD5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5. Муниципальная программа "Дорожное хозяйство </w:t>
            </w:r>
            <w:proofErr w:type="spellStart"/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35206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27AFB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8BAEE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C0D39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8135B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1 542,096</w:t>
            </w:r>
          </w:p>
        </w:tc>
      </w:tr>
      <w:tr w:rsidR="0046160D" w:rsidRPr="0046160D" w14:paraId="1190342A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8AE203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 в рамках муниципальной программы "Дорожный фонд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0D456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0410000590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2DA3F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F72E9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C4239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970B0F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1 542,096</w:t>
            </w:r>
          </w:p>
        </w:tc>
      </w:tr>
      <w:tr w:rsidR="0046160D" w:rsidRPr="0046160D" w14:paraId="5CE347A0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DF072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6.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развитие физической культуры и спорта в </w:t>
            </w:r>
            <w:proofErr w:type="spellStart"/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Солонецком</w:t>
            </w:r>
            <w:proofErr w:type="spellEnd"/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сельском поселении "Физическая культура и спорт"</w:t>
            </w:r>
          </w:p>
          <w:p w14:paraId="516E204D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DA107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B6DE6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7E02B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3AC0EE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0848F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50,00</w:t>
            </w:r>
          </w:p>
        </w:tc>
      </w:tr>
      <w:tr w:rsidR="0046160D" w:rsidRPr="0046160D" w14:paraId="1BFFEBD4" w14:textId="77777777" w:rsidTr="0046160D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FAB8E" w14:textId="77777777" w:rsidR="0046160D" w:rsidRPr="0046160D" w:rsidRDefault="0046160D" w:rsidP="0046160D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Солонецком</w:t>
            </w:r>
            <w:proofErr w:type="spellEnd"/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сельском поселении "Физическая культура и спорт"</w:t>
            </w:r>
          </w:p>
          <w:p w14:paraId="23A525AD" w14:textId="77777777" w:rsidR="0046160D" w:rsidRPr="0046160D" w:rsidRDefault="0046160D" w:rsidP="0046160D">
            <w:pPr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A3357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45F07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27CD5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0610000590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FD6BF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23585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</w:tc>
      </w:tr>
    </w:tbl>
    <w:p w14:paraId="4406D3AC" w14:textId="77777777" w:rsidR="0046160D" w:rsidRPr="0046160D" w:rsidRDefault="0046160D" w:rsidP="0046160D">
      <w:pPr>
        <w:spacing w:after="0" w:line="276" w:lineRule="auto"/>
        <w:rPr>
          <w:rFonts w:ascii="Times New Roman" w:hAnsi="Times New Roman"/>
          <w:kern w:val="0"/>
          <w:sz w:val="20"/>
          <w:szCs w:val="20"/>
          <w:vertAlign w:val="subscript"/>
          <w:lang w:eastAsia="ru-RU"/>
          <w14:ligatures w14:val="none"/>
        </w:rPr>
        <w:sectPr w:rsidR="0046160D" w:rsidRPr="0046160D" w:rsidSect="00E44FA7">
          <w:pgSz w:w="16838" w:h="11906" w:orient="landscape"/>
          <w:pgMar w:top="1134" w:right="567" w:bottom="851" w:left="1985" w:header="709" w:footer="709" w:gutter="0"/>
          <w:cols w:space="720"/>
        </w:sectPr>
      </w:pPr>
    </w:p>
    <w:p w14:paraId="54F3350A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color w:val="FF0000"/>
          <w:kern w:val="0"/>
          <w:sz w:val="20"/>
          <w:szCs w:val="20"/>
          <w:lang w:eastAsia="ru-RU"/>
          <w14:ligatures w14:val="none"/>
        </w:rPr>
        <w:lastRenderedPageBreak/>
        <w:t xml:space="preserve">                                                                                         </w:t>
      </w: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Приложение   </w:t>
      </w:r>
      <w:proofErr w:type="gramStart"/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№  5</w:t>
      </w:r>
      <w:proofErr w:type="gramEnd"/>
    </w:p>
    <w:p w14:paraId="45F26C64" w14:textId="77777777" w:rsid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  <w:t xml:space="preserve">к </w:t>
      </w: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решению Совета народных депутатов </w:t>
      </w:r>
    </w:p>
    <w:p w14:paraId="1146AC62" w14:textId="5594BBB8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proofErr w:type="spellStart"/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сельского поселения </w:t>
      </w:r>
    </w:p>
    <w:p w14:paraId="5F4FE6B8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color w:val="FF0000"/>
          <w:kern w:val="0"/>
          <w:sz w:val="20"/>
          <w:szCs w:val="20"/>
          <w:u w:val="single"/>
          <w:lang w:eastAsia="ru-RU"/>
          <w14:ligatures w14:val="none"/>
        </w:rPr>
      </w:pPr>
      <w:r w:rsidRPr="0046160D">
        <w:rPr>
          <w:rFonts w:ascii="Times New Roman" w:hAnsi="Times New Roman"/>
          <w:b/>
          <w:color w:val="FF0000"/>
          <w:kern w:val="0"/>
          <w:sz w:val="20"/>
          <w:szCs w:val="20"/>
          <w:lang w:eastAsia="ru-RU"/>
          <w14:ligatures w14:val="none"/>
        </w:rPr>
        <w:t xml:space="preserve">                            </w:t>
      </w:r>
      <w:r w:rsidRPr="0046160D">
        <w:rPr>
          <w:rFonts w:ascii="Times New Roman" w:hAnsi="Times New Roman"/>
          <w:b/>
          <w:kern w:val="0"/>
          <w:sz w:val="20"/>
          <w:szCs w:val="20"/>
          <w:u w:val="single"/>
          <w:lang w:eastAsia="ru-RU"/>
          <w14:ligatures w14:val="none"/>
        </w:rPr>
        <w:t>от 11.03.2024 г.   № 9</w:t>
      </w:r>
      <w:r w:rsidRPr="0046160D">
        <w:rPr>
          <w:rFonts w:ascii="Times New Roman" w:hAnsi="Times New Roman"/>
          <w:color w:val="FF0000"/>
          <w:kern w:val="0"/>
          <w:sz w:val="20"/>
          <w:szCs w:val="20"/>
          <w:u w:val="single"/>
          <w:lang w:eastAsia="ru-RU"/>
          <w14:ligatures w14:val="none"/>
        </w:rPr>
        <w:t xml:space="preserve">                                                    </w:t>
      </w:r>
    </w:p>
    <w:p w14:paraId="175306C0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14:paraId="6736A86C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Приложение   </w:t>
      </w:r>
      <w:proofErr w:type="gramStart"/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>№  13</w:t>
      </w:r>
      <w:proofErr w:type="gramEnd"/>
    </w:p>
    <w:p w14:paraId="36E82BAC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к решению Совета народных депутатов </w:t>
      </w:r>
    </w:p>
    <w:p w14:paraId="03E049AB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proofErr w:type="spellStart"/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>Солонецкого</w:t>
      </w:r>
      <w:proofErr w:type="spellEnd"/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 сельского поселения</w:t>
      </w:r>
    </w:p>
    <w:p w14:paraId="4E76D2FA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 </w:t>
      </w:r>
      <w:r w:rsidRPr="0046160D">
        <w:rPr>
          <w:rFonts w:ascii="Times New Roman" w:hAnsi="Times New Roman"/>
          <w:b/>
          <w:kern w:val="0"/>
          <w:sz w:val="20"/>
          <w:szCs w:val="20"/>
          <w:u w:val="single"/>
          <w14:ligatures w14:val="none"/>
        </w:rPr>
        <w:t>от 27.12.2023 г.№45</w:t>
      </w:r>
      <w:r w:rsidRPr="0046160D">
        <w:rPr>
          <w:rFonts w:ascii="Times New Roman" w:hAnsi="Times New Roman"/>
          <w:kern w:val="0"/>
          <w:sz w:val="20"/>
          <w:szCs w:val="20"/>
          <w14:ligatures w14:val="none"/>
        </w:rPr>
        <w:t xml:space="preserve"> </w:t>
      </w:r>
      <w:r w:rsidRPr="0046160D">
        <w:rPr>
          <w:kern w:val="0"/>
          <w14:ligatures w14:val="none"/>
        </w:rPr>
        <w:t xml:space="preserve"> </w:t>
      </w:r>
    </w:p>
    <w:p w14:paraId="3F88A0F4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eastAsia="Times New Roman" w:hAnsi="Times New Roman"/>
          <w:color w:val="FF0000"/>
          <w:kern w:val="0"/>
          <w:sz w:val="20"/>
          <w:szCs w:val="20"/>
          <w:lang w:eastAsia="ru-RU"/>
          <w14:ligatures w14:val="none"/>
        </w:rPr>
      </w:pPr>
    </w:p>
    <w:p w14:paraId="77938C33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eastAsia="Times New Roman" w:hAnsi="Times New Roman"/>
          <w:color w:val="FF0000"/>
          <w:kern w:val="0"/>
          <w:sz w:val="20"/>
          <w:szCs w:val="20"/>
          <w:lang w:eastAsia="ru-RU"/>
          <w14:ligatures w14:val="none"/>
        </w:rPr>
      </w:pPr>
    </w:p>
    <w:p w14:paraId="72767F61" w14:textId="77777777" w:rsidR="0046160D" w:rsidRPr="0046160D" w:rsidRDefault="0046160D" w:rsidP="00461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ru-RU"/>
          <w14:ligatures w14:val="none"/>
        </w:rPr>
        <w:t xml:space="preserve">Источники финансирования дефицита бюджета </w:t>
      </w:r>
      <w:proofErr w:type="spellStart"/>
      <w:r w:rsidRPr="0046160D"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46160D"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ru-RU"/>
          <w14:ligatures w14:val="none"/>
        </w:rPr>
        <w:t xml:space="preserve"> сельского поселения Воробьёвского муниципального района на 2024 год и плановый период 2025-2026 годы</w:t>
      </w:r>
    </w:p>
    <w:p w14:paraId="47019A02" w14:textId="77777777" w:rsidR="0046160D" w:rsidRPr="0046160D" w:rsidRDefault="0046160D" w:rsidP="00461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3872"/>
        <w:gridCol w:w="1366"/>
        <w:gridCol w:w="1349"/>
        <w:gridCol w:w="1417"/>
      </w:tblGrid>
      <w:tr w:rsidR="0046160D" w:rsidRPr="0046160D" w14:paraId="1C434C31" w14:textId="77777777" w:rsidTr="0046160D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7E1C9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 бюджетной классификации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C7D5D" w14:textId="77777777" w:rsidR="0046160D" w:rsidRPr="0046160D" w:rsidRDefault="0046160D" w:rsidP="0046160D">
            <w:pPr>
              <w:numPr>
                <w:ilvl w:val="0"/>
                <w:numId w:val="2"/>
              </w:numPr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/>
                <w:b/>
                <w:bCs/>
                <w:kern w:val="32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0239D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2024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870E96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EB6220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2026 г.</w:t>
            </w:r>
          </w:p>
        </w:tc>
      </w:tr>
      <w:tr w:rsidR="0046160D" w:rsidRPr="0046160D" w14:paraId="0C8CBA72" w14:textId="77777777" w:rsidTr="0046160D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CEC6BF" w14:textId="77777777" w:rsidR="0046160D" w:rsidRPr="0046160D" w:rsidRDefault="0046160D" w:rsidP="004616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90000000000000000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AB6A27" w14:textId="77777777" w:rsidR="0046160D" w:rsidRPr="0046160D" w:rsidRDefault="0046160D" w:rsidP="0046160D">
            <w:pPr>
              <w:numPr>
                <w:ilvl w:val="0"/>
                <w:numId w:val="2"/>
              </w:num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eastAsia="ru-RU"/>
                <w14:ligatures w14:val="none"/>
              </w:rPr>
              <w:t>Источники финансирования дефицитов бюджетов всего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408B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59E8D2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E99C7A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46160D" w:rsidRPr="0046160D" w14:paraId="4A2F3EF1" w14:textId="77777777" w:rsidTr="0046160D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94F0E" w14:textId="77777777" w:rsidR="0046160D" w:rsidRPr="0046160D" w:rsidRDefault="0046160D" w:rsidP="004616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BA82EE" w14:textId="77777777" w:rsidR="0046160D" w:rsidRPr="0046160D" w:rsidRDefault="0046160D" w:rsidP="0046160D">
            <w:pPr>
              <w:numPr>
                <w:ilvl w:val="0"/>
                <w:numId w:val="2"/>
              </w:num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b/>
                <w:bCs/>
                <w:kern w:val="32"/>
                <w:sz w:val="20"/>
                <w:szCs w:val="20"/>
                <w:lang w:eastAsia="ru-RU"/>
                <w14:ligatures w14:val="none"/>
              </w:rPr>
              <w:t xml:space="preserve">Бюджетные кредиты бюджетам поселений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DE32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B40A20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994528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46160D" w:rsidRPr="0046160D" w14:paraId="0938F53D" w14:textId="77777777" w:rsidTr="0046160D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E700E" w14:textId="77777777" w:rsidR="0046160D" w:rsidRPr="0046160D" w:rsidRDefault="0046160D" w:rsidP="0046160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Arial Unicode MS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01030000100000710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D8E06" w14:textId="77777777" w:rsidR="0046160D" w:rsidRPr="0046160D" w:rsidRDefault="0046160D" w:rsidP="0046160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E33D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80A7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629A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46160D" w:rsidRPr="0046160D" w14:paraId="2A041455" w14:textId="77777777" w:rsidTr="0046160D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4EB84" w14:textId="77777777" w:rsidR="0046160D" w:rsidRPr="0046160D" w:rsidRDefault="0046160D" w:rsidP="0046160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Arial Unicode MS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01030000100000810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C164C" w14:textId="77777777" w:rsidR="0046160D" w:rsidRPr="0046160D" w:rsidRDefault="0046160D" w:rsidP="0046160D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0384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CC1E2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6C1C1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46160D" w:rsidRPr="0046160D" w14:paraId="352E3E15" w14:textId="77777777" w:rsidTr="0046160D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8CC73C" w14:textId="77777777" w:rsidR="0046160D" w:rsidRPr="0046160D" w:rsidRDefault="0046160D" w:rsidP="004616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01050000000000000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C43824" w14:textId="77777777" w:rsidR="0046160D" w:rsidRPr="0046160D" w:rsidRDefault="0046160D" w:rsidP="004616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Изменение остатков средств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A93E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98C3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4FEC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46160D" w:rsidRPr="0046160D" w14:paraId="004D044D" w14:textId="77777777" w:rsidTr="0046160D">
        <w:trPr>
          <w:trHeight w:val="55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106ACB" w14:textId="77777777" w:rsidR="0046160D" w:rsidRPr="0046160D" w:rsidRDefault="0046160D" w:rsidP="0046160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01050201100000510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DDCC4E" w14:textId="77777777" w:rsidR="0046160D" w:rsidRPr="0046160D" w:rsidRDefault="0046160D" w:rsidP="004616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3AF0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Arial Unicode MS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Pr="0046160D"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72 301,33438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E0ED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Pr="0046160D">
              <w:rPr>
                <w:kern w:val="0"/>
                <w:sz w:val="20"/>
                <w:szCs w:val="20"/>
                <w14:ligatures w14:val="none"/>
              </w:rPr>
              <w:t>13 819,28307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BEE2D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-12 786,57304</w:t>
            </w:r>
          </w:p>
        </w:tc>
      </w:tr>
      <w:tr w:rsidR="0046160D" w:rsidRPr="0046160D" w14:paraId="70597D79" w14:textId="77777777" w:rsidTr="0046160D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AAAA2F" w14:textId="77777777" w:rsidR="0046160D" w:rsidRPr="0046160D" w:rsidRDefault="0046160D" w:rsidP="0046160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01050201100000610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4F86FF" w14:textId="77777777" w:rsidR="0046160D" w:rsidRPr="0046160D" w:rsidRDefault="0046160D" w:rsidP="004616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AB62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Arial Unicode MS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73 801,33438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B0E5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kern w:val="0"/>
                <w:sz w:val="20"/>
                <w:szCs w:val="20"/>
                <w14:ligatures w14:val="none"/>
              </w:rPr>
              <w:t>13 819,28307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242C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12 786,57304</w:t>
            </w:r>
          </w:p>
        </w:tc>
      </w:tr>
      <w:tr w:rsidR="0046160D" w:rsidRPr="0046160D" w14:paraId="291D37C1" w14:textId="77777777" w:rsidTr="0046160D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2F846B" w14:textId="77777777" w:rsidR="0046160D" w:rsidRPr="0046160D" w:rsidRDefault="0046160D" w:rsidP="0046160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F7C148" w14:textId="77777777" w:rsidR="0046160D" w:rsidRPr="0046160D" w:rsidRDefault="0046160D" w:rsidP="004616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EBAC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0330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83032A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0F0A441" w14:textId="77777777" w:rsidR="0046160D" w:rsidRPr="0046160D" w:rsidRDefault="0046160D" w:rsidP="0046160D">
      <w:pPr>
        <w:spacing w:after="200" w:line="276" w:lineRule="auto"/>
        <w:rPr>
          <w:rFonts w:ascii="Times New Roman" w:hAnsi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0ADA33D9" w14:textId="77777777" w:rsidR="0046160D" w:rsidRPr="0046160D" w:rsidRDefault="0046160D" w:rsidP="0046160D">
      <w:pPr>
        <w:spacing w:after="200" w:line="276" w:lineRule="auto"/>
        <w:rPr>
          <w:rFonts w:ascii="Times New Roman" w:hAnsi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7003C453" w14:textId="77777777" w:rsidR="0046160D" w:rsidRPr="0046160D" w:rsidRDefault="0046160D" w:rsidP="0046160D">
      <w:pPr>
        <w:spacing w:after="200" w:line="276" w:lineRule="auto"/>
        <w:rPr>
          <w:rFonts w:ascii="Times New Roman" w:hAnsi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5B8FA2B4" w14:textId="77777777" w:rsidR="0046160D" w:rsidRPr="0046160D" w:rsidRDefault="0046160D" w:rsidP="0046160D">
      <w:pPr>
        <w:spacing w:after="200" w:line="276" w:lineRule="auto"/>
        <w:rPr>
          <w:rFonts w:ascii="Times New Roman" w:hAnsi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3061CBA7" w14:textId="77777777" w:rsidR="0046160D" w:rsidRPr="0046160D" w:rsidRDefault="0046160D" w:rsidP="0046160D">
      <w:pPr>
        <w:spacing w:after="200" w:line="276" w:lineRule="auto"/>
        <w:rPr>
          <w:rFonts w:ascii="Times New Roman" w:hAnsi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32CE8D9A" w14:textId="77777777" w:rsidR="0046160D" w:rsidRPr="0046160D" w:rsidRDefault="0046160D" w:rsidP="0046160D">
      <w:pPr>
        <w:spacing w:after="200" w:line="276" w:lineRule="auto"/>
        <w:rPr>
          <w:rFonts w:ascii="Times New Roman" w:hAnsi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391B0ECF" w14:textId="77777777" w:rsidR="0046160D" w:rsidRPr="0046160D" w:rsidRDefault="0046160D" w:rsidP="0046160D">
      <w:pPr>
        <w:spacing w:after="200" w:line="276" w:lineRule="auto"/>
        <w:rPr>
          <w:rFonts w:ascii="Times New Roman" w:hAnsi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5E13E813" w14:textId="77777777" w:rsidR="0046160D" w:rsidRPr="0046160D" w:rsidRDefault="0046160D" w:rsidP="0046160D">
      <w:pPr>
        <w:spacing w:after="200" w:line="276" w:lineRule="auto"/>
        <w:rPr>
          <w:rFonts w:ascii="Times New Roman" w:hAnsi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3CBB08AE" w14:textId="77777777" w:rsidR="0046160D" w:rsidRPr="0046160D" w:rsidRDefault="0046160D" w:rsidP="0046160D">
      <w:pPr>
        <w:spacing w:after="200" w:line="276" w:lineRule="auto"/>
        <w:rPr>
          <w:rFonts w:ascii="Times New Roman" w:hAnsi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6E48C4A3" w14:textId="77777777" w:rsidR="0046160D" w:rsidRPr="0046160D" w:rsidRDefault="0046160D" w:rsidP="0046160D">
      <w:pPr>
        <w:spacing w:after="200" w:line="276" w:lineRule="auto"/>
        <w:rPr>
          <w:rFonts w:ascii="Times New Roman" w:hAnsi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78ACA1B7" w14:textId="77777777" w:rsidR="0046160D" w:rsidRPr="0046160D" w:rsidRDefault="0046160D" w:rsidP="0046160D">
      <w:pPr>
        <w:spacing w:after="200" w:line="276" w:lineRule="auto"/>
        <w:rPr>
          <w:rFonts w:ascii="Times New Roman" w:hAnsi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11C4D71B" w14:textId="77777777" w:rsidR="0046160D" w:rsidRPr="0046160D" w:rsidRDefault="0046160D" w:rsidP="0046160D">
      <w:pPr>
        <w:spacing w:after="200" w:line="276" w:lineRule="auto"/>
        <w:rPr>
          <w:rFonts w:ascii="Times New Roman" w:hAnsi="Times New Roman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477CD065" w14:textId="77777777" w:rsidR="0046160D" w:rsidRPr="0046160D" w:rsidRDefault="0046160D" w:rsidP="0046160D">
      <w:pPr>
        <w:spacing w:after="200" w:line="276" w:lineRule="auto"/>
        <w:rPr>
          <w:rFonts w:ascii="Times New Roman" w:hAnsi="Times New Roman"/>
          <w:color w:val="FF0000"/>
          <w:kern w:val="0"/>
          <w:sz w:val="20"/>
          <w:szCs w:val="20"/>
          <w:vertAlign w:val="subscript"/>
          <w:lang w:eastAsia="ru-RU"/>
          <w14:ligatures w14:val="none"/>
        </w:rPr>
      </w:pPr>
    </w:p>
    <w:p w14:paraId="1A538544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lastRenderedPageBreak/>
        <w:t xml:space="preserve">Приложение   </w:t>
      </w:r>
      <w:proofErr w:type="gramStart"/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№  6</w:t>
      </w:r>
      <w:proofErr w:type="gramEnd"/>
    </w:p>
    <w:p w14:paraId="10B5F9E6" w14:textId="77777777" w:rsid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hAnsi="Times New Roman"/>
          <w:kern w:val="0"/>
          <w:sz w:val="20"/>
          <w:szCs w:val="20"/>
          <w:lang w:eastAsia="ru-RU"/>
          <w14:ligatures w14:val="none"/>
        </w:rPr>
        <w:t xml:space="preserve">к </w:t>
      </w: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решению Совета народных депутатов</w:t>
      </w:r>
    </w:p>
    <w:p w14:paraId="112C3BA0" w14:textId="00351D69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>Солонецкого</w:t>
      </w:r>
      <w:proofErr w:type="spellEnd"/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сельского поселения </w:t>
      </w:r>
    </w:p>
    <w:p w14:paraId="68F82C42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color w:val="FF0000"/>
          <w:kern w:val="0"/>
          <w:sz w:val="20"/>
          <w:szCs w:val="20"/>
          <w:u w:val="single"/>
          <w:lang w:eastAsia="ru-RU"/>
          <w14:ligatures w14:val="none"/>
        </w:rPr>
      </w:pPr>
      <w:r w:rsidRPr="0046160D">
        <w:rPr>
          <w:rFonts w:ascii="Times New Roman" w:hAnsi="Times New Roman"/>
          <w:b/>
          <w:color w:val="FF0000"/>
          <w:kern w:val="0"/>
          <w:sz w:val="20"/>
          <w:szCs w:val="20"/>
          <w:lang w:eastAsia="ru-RU"/>
          <w14:ligatures w14:val="none"/>
        </w:rPr>
        <w:t xml:space="preserve">                            </w:t>
      </w:r>
      <w:r w:rsidRPr="0046160D">
        <w:rPr>
          <w:rFonts w:ascii="Times New Roman" w:hAnsi="Times New Roman"/>
          <w:b/>
          <w:kern w:val="0"/>
          <w:sz w:val="20"/>
          <w:szCs w:val="20"/>
          <w:u w:val="single"/>
          <w:lang w:eastAsia="ru-RU"/>
          <w14:ligatures w14:val="none"/>
        </w:rPr>
        <w:t>от 11.03.2024 г.   № 9</w:t>
      </w:r>
      <w:r w:rsidRPr="0046160D">
        <w:rPr>
          <w:rFonts w:ascii="Times New Roman" w:hAnsi="Times New Roman"/>
          <w:color w:val="FF0000"/>
          <w:kern w:val="0"/>
          <w:sz w:val="20"/>
          <w:szCs w:val="20"/>
          <w:u w:val="single"/>
          <w:lang w:eastAsia="ru-RU"/>
          <w14:ligatures w14:val="none"/>
        </w:rPr>
        <w:t xml:space="preserve">                                                    </w:t>
      </w:r>
    </w:p>
    <w:p w14:paraId="13C6D697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14:paraId="4E2326F0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Приложение   </w:t>
      </w:r>
      <w:proofErr w:type="gramStart"/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>№  14</w:t>
      </w:r>
      <w:proofErr w:type="gramEnd"/>
    </w:p>
    <w:p w14:paraId="359994FD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к решению Совета народных депутатов </w:t>
      </w:r>
    </w:p>
    <w:p w14:paraId="5FF5728B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14:ligatures w14:val="none"/>
        </w:rPr>
      </w:pPr>
      <w:proofErr w:type="spellStart"/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>Солонецкого</w:t>
      </w:r>
      <w:proofErr w:type="spellEnd"/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 сельского поселения</w:t>
      </w:r>
    </w:p>
    <w:p w14:paraId="66382705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hAnsi="Times New Roman"/>
          <w:b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hAnsi="Times New Roman"/>
          <w:b/>
          <w:kern w:val="0"/>
          <w:sz w:val="20"/>
          <w:szCs w:val="20"/>
          <w14:ligatures w14:val="none"/>
        </w:rPr>
        <w:t xml:space="preserve"> </w:t>
      </w:r>
      <w:r w:rsidRPr="0046160D">
        <w:rPr>
          <w:rFonts w:ascii="Times New Roman" w:hAnsi="Times New Roman"/>
          <w:b/>
          <w:kern w:val="0"/>
          <w:sz w:val="20"/>
          <w:szCs w:val="20"/>
          <w:u w:val="single"/>
          <w14:ligatures w14:val="none"/>
        </w:rPr>
        <w:t>от 27.12.2023 г.№45</w:t>
      </w:r>
      <w:r w:rsidRPr="0046160D">
        <w:rPr>
          <w:rFonts w:ascii="Times New Roman" w:hAnsi="Times New Roman"/>
          <w:kern w:val="0"/>
          <w:sz w:val="20"/>
          <w:szCs w:val="20"/>
          <w14:ligatures w14:val="none"/>
        </w:rPr>
        <w:t xml:space="preserve"> </w:t>
      </w:r>
      <w:r w:rsidRPr="0046160D">
        <w:rPr>
          <w:kern w:val="0"/>
          <w14:ligatures w14:val="none"/>
        </w:rPr>
        <w:t xml:space="preserve"> </w:t>
      </w:r>
    </w:p>
    <w:p w14:paraId="133DD392" w14:textId="77777777" w:rsidR="0046160D" w:rsidRPr="0046160D" w:rsidRDefault="0046160D" w:rsidP="0046160D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 xml:space="preserve">                 </w:t>
      </w:r>
    </w:p>
    <w:p w14:paraId="45EA38F8" w14:textId="77777777" w:rsidR="0046160D" w:rsidRPr="0046160D" w:rsidRDefault="0046160D" w:rsidP="0046160D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46160D">
        <w:rPr>
          <w:rFonts w:ascii="Times New Roman" w:eastAsia="Times New Roman" w:hAnsi="Times New Roman"/>
          <w:b/>
          <w:bCs/>
          <w:kern w:val="0"/>
          <w:sz w:val="20"/>
          <w:szCs w:val="20"/>
          <w:lang w:eastAsia="ru-RU"/>
          <w14:ligatures w14:val="none"/>
        </w:rPr>
        <w:t xml:space="preserve">Общий объем бюджетных ассигнований, направляемых на исполнение </w:t>
      </w:r>
    </w:p>
    <w:p w14:paraId="45984D06" w14:textId="77777777" w:rsidR="0046160D" w:rsidRPr="0046160D" w:rsidRDefault="0046160D" w:rsidP="00461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b/>
          <w:bCs/>
          <w:kern w:val="0"/>
          <w:sz w:val="20"/>
          <w:szCs w:val="20"/>
          <w:lang w:eastAsia="ru-RU"/>
          <w14:ligatures w14:val="none"/>
        </w:rPr>
        <w:t xml:space="preserve">публичных нормативных обязательств </w:t>
      </w:r>
      <w:r w:rsidRPr="0046160D"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ru-RU"/>
          <w14:ligatures w14:val="none"/>
        </w:rPr>
        <w:t>на 2024 год и плановый период 2025-2026 годы</w:t>
      </w:r>
    </w:p>
    <w:p w14:paraId="7ECFAB3A" w14:textId="77777777" w:rsidR="0046160D" w:rsidRPr="0046160D" w:rsidRDefault="0046160D" w:rsidP="0046160D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0"/>
          <w:szCs w:val="20"/>
          <w:lang w:eastAsia="ru-RU"/>
          <w14:ligatures w14:val="none"/>
        </w:rPr>
      </w:pPr>
    </w:p>
    <w:p w14:paraId="7FE8DE48" w14:textId="77777777" w:rsidR="0046160D" w:rsidRPr="0046160D" w:rsidRDefault="0046160D" w:rsidP="0046160D">
      <w:pPr>
        <w:tabs>
          <w:tab w:val="left" w:pos="7371"/>
        </w:tabs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</w:p>
    <w:p w14:paraId="23A46712" w14:textId="77777777" w:rsidR="0046160D" w:rsidRPr="0046160D" w:rsidRDefault="0046160D" w:rsidP="0046160D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>тыс. руб.</w:t>
      </w:r>
    </w:p>
    <w:tbl>
      <w:tblPr>
        <w:tblW w:w="9621" w:type="dxa"/>
        <w:tblInd w:w="93" w:type="dxa"/>
        <w:tblLook w:val="04A0" w:firstRow="1" w:lastRow="0" w:firstColumn="1" w:lastColumn="0" w:noHBand="0" w:noVBand="1"/>
      </w:tblPr>
      <w:tblGrid>
        <w:gridCol w:w="6229"/>
        <w:gridCol w:w="1134"/>
        <w:gridCol w:w="1129"/>
        <w:gridCol w:w="1129"/>
      </w:tblGrid>
      <w:tr w:rsidR="0046160D" w:rsidRPr="0046160D" w14:paraId="2B4BACCD" w14:textId="77777777" w:rsidTr="0046160D">
        <w:trPr>
          <w:trHeight w:val="510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DB3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0468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2024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EDE4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2025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2CC13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2026 г.</w:t>
            </w:r>
          </w:p>
        </w:tc>
      </w:tr>
      <w:tr w:rsidR="0046160D" w:rsidRPr="0046160D" w14:paraId="4637C6D3" w14:textId="77777777" w:rsidTr="0046160D">
        <w:trPr>
          <w:trHeight w:val="765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FB48" w14:textId="77777777" w:rsidR="0046160D" w:rsidRPr="0046160D" w:rsidRDefault="0046160D" w:rsidP="0046160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Публичные нормативные обязательства за счет средств местного бюджета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4C596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CC975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5896FA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48D7E49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292D6" w14:textId="77777777" w:rsidR="0046160D" w:rsidRPr="0046160D" w:rsidRDefault="0046160D" w:rsidP="0046160D">
            <w:pPr>
              <w:spacing w:after="200" w:line="276" w:lineRule="auto"/>
              <w:rPr>
                <w:kern w:val="0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150,0</w:t>
            </w:r>
          </w:p>
        </w:tc>
      </w:tr>
      <w:tr w:rsidR="0046160D" w:rsidRPr="0046160D" w14:paraId="653D09E3" w14:textId="77777777" w:rsidTr="0046160D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7780" w14:textId="77777777" w:rsidR="0046160D" w:rsidRPr="0046160D" w:rsidRDefault="0046160D" w:rsidP="0046160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C5B1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C5F6948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6C687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30AD494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89F9B2" w14:textId="77777777" w:rsidR="0046160D" w:rsidRPr="0046160D" w:rsidRDefault="0046160D" w:rsidP="0046160D">
            <w:pPr>
              <w:spacing w:after="200" w:line="276" w:lineRule="auto"/>
              <w:rPr>
                <w:kern w:val="0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150,0</w:t>
            </w:r>
          </w:p>
        </w:tc>
      </w:tr>
      <w:tr w:rsidR="0046160D" w:rsidRPr="0046160D" w14:paraId="35702698" w14:textId="77777777" w:rsidTr="0046160D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3CB4" w14:textId="77777777" w:rsidR="0046160D" w:rsidRPr="0046160D" w:rsidRDefault="0046160D" w:rsidP="0046160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2AD2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56A1420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2F0BC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D2A1F5B" w14:textId="77777777" w:rsidR="0046160D" w:rsidRPr="0046160D" w:rsidRDefault="0046160D" w:rsidP="0046160D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1D5B3" w14:textId="77777777" w:rsidR="0046160D" w:rsidRPr="0046160D" w:rsidRDefault="0046160D" w:rsidP="0046160D">
            <w:pPr>
              <w:spacing w:after="200" w:line="276" w:lineRule="auto"/>
              <w:rPr>
                <w:kern w:val="0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150,0</w:t>
            </w:r>
          </w:p>
        </w:tc>
      </w:tr>
    </w:tbl>
    <w:p w14:paraId="2A8564A5" w14:textId="77777777" w:rsidR="0046160D" w:rsidRPr="0046160D" w:rsidRDefault="0046160D" w:rsidP="0046160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 xml:space="preserve">                     </w:t>
      </w:r>
    </w:p>
    <w:p w14:paraId="01D2A3B9" w14:textId="77777777" w:rsidR="0046160D" w:rsidRPr="0046160D" w:rsidRDefault="0046160D" w:rsidP="0046160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08DFA75C" w14:textId="77777777" w:rsidR="0046160D" w:rsidRPr="0046160D" w:rsidRDefault="0046160D" w:rsidP="0046160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 СЕЛЬСКОГО ПОСЕЛЕНИЯ</w:t>
      </w:r>
    </w:p>
    <w:p w14:paraId="07241BEA" w14:textId="77777777" w:rsidR="0046160D" w:rsidRPr="0046160D" w:rsidRDefault="0046160D" w:rsidP="0046160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ВОРОБЬЁВСКОГО МУНИЦИПАЛЬНОГО РАЙОНА </w:t>
      </w:r>
    </w:p>
    <w:p w14:paraId="7CB69C43" w14:textId="58081B96" w:rsidR="0046160D" w:rsidRPr="0046160D" w:rsidRDefault="0046160D" w:rsidP="0046160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0495C1DC" w14:textId="77777777" w:rsidR="0046160D" w:rsidRPr="0046160D" w:rsidRDefault="0046160D" w:rsidP="0046160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003AD0CB" w14:textId="77777777" w:rsidR="0046160D" w:rsidRPr="0046160D" w:rsidRDefault="0046160D" w:rsidP="0046160D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B68B43D" w14:textId="77777777" w:rsidR="0046160D" w:rsidRPr="0046160D" w:rsidRDefault="0046160D" w:rsidP="0046160D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  <w:t>«11» марта 2024 г.   № 11</w:t>
      </w:r>
    </w:p>
    <w:p w14:paraId="2957FAC4" w14:textId="7ACADF91" w:rsidR="0046160D" w:rsidRPr="0046160D" w:rsidRDefault="0046160D" w:rsidP="0046160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 xml:space="preserve">            </w:t>
      </w:r>
      <w:proofErr w:type="spellStart"/>
      <w:r w:rsidRPr="0046160D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>с.Солонцы</w:t>
      </w:r>
      <w:proofErr w:type="spellEnd"/>
    </w:p>
    <w:p w14:paraId="2F3BF457" w14:textId="77777777" w:rsidR="0046160D" w:rsidRPr="0046160D" w:rsidRDefault="0046160D" w:rsidP="0046160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  <w14:ligatures w14:val="none"/>
        </w:rPr>
        <w:t>О внесении изменений в административный регламент предоставления муниципальной услуги «</w:t>
      </w:r>
      <w:r w:rsidRPr="0046160D">
        <w:rPr>
          <w:rFonts w:ascii="Times New Roman" w:eastAsia="Times New Roman" w:hAnsi="Times New Roman"/>
          <w:b/>
          <w:bCs/>
          <w:color w:val="000000"/>
          <w:kern w:val="28"/>
          <w:sz w:val="24"/>
          <w:szCs w:val="24"/>
          <w:lang w:eastAsia="ru-RU"/>
          <w14:ligatures w14:val="none"/>
        </w:rPr>
        <w:t>Предоставление земельного участка, находящегося в муниципальной собственности, на торгах</w:t>
      </w:r>
      <w:r w:rsidRPr="0046160D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  <w14:ligatures w14:val="none"/>
        </w:rPr>
        <w:t xml:space="preserve">» на территории </w:t>
      </w:r>
      <w:proofErr w:type="spellStart"/>
      <w:r w:rsidRPr="0046160D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  <w14:ligatures w14:val="none"/>
        </w:rPr>
        <w:t>Солонецкого</w:t>
      </w:r>
      <w:proofErr w:type="spellEnd"/>
      <w:r w:rsidRPr="0046160D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  <w14:ligatures w14:val="none"/>
        </w:rPr>
        <w:t xml:space="preserve"> поселения Воробьёвского муниципального </w:t>
      </w:r>
      <w:proofErr w:type="gramStart"/>
      <w:r w:rsidRPr="0046160D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  <w14:ligatures w14:val="none"/>
        </w:rPr>
        <w:t>района  Воронежской</w:t>
      </w:r>
      <w:proofErr w:type="gramEnd"/>
      <w:r w:rsidRPr="0046160D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  <w14:ligatures w14:val="none"/>
        </w:rPr>
        <w:t xml:space="preserve"> области</w:t>
      </w:r>
    </w:p>
    <w:p w14:paraId="2A197DDB" w14:textId="77777777" w:rsidR="0046160D" w:rsidRPr="0046160D" w:rsidRDefault="0046160D" w:rsidP="0046160D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  <w14:ligatures w14:val="none"/>
        </w:rPr>
      </w:pPr>
    </w:p>
    <w:p w14:paraId="2EFE02A4" w14:textId="77777777" w:rsidR="0046160D" w:rsidRPr="0046160D" w:rsidRDefault="0046160D" w:rsidP="004616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6160D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,</w:t>
      </w:r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от </w:t>
      </w:r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, Уставом </w:t>
      </w:r>
      <w:proofErr w:type="spellStart"/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 Воронежской области администрация </w:t>
      </w:r>
      <w:proofErr w:type="spellStart"/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сельского) поселения Воробьёвского муниципального района Воронежской области </w:t>
      </w:r>
      <w:r w:rsidRPr="0046160D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ПОСТАНОВЛЯЕТ:</w:t>
      </w:r>
    </w:p>
    <w:p w14:paraId="61B81D60" w14:textId="77777777" w:rsidR="0046160D" w:rsidRPr="0046160D" w:rsidRDefault="0046160D" w:rsidP="004616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1. Внести в административный регламент </w:t>
      </w:r>
      <w:proofErr w:type="spellStart"/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 xml:space="preserve"> Воробьёвского муниципального района Воронежской области</w:t>
      </w:r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 xml:space="preserve">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>Солонецкого</w:t>
      </w:r>
      <w:proofErr w:type="spellEnd"/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 xml:space="preserve"> поселения Воробьёвского муниципального района  Воронежской области, утвержденный постановлением администрации </w:t>
      </w:r>
      <w:proofErr w:type="spellStart"/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>Солонецкого</w:t>
      </w:r>
      <w:proofErr w:type="spellEnd"/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 xml:space="preserve"> поселения Воробьёвского муниципального района  Воронежской области от  «12» сентября 2023г. № 138 следующие изменения:</w:t>
      </w:r>
    </w:p>
    <w:p w14:paraId="6F4BD6DF" w14:textId="77777777" w:rsidR="0046160D" w:rsidRPr="0046160D" w:rsidRDefault="0046160D" w:rsidP="004616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>1.1. подпункт 14 подпункта 12.2 пункта 12 изложить в следующей редакции:</w:t>
      </w:r>
    </w:p>
    <w:p w14:paraId="4B7F1189" w14:textId="77777777" w:rsidR="0046160D" w:rsidRPr="0046160D" w:rsidRDefault="0046160D" w:rsidP="004616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 xml:space="preserve">«14) </w:t>
      </w:r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hyperlink r:id="rId5" w:history="1">
        <w:r w:rsidRPr="0046160D">
          <w:rPr>
            <w:rFonts w:ascii="Times New Roman" w:hAnsi="Times New Roman"/>
            <w:kern w:val="0"/>
            <w:sz w:val="24"/>
            <w:szCs w:val="24"/>
            <w14:ligatures w14:val="none"/>
          </w:rPr>
          <w:t>кодексом</w:t>
        </w:r>
      </w:hyperlink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 xml:space="preserve"> Российской Федерации юридическим лицом, определенным Российской Федерацией или Воронежской областью;</w:t>
      </w:r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»; </w:t>
      </w:r>
    </w:p>
    <w:p w14:paraId="64D09D98" w14:textId="77777777" w:rsidR="0046160D" w:rsidRPr="0046160D" w:rsidRDefault="0046160D" w:rsidP="004616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>1.2. подпункт 16 подпункта 12.2 пункта 12 изложить в следующей редакции:</w:t>
      </w:r>
    </w:p>
    <w:p w14:paraId="323AAE7B" w14:textId="77777777" w:rsidR="0046160D" w:rsidRPr="0046160D" w:rsidRDefault="0046160D" w:rsidP="004616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</w:t>
      </w:r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>и (или) региональной инвестиционной программой</w:t>
      </w:r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;»;</w:t>
      </w:r>
    </w:p>
    <w:p w14:paraId="10446B7E" w14:textId="77777777" w:rsidR="0046160D" w:rsidRPr="0046160D" w:rsidRDefault="0046160D" w:rsidP="004616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1.3. Абзац третий подпункта 20.1.1 подпункта 20.1 пункта </w:t>
      </w:r>
      <w:proofErr w:type="gramStart"/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  изложить</w:t>
      </w:r>
      <w:proofErr w:type="gramEnd"/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в следующей редакции:</w:t>
      </w:r>
    </w:p>
    <w:p w14:paraId="2BDC8D34" w14:textId="77777777" w:rsidR="0046160D" w:rsidRPr="0046160D" w:rsidRDefault="0046160D" w:rsidP="004616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«В 2024 году </w:t>
      </w:r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6" w:history="1">
        <w:r w:rsidRPr="0046160D">
          <w:rPr>
            <w:rFonts w:ascii="Times New Roman" w:hAnsi="Times New Roman"/>
            <w:kern w:val="0"/>
            <w:sz w:val="24"/>
            <w:szCs w:val="24"/>
            <w14:ligatures w14:val="none"/>
          </w:rPr>
          <w:t>пунктом 16 статьи 11.10</w:t>
        </w:r>
      </w:hyperlink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 xml:space="preserve"> Земельного Кодекса РФ, </w:t>
      </w:r>
      <w:hyperlink r:id="rId7" w:history="1">
        <w:r w:rsidRPr="0046160D">
          <w:rPr>
            <w:rFonts w:ascii="Times New Roman" w:hAnsi="Times New Roman"/>
            <w:kern w:val="0"/>
            <w:sz w:val="24"/>
            <w:szCs w:val="24"/>
            <w14:ligatures w14:val="none"/>
          </w:rPr>
          <w:t>подпунктами 5</w:t>
        </w:r>
      </w:hyperlink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 xml:space="preserve"> - </w:t>
      </w:r>
      <w:hyperlink r:id="rId8" w:history="1">
        <w:r w:rsidRPr="0046160D">
          <w:rPr>
            <w:rFonts w:ascii="Times New Roman" w:hAnsi="Times New Roman"/>
            <w:kern w:val="0"/>
            <w:sz w:val="24"/>
            <w:szCs w:val="24"/>
            <w14:ligatures w14:val="none"/>
          </w:rPr>
          <w:t>9</w:t>
        </w:r>
      </w:hyperlink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hyperlink r:id="rId9" w:history="1">
        <w:r w:rsidRPr="0046160D">
          <w:rPr>
            <w:rFonts w:ascii="Times New Roman" w:hAnsi="Times New Roman"/>
            <w:kern w:val="0"/>
            <w:sz w:val="24"/>
            <w:szCs w:val="24"/>
            <w14:ligatures w14:val="none"/>
          </w:rPr>
          <w:t>13</w:t>
        </w:r>
      </w:hyperlink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 xml:space="preserve"> - </w:t>
      </w:r>
      <w:hyperlink r:id="rId10" w:history="1">
        <w:r w:rsidRPr="0046160D">
          <w:rPr>
            <w:rFonts w:ascii="Times New Roman" w:hAnsi="Times New Roman"/>
            <w:kern w:val="0"/>
            <w:sz w:val="24"/>
            <w:szCs w:val="24"/>
            <w14:ligatures w14:val="none"/>
          </w:rPr>
          <w:t>19 пункта 8</w:t>
        </w:r>
      </w:hyperlink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оснований, осуществляется в срок не более 14 календарных дней.». </w:t>
      </w:r>
    </w:p>
    <w:p w14:paraId="4721C1DB" w14:textId="77777777" w:rsidR="0046160D" w:rsidRPr="0046160D" w:rsidRDefault="0046160D" w:rsidP="0046160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>1.4. Дополнить пункт 20.1 подпунктом 20.1.7 следующего содержания:</w:t>
      </w:r>
    </w:p>
    <w:p w14:paraId="7516D0B6" w14:textId="77777777" w:rsidR="0046160D" w:rsidRPr="0046160D" w:rsidRDefault="0046160D" w:rsidP="0046160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kern w:val="0"/>
          <w:sz w:val="24"/>
          <w:szCs w:val="24"/>
          <w14:ligatures w14:val="none"/>
        </w:rPr>
      </w:pPr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«20.1.7. Особенности </w:t>
      </w:r>
      <w:r w:rsidRPr="0046160D">
        <w:rPr>
          <w:rFonts w:ascii="Times New Roman" w:hAnsi="Times New Roman"/>
          <w:bCs/>
          <w:kern w:val="0"/>
          <w:sz w:val="24"/>
          <w:szCs w:val="24"/>
          <w14:ligatures w14:val="none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14:paraId="0751D460" w14:textId="77777777" w:rsidR="0046160D" w:rsidRPr="0046160D" w:rsidRDefault="0046160D" w:rsidP="004616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kern w:val="0"/>
          <w:sz w:val="24"/>
          <w:szCs w:val="24"/>
          <w14:ligatures w14:val="none"/>
        </w:rPr>
      </w:pPr>
      <w:r w:rsidRPr="0046160D">
        <w:rPr>
          <w:rFonts w:ascii="Times New Roman" w:hAnsi="Times New Roman"/>
          <w:bCs/>
          <w:kern w:val="0"/>
          <w:sz w:val="24"/>
          <w:szCs w:val="24"/>
          <w14:ligatures w14:val="none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 превышающий двадцати дней (в 2024 году – 14 дней) с даты поступления любого из этих заявлений, совершает одно из следующих действий:</w:t>
      </w:r>
    </w:p>
    <w:p w14:paraId="694D1CE5" w14:textId="77777777" w:rsidR="0046160D" w:rsidRPr="0046160D" w:rsidRDefault="0046160D" w:rsidP="004616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kern w:val="0"/>
          <w:sz w:val="24"/>
          <w:szCs w:val="24"/>
          <w14:ligatures w14:val="none"/>
        </w:rPr>
      </w:pPr>
      <w:r w:rsidRPr="0046160D">
        <w:rPr>
          <w:rFonts w:ascii="Times New Roman" w:hAnsi="Times New Roman"/>
          <w:bCs/>
          <w:kern w:val="0"/>
          <w:sz w:val="24"/>
          <w:szCs w:val="24"/>
          <w14:ligatures w14:val="none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14:paraId="4E5A7BF8" w14:textId="77777777" w:rsidR="0046160D" w:rsidRPr="0046160D" w:rsidRDefault="0046160D" w:rsidP="004616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kern w:val="0"/>
          <w:sz w:val="24"/>
          <w:szCs w:val="24"/>
          <w14:ligatures w14:val="none"/>
        </w:rPr>
      </w:pPr>
      <w:r w:rsidRPr="0046160D">
        <w:rPr>
          <w:rFonts w:ascii="Times New Roman" w:hAnsi="Times New Roman"/>
          <w:bCs/>
          <w:kern w:val="0"/>
          <w:sz w:val="24"/>
          <w:szCs w:val="24"/>
          <w14:ligatures w14:val="none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1" w:history="1">
        <w:r w:rsidRPr="0046160D">
          <w:rPr>
            <w:rFonts w:ascii="Times New Roman" w:hAnsi="Times New Roman"/>
            <w:bCs/>
            <w:kern w:val="0"/>
            <w:sz w:val="24"/>
            <w:szCs w:val="24"/>
            <w14:ligatures w14:val="none"/>
          </w:rPr>
          <w:t>пунктом 8 статьи 39.15</w:t>
        </w:r>
      </w:hyperlink>
      <w:r w:rsidRPr="0046160D">
        <w:rPr>
          <w:rFonts w:ascii="Times New Roman" w:hAnsi="Times New Roman"/>
          <w:bCs/>
          <w:kern w:val="0"/>
          <w:sz w:val="24"/>
          <w:szCs w:val="24"/>
          <w14:ligatures w14:val="none"/>
        </w:rPr>
        <w:t xml:space="preserve"> или </w:t>
      </w:r>
      <w:hyperlink r:id="rId12" w:history="1">
        <w:r w:rsidRPr="0046160D">
          <w:rPr>
            <w:rFonts w:ascii="Times New Roman" w:hAnsi="Times New Roman"/>
            <w:bCs/>
            <w:kern w:val="0"/>
            <w:sz w:val="24"/>
            <w:szCs w:val="24"/>
            <w14:ligatures w14:val="none"/>
          </w:rPr>
          <w:t>статьей 39.16</w:t>
        </w:r>
      </w:hyperlink>
      <w:r w:rsidRPr="0046160D">
        <w:rPr>
          <w:rFonts w:ascii="Times New Roman" w:hAnsi="Times New Roman"/>
          <w:bCs/>
          <w:kern w:val="0"/>
          <w:sz w:val="24"/>
          <w:szCs w:val="24"/>
          <w14:ligatures w14:val="none"/>
        </w:rPr>
        <w:t xml:space="preserve"> Земельного кодекса РФ.</w:t>
      </w:r>
    </w:p>
    <w:p w14:paraId="0052BFD3" w14:textId="77777777" w:rsidR="0046160D" w:rsidRPr="0046160D" w:rsidRDefault="0046160D" w:rsidP="004616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kern w:val="0"/>
          <w:sz w:val="24"/>
          <w:szCs w:val="24"/>
          <w14:ligatures w14:val="none"/>
        </w:rPr>
      </w:pPr>
      <w:r w:rsidRPr="0046160D">
        <w:rPr>
          <w:rFonts w:ascii="Times New Roman" w:hAnsi="Times New Roman"/>
          <w:bCs/>
          <w:kern w:val="0"/>
          <w:sz w:val="24"/>
          <w:szCs w:val="24"/>
          <w14:ligatures w14:val="none"/>
        </w:rPr>
        <w:t>В извещении указываются сведения, определенные частью 2 статьи 39.18 Земельного кодекса РФ.</w:t>
      </w:r>
    </w:p>
    <w:p w14:paraId="0195B642" w14:textId="77777777" w:rsidR="0046160D" w:rsidRPr="0046160D" w:rsidRDefault="0046160D" w:rsidP="004616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kern w:val="0"/>
          <w:sz w:val="24"/>
          <w:szCs w:val="24"/>
          <w14:ligatures w14:val="none"/>
        </w:rPr>
      </w:pPr>
      <w:r w:rsidRPr="0046160D">
        <w:rPr>
          <w:rFonts w:ascii="Times New Roman" w:hAnsi="Times New Roman"/>
          <w:bCs/>
          <w:kern w:val="0"/>
          <w:sz w:val="24"/>
          <w:szCs w:val="24"/>
          <w14:ligatures w14:val="none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14:paraId="677DA2B8" w14:textId="77777777" w:rsidR="0046160D" w:rsidRPr="0046160D" w:rsidRDefault="0046160D" w:rsidP="004616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kern w:val="0"/>
          <w:sz w:val="24"/>
          <w:szCs w:val="24"/>
          <w14:ligatures w14:val="none"/>
        </w:rPr>
      </w:pPr>
      <w:r w:rsidRPr="0046160D">
        <w:rPr>
          <w:rFonts w:ascii="Times New Roman" w:hAnsi="Times New Roman"/>
          <w:bCs/>
          <w:kern w:val="0"/>
          <w:sz w:val="24"/>
          <w:szCs w:val="24"/>
          <w14:ligatures w14:val="none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14:paraId="59D86384" w14:textId="77777777" w:rsidR="0046160D" w:rsidRPr="0046160D" w:rsidRDefault="0046160D" w:rsidP="004616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kern w:val="0"/>
          <w:sz w:val="24"/>
          <w:szCs w:val="24"/>
          <w14:ligatures w14:val="none"/>
        </w:rPr>
      </w:pPr>
      <w:r w:rsidRPr="0046160D">
        <w:rPr>
          <w:rFonts w:ascii="Times New Roman" w:hAnsi="Times New Roman"/>
          <w:bCs/>
          <w:kern w:val="0"/>
          <w:sz w:val="24"/>
          <w:szCs w:val="24"/>
          <w14:ligatures w14:val="none"/>
        </w:rPr>
        <w:lastRenderedPageBreak/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14:paraId="5D6EA8FA" w14:textId="77777777" w:rsidR="0046160D" w:rsidRPr="0046160D" w:rsidRDefault="0046160D" w:rsidP="004616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kern w:val="0"/>
          <w:sz w:val="24"/>
          <w:szCs w:val="24"/>
          <w14:ligatures w14:val="none"/>
        </w:rPr>
      </w:pPr>
      <w:r w:rsidRPr="0046160D">
        <w:rPr>
          <w:rFonts w:ascii="Times New Roman" w:hAnsi="Times New Roman"/>
          <w:bCs/>
          <w:kern w:val="0"/>
          <w:sz w:val="24"/>
          <w:szCs w:val="24"/>
          <w14:ligatures w14:val="none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14:paraId="7955597B" w14:textId="77777777" w:rsidR="0046160D" w:rsidRPr="0046160D" w:rsidRDefault="0046160D" w:rsidP="004616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kern w:val="0"/>
          <w:sz w:val="24"/>
          <w:szCs w:val="24"/>
          <w14:ligatures w14:val="none"/>
        </w:rPr>
      </w:pPr>
      <w:r w:rsidRPr="0046160D">
        <w:rPr>
          <w:rFonts w:ascii="Times New Roman" w:hAnsi="Times New Roman"/>
          <w:bCs/>
          <w:kern w:val="0"/>
          <w:sz w:val="24"/>
          <w:szCs w:val="24"/>
          <w14:ligatures w14:val="none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3" w:history="1">
        <w:r w:rsidRPr="0046160D">
          <w:rPr>
            <w:rFonts w:ascii="Times New Roman" w:hAnsi="Times New Roman"/>
            <w:bCs/>
            <w:kern w:val="0"/>
            <w:sz w:val="24"/>
            <w:szCs w:val="24"/>
            <w14:ligatures w14:val="none"/>
          </w:rPr>
          <w:t>статьей 39.15</w:t>
        </w:r>
      </w:hyperlink>
      <w:r w:rsidRPr="0046160D">
        <w:rPr>
          <w:rFonts w:ascii="Times New Roman" w:hAnsi="Times New Roman"/>
          <w:bCs/>
          <w:kern w:val="0"/>
          <w:sz w:val="24"/>
          <w:szCs w:val="24"/>
          <w14:ligatures w14:val="none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4" w:history="1">
        <w:r w:rsidRPr="0046160D">
          <w:rPr>
            <w:rFonts w:ascii="Times New Roman" w:hAnsi="Times New Roman"/>
            <w:bCs/>
            <w:kern w:val="0"/>
            <w:sz w:val="24"/>
            <w:szCs w:val="24"/>
            <w14:ligatures w14:val="none"/>
          </w:rPr>
          <w:t>законом</w:t>
        </w:r>
      </w:hyperlink>
      <w:r w:rsidRPr="0046160D">
        <w:rPr>
          <w:rFonts w:ascii="Times New Roman" w:hAnsi="Times New Roman"/>
          <w:bCs/>
          <w:kern w:val="0"/>
          <w:sz w:val="24"/>
          <w:szCs w:val="24"/>
          <w14:ligatures w14:val="none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5" w:history="1">
        <w:r w:rsidRPr="0046160D">
          <w:rPr>
            <w:rFonts w:ascii="Times New Roman" w:hAnsi="Times New Roman"/>
            <w:bCs/>
            <w:kern w:val="0"/>
            <w:sz w:val="24"/>
            <w:szCs w:val="24"/>
            <w14:ligatures w14:val="none"/>
          </w:rPr>
          <w:t>статьей 3.5</w:t>
        </w:r>
      </w:hyperlink>
      <w:r w:rsidRPr="0046160D">
        <w:rPr>
          <w:rFonts w:ascii="Times New Roman" w:hAnsi="Times New Roman"/>
          <w:bCs/>
          <w:kern w:val="0"/>
          <w:sz w:val="24"/>
          <w:szCs w:val="24"/>
          <w14:ligatures w14:val="none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14:paraId="5A56BBA4" w14:textId="77777777" w:rsidR="0046160D" w:rsidRPr="0046160D" w:rsidRDefault="0046160D" w:rsidP="004616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kern w:val="0"/>
          <w:sz w:val="24"/>
          <w:szCs w:val="24"/>
          <w14:ligatures w14:val="none"/>
        </w:rPr>
      </w:pPr>
      <w:r w:rsidRPr="0046160D">
        <w:rPr>
          <w:rFonts w:ascii="Times New Roman" w:hAnsi="Times New Roman"/>
          <w:bCs/>
          <w:kern w:val="0"/>
          <w:sz w:val="24"/>
          <w:szCs w:val="24"/>
          <w14:ligatures w14:val="none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16" w:history="1">
        <w:r w:rsidRPr="0046160D">
          <w:rPr>
            <w:rFonts w:ascii="Times New Roman" w:hAnsi="Times New Roman"/>
            <w:bCs/>
            <w:kern w:val="0"/>
            <w:sz w:val="24"/>
            <w:szCs w:val="24"/>
            <w14:ligatures w14:val="none"/>
          </w:rPr>
          <w:t>статьей 39.17</w:t>
        </w:r>
      </w:hyperlink>
      <w:r w:rsidRPr="0046160D">
        <w:rPr>
          <w:rFonts w:ascii="Times New Roman" w:hAnsi="Times New Roman"/>
          <w:bCs/>
          <w:kern w:val="0"/>
          <w:sz w:val="24"/>
          <w:szCs w:val="24"/>
          <w14:ligatures w14:val="none"/>
        </w:rPr>
        <w:t xml:space="preserve"> Земельного кодекса РФ.</w:t>
      </w:r>
    </w:p>
    <w:p w14:paraId="4C697B70" w14:textId="77777777" w:rsidR="0046160D" w:rsidRPr="0046160D" w:rsidRDefault="0046160D" w:rsidP="004616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kern w:val="0"/>
          <w:sz w:val="24"/>
          <w:szCs w:val="24"/>
          <w14:ligatures w14:val="none"/>
        </w:rPr>
      </w:pPr>
      <w:r w:rsidRPr="0046160D">
        <w:rPr>
          <w:rFonts w:ascii="Times New Roman" w:hAnsi="Times New Roman"/>
          <w:bCs/>
          <w:kern w:val="0"/>
          <w:sz w:val="24"/>
          <w:szCs w:val="24"/>
          <w14:ligatures w14:val="none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14:paraId="05B15102" w14:textId="77777777" w:rsidR="0046160D" w:rsidRPr="0046160D" w:rsidRDefault="0046160D" w:rsidP="004616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kern w:val="0"/>
          <w:sz w:val="24"/>
          <w:szCs w:val="24"/>
          <w14:ligatures w14:val="none"/>
        </w:rPr>
      </w:pPr>
      <w:r w:rsidRPr="0046160D">
        <w:rPr>
          <w:rFonts w:ascii="Times New Roman" w:hAnsi="Times New Roman"/>
          <w:bCs/>
          <w:kern w:val="0"/>
          <w:sz w:val="24"/>
          <w:szCs w:val="24"/>
          <w14:ligatures w14:val="none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14:paraId="7E7D5A9E" w14:textId="77777777" w:rsidR="0046160D" w:rsidRPr="0046160D" w:rsidRDefault="0046160D" w:rsidP="004616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6160D">
        <w:rPr>
          <w:rFonts w:ascii="Times New Roman" w:hAnsi="Times New Roman"/>
          <w:bCs/>
          <w:kern w:val="0"/>
          <w:sz w:val="24"/>
          <w:szCs w:val="24"/>
          <w14:ligatures w14:val="none"/>
        </w:rPr>
        <w:t xml:space="preserve"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участка.». </w:t>
      </w:r>
    </w:p>
    <w:p w14:paraId="2A0A55A3" w14:textId="77777777" w:rsidR="0046160D" w:rsidRPr="0046160D" w:rsidRDefault="0046160D" w:rsidP="0046160D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160D">
        <w:rPr>
          <w:rFonts w:ascii="Times New Roman" w:hAnsi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14:paraId="6CE6926B" w14:textId="77777777" w:rsidR="0046160D" w:rsidRPr="0046160D" w:rsidRDefault="0046160D" w:rsidP="0046160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4"/>
        <w:gridCol w:w="3054"/>
        <w:gridCol w:w="3147"/>
      </w:tblGrid>
      <w:tr w:rsidR="0046160D" w:rsidRPr="0046160D" w14:paraId="6FA68AC0" w14:textId="77777777" w:rsidTr="0046160D">
        <w:tc>
          <w:tcPr>
            <w:tcW w:w="3284" w:type="dxa"/>
            <w:hideMark/>
          </w:tcPr>
          <w:p w14:paraId="648C0DC0" w14:textId="77777777" w:rsidR="0046160D" w:rsidRPr="0046160D" w:rsidRDefault="0046160D" w:rsidP="0046160D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Глава </w:t>
            </w:r>
            <w:proofErr w:type="spellStart"/>
            <w:r w:rsidRPr="0046160D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6BF87AC1" w14:textId="77777777" w:rsidR="0046160D" w:rsidRPr="0046160D" w:rsidRDefault="0046160D" w:rsidP="0046160D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85" w:type="dxa"/>
            <w:hideMark/>
          </w:tcPr>
          <w:p w14:paraId="368A2F8E" w14:textId="77777777" w:rsidR="0046160D" w:rsidRPr="0046160D" w:rsidRDefault="0046160D" w:rsidP="0046160D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    </w:t>
            </w:r>
          </w:p>
          <w:p w14:paraId="6E4F34B9" w14:textId="77777777" w:rsidR="0046160D" w:rsidRPr="0046160D" w:rsidRDefault="0046160D" w:rsidP="0046160D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  Саломатина Г.В. </w:t>
            </w:r>
          </w:p>
        </w:tc>
      </w:tr>
    </w:tbl>
    <w:p w14:paraId="6325D72B" w14:textId="77777777" w:rsidR="0046160D" w:rsidRPr="0046160D" w:rsidRDefault="0046160D" w:rsidP="0046160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/>
          <w:kern w:val="0"/>
          <w:sz w:val="24"/>
          <w:szCs w:val="24"/>
          <w:lang w:eastAsia="ru-RU"/>
          <w14:ligatures w14:val="none"/>
        </w:rPr>
      </w:pPr>
    </w:p>
    <w:p w14:paraId="2EE6F767" w14:textId="77777777" w:rsidR="0046160D" w:rsidRDefault="0046160D" w:rsidP="0046160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3993B2E" w14:textId="77777777" w:rsidR="0046160D" w:rsidRDefault="0046160D" w:rsidP="0046160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923C31A" w14:textId="77777777" w:rsidR="0046160D" w:rsidRDefault="0046160D" w:rsidP="0046160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BC09525" w14:textId="77777777" w:rsidR="0046160D" w:rsidRDefault="0046160D" w:rsidP="0046160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B79722E" w14:textId="77777777" w:rsidR="0046160D" w:rsidRDefault="0046160D" w:rsidP="0046160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6321B7C" w14:textId="77777777" w:rsidR="0046160D" w:rsidRDefault="0046160D" w:rsidP="0046160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08A3B41" w14:textId="77777777" w:rsidR="0046160D" w:rsidRDefault="0046160D" w:rsidP="0046160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03B2F1E" w14:textId="77777777" w:rsidR="0046160D" w:rsidRDefault="0046160D" w:rsidP="0046160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99D0782" w14:textId="321023D3" w:rsidR="0046160D" w:rsidRPr="0046160D" w:rsidRDefault="0046160D" w:rsidP="0046160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0835BE0D" w14:textId="77777777" w:rsidR="0046160D" w:rsidRPr="0046160D" w:rsidRDefault="0046160D" w:rsidP="0046160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 СЕЛЬСКОГО ПОСЕЛЕНИЯ</w:t>
      </w:r>
    </w:p>
    <w:p w14:paraId="10C8B891" w14:textId="77777777" w:rsidR="0046160D" w:rsidRPr="0046160D" w:rsidRDefault="0046160D" w:rsidP="0046160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ВОРОБЬЁВСКОГОМУНИЦИПАЛЬНОГО РАЙОНА </w:t>
      </w:r>
    </w:p>
    <w:p w14:paraId="36F4A7E1" w14:textId="698B6717" w:rsidR="0046160D" w:rsidRPr="0046160D" w:rsidRDefault="0046160D" w:rsidP="0046160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62D92233" w14:textId="77777777" w:rsidR="0046160D" w:rsidRPr="0046160D" w:rsidRDefault="0046160D" w:rsidP="0046160D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3F01F8F6" w14:textId="77777777" w:rsidR="0046160D" w:rsidRPr="0046160D" w:rsidRDefault="0046160D" w:rsidP="0046160D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9B8C790" w14:textId="77777777" w:rsidR="0046160D" w:rsidRPr="0046160D" w:rsidRDefault="0046160D" w:rsidP="0046160D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  <w:t>«11» марта 2024 г.  № 12</w:t>
      </w:r>
    </w:p>
    <w:p w14:paraId="50CCC31E" w14:textId="2C31B99A" w:rsidR="0046160D" w:rsidRPr="0046160D" w:rsidRDefault="0046160D" w:rsidP="0046160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</w:t>
      </w:r>
      <w:proofErr w:type="spellStart"/>
      <w:r w:rsidRPr="0046160D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>с.Солонцы</w:t>
      </w:r>
      <w:proofErr w:type="spellEnd"/>
    </w:p>
    <w:p w14:paraId="5A662DA3" w14:textId="77777777" w:rsidR="0046160D" w:rsidRPr="0046160D" w:rsidRDefault="0046160D" w:rsidP="0046160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  <w14:ligatures w14:val="none"/>
        </w:rPr>
        <w:t xml:space="preserve">О внесении изменений в административный регламент </w:t>
      </w:r>
    </w:p>
    <w:p w14:paraId="1CF1BAF5" w14:textId="77777777" w:rsidR="0046160D" w:rsidRPr="0046160D" w:rsidRDefault="0046160D" w:rsidP="0046160D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  <w14:ligatures w14:val="none"/>
        </w:rPr>
        <w:t xml:space="preserve"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proofErr w:type="gramStart"/>
      <w:r w:rsidRPr="0046160D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  <w14:ligatures w14:val="none"/>
        </w:rPr>
        <w:t>Солонецкого</w:t>
      </w:r>
      <w:proofErr w:type="spellEnd"/>
      <w:r w:rsidRPr="0046160D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  <w14:ligatures w14:val="none"/>
        </w:rPr>
        <w:t xml:space="preserve">  сельского</w:t>
      </w:r>
      <w:proofErr w:type="gramEnd"/>
      <w:r w:rsidRPr="0046160D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  <w14:ligatures w14:val="none"/>
        </w:rPr>
        <w:t xml:space="preserve"> поселения Воробьёвского муниципального района  Воронежской области</w:t>
      </w:r>
    </w:p>
    <w:p w14:paraId="009DFC56" w14:textId="77777777" w:rsidR="0046160D" w:rsidRPr="0046160D" w:rsidRDefault="0046160D" w:rsidP="004616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6160D">
        <w:rPr>
          <w:rFonts w:ascii="Times New Roman" w:hAnsi="Times New Roman"/>
          <w:bCs/>
          <w:kern w:val="0"/>
          <w:sz w:val="24"/>
          <w:szCs w:val="24"/>
          <w14:ligatures w14:val="none"/>
        </w:rPr>
        <w:t>,</w:t>
      </w:r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 xml:space="preserve"> от 25.12.2023 № 627-ФЗ «О внесении изменений в Градостроительный кодекс Российской Федерации и отдельные законодательные акты Российской Федерации», Уставом </w:t>
      </w:r>
      <w:proofErr w:type="spellStart"/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>Солонецкого</w:t>
      </w:r>
      <w:proofErr w:type="spellEnd"/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 xml:space="preserve"> сельского поселения Воробьёвского муниципального района Воронежской области администрация </w:t>
      </w:r>
      <w:proofErr w:type="spellStart"/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>Солонецкого</w:t>
      </w:r>
      <w:proofErr w:type="spellEnd"/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 xml:space="preserve"> сельского поселения Воробьёвского муниципального района Воронежской области </w:t>
      </w:r>
      <w:r w:rsidRPr="0046160D">
        <w:rPr>
          <w:rFonts w:ascii="Times New Roman" w:hAnsi="Times New Roman"/>
          <w:b/>
          <w:kern w:val="0"/>
          <w:sz w:val="24"/>
          <w:szCs w:val="24"/>
          <w14:ligatures w14:val="none"/>
        </w:rPr>
        <w:t>ПОСТАНОВЛЯЕТ:</w:t>
      </w:r>
    </w:p>
    <w:p w14:paraId="47E60C9D" w14:textId="77777777" w:rsidR="0046160D" w:rsidRPr="0046160D" w:rsidRDefault="0046160D" w:rsidP="004616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1. Внести в административный регламент </w:t>
      </w:r>
      <w:proofErr w:type="spellStart"/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 Воронежской области  </w:t>
      </w:r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 xml:space="preserve"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>Солонецкого</w:t>
      </w:r>
      <w:proofErr w:type="spellEnd"/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 xml:space="preserve">  сельского поселения Воробьёвского муниципального района  Воронежской области, утвержденный постановлением администрации </w:t>
      </w:r>
      <w:proofErr w:type="spellStart"/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>Солонецкого</w:t>
      </w:r>
      <w:proofErr w:type="spellEnd"/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 xml:space="preserve">  сельского поселения Воробьёвского муниципального района  Воронежской области от «12» сентября 2023 г. №137, следующие изменения:</w:t>
      </w:r>
    </w:p>
    <w:p w14:paraId="5F7EC4AB" w14:textId="77777777" w:rsidR="0046160D" w:rsidRPr="0046160D" w:rsidRDefault="0046160D" w:rsidP="004616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>1.1. подпункт 1.3 дополнить подпунктами 1.3.6 – 1.3.7 следующего содержания:</w:t>
      </w:r>
    </w:p>
    <w:p w14:paraId="1D4BAD10" w14:textId="77777777" w:rsidR="0046160D" w:rsidRPr="0046160D" w:rsidRDefault="0046160D" w:rsidP="004616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«1.3.6. 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«Предоставление земельного участка, находящегося </w:t>
      </w:r>
      <w:proofErr w:type="gramStart"/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в  муниципальной</w:t>
      </w:r>
      <w:proofErr w:type="gramEnd"/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собственности, гражданину или юридическому лицу в собственность бесплатно».</w:t>
      </w:r>
    </w:p>
    <w:p w14:paraId="7B3B0996" w14:textId="77777777" w:rsidR="0046160D" w:rsidRPr="0046160D" w:rsidRDefault="0046160D" w:rsidP="004616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6160D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1.3.7.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 xml:space="preserve"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платы.». </w:t>
      </w:r>
    </w:p>
    <w:p w14:paraId="22EBCA56" w14:textId="77777777" w:rsidR="0046160D" w:rsidRPr="0046160D" w:rsidRDefault="0046160D" w:rsidP="004616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>1.2. Абзац второй подпункта 7.1 пункта 7 изложить в новой редакции:</w:t>
      </w:r>
    </w:p>
    <w:p w14:paraId="4ABE0F0C" w14:textId="77777777" w:rsidR="0046160D" w:rsidRPr="0046160D" w:rsidRDefault="0046160D" w:rsidP="004616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«</w:t>
      </w:r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 xml:space="preserve">В 2024 году срок предоставления Муниципальной </w:t>
      </w:r>
      <w:proofErr w:type="gramStart"/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>услуги  составляет</w:t>
      </w:r>
      <w:proofErr w:type="gramEnd"/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 xml:space="preserve"> не более 14 календарных дней.».  </w:t>
      </w:r>
    </w:p>
    <w:p w14:paraId="785415F9" w14:textId="77777777" w:rsidR="0046160D" w:rsidRPr="0046160D" w:rsidRDefault="0046160D" w:rsidP="004616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>1.3. подпункт 9.2.34 пункта 9.2 изложить в новой редакции:</w:t>
      </w:r>
    </w:p>
    <w:p w14:paraId="4CDBF0C2" w14:textId="77777777" w:rsidR="0046160D" w:rsidRPr="0046160D" w:rsidRDefault="0046160D" w:rsidP="0046160D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 xml:space="preserve">«9.2.34. </w:t>
      </w:r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>земельного участка, необходимого для осуществления пользования недрами, недропользователю</w:t>
      </w:r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региональному);». </w:t>
      </w:r>
    </w:p>
    <w:p w14:paraId="2CB033B2" w14:textId="77777777" w:rsidR="0046160D" w:rsidRPr="0046160D" w:rsidRDefault="0046160D" w:rsidP="0046160D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1.4 Подпункт 10.1.38 подпункта 10.1 изложить в следующей редакции:</w:t>
      </w:r>
    </w:p>
    <w:p w14:paraId="7EBBF8BF" w14:textId="77777777" w:rsidR="0046160D" w:rsidRPr="0046160D" w:rsidRDefault="0046160D" w:rsidP="0046160D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«10.1.38. </w:t>
      </w:r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;». </w:t>
      </w:r>
    </w:p>
    <w:p w14:paraId="0C42A35D" w14:textId="77777777" w:rsidR="0046160D" w:rsidRPr="0046160D" w:rsidRDefault="0046160D" w:rsidP="0046160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>1.5. Подпункт 8 подпункта 12.2 пункта 12 изложить в следующей редакции:</w:t>
      </w:r>
    </w:p>
    <w:p w14:paraId="7381D084" w14:textId="77777777" w:rsidR="0046160D" w:rsidRPr="0046160D" w:rsidRDefault="0046160D" w:rsidP="00461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«</w:t>
      </w:r>
      <w:r w:rsidRPr="0046160D">
        <w:rPr>
          <w:rFonts w:ascii="Times New Roman" w:hAnsi="Times New Roman"/>
          <w:kern w:val="0"/>
          <w:sz w:val="24"/>
          <w:szCs w:val="24"/>
          <w14:ligatures w14:val="none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 </w:t>
      </w:r>
    </w:p>
    <w:p w14:paraId="56295ED3" w14:textId="77777777" w:rsidR="0046160D" w:rsidRPr="0046160D" w:rsidRDefault="0046160D" w:rsidP="004616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46160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2. Контроль за исполнением настоящего постановления оставляю за собой.</w:t>
      </w:r>
    </w:p>
    <w:p w14:paraId="0C279CB2" w14:textId="77777777" w:rsidR="0046160D" w:rsidRPr="0046160D" w:rsidRDefault="0046160D" w:rsidP="0046160D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5"/>
        <w:gridCol w:w="3039"/>
        <w:gridCol w:w="3171"/>
      </w:tblGrid>
      <w:tr w:rsidR="0046160D" w:rsidRPr="0046160D" w14:paraId="247C0049" w14:textId="77777777" w:rsidTr="0046160D">
        <w:tc>
          <w:tcPr>
            <w:tcW w:w="3284" w:type="dxa"/>
            <w:hideMark/>
          </w:tcPr>
          <w:p w14:paraId="66B31C8C" w14:textId="77777777" w:rsidR="0046160D" w:rsidRPr="0046160D" w:rsidRDefault="0046160D" w:rsidP="0046160D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Глава </w:t>
            </w:r>
            <w:proofErr w:type="spellStart"/>
            <w:r w:rsidRPr="0046160D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Солонецкого</w:t>
            </w:r>
            <w:proofErr w:type="spellEnd"/>
            <w:r w:rsidRPr="0046160D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005B166F" w14:textId="77777777" w:rsidR="0046160D" w:rsidRPr="0046160D" w:rsidRDefault="0046160D" w:rsidP="0046160D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85" w:type="dxa"/>
            <w:hideMark/>
          </w:tcPr>
          <w:p w14:paraId="41783F32" w14:textId="77777777" w:rsidR="0046160D" w:rsidRPr="0046160D" w:rsidRDefault="0046160D" w:rsidP="0046160D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6160D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      </w:t>
            </w:r>
          </w:p>
          <w:p w14:paraId="3D1D34B6" w14:textId="77777777" w:rsidR="0046160D" w:rsidRPr="0046160D" w:rsidRDefault="0046160D" w:rsidP="0046160D">
            <w:pPr>
              <w:spacing w:after="0" w:line="276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6160D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Г.В.Саломатина</w:t>
            </w:r>
            <w:proofErr w:type="spellEnd"/>
          </w:p>
        </w:tc>
      </w:tr>
    </w:tbl>
    <w:p w14:paraId="4423C603" w14:textId="77777777" w:rsidR="0046160D" w:rsidRPr="0046160D" w:rsidRDefault="0046160D" w:rsidP="0046160D">
      <w:pPr>
        <w:spacing w:after="0" w:line="240" w:lineRule="auto"/>
        <w:ind w:left="396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142AEB06" w14:textId="77777777" w:rsidR="0046160D" w:rsidRDefault="0046160D"/>
    <w:p w14:paraId="68FECD13" w14:textId="77777777" w:rsidR="0046160D" w:rsidRDefault="0046160D" w:rsidP="0046160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pPr w:leftFromText="180" w:rightFromText="180" w:bottomFromText="160" w:vertAnchor="text" w:horzAnchor="margin" w:tblpXSpec="center" w:tblpY="66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479"/>
        <w:gridCol w:w="2981"/>
      </w:tblGrid>
      <w:tr w:rsidR="0046160D" w14:paraId="4B308F40" w14:textId="77777777" w:rsidTr="0046160D">
        <w:trPr>
          <w:trHeight w:val="1365"/>
        </w:trPr>
        <w:tc>
          <w:tcPr>
            <w:tcW w:w="3183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0E53C2" w14:textId="77777777" w:rsidR="0046160D" w:rsidRDefault="0046160D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  <w:p w14:paraId="4AAFE4A3" w14:textId="77777777" w:rsidR="0046160D" w:rsidRDefault="0046160D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«Вестник </w:t>
            </w:r>
            <w:proofErr w:type="spellStart"/>
            <w:r>
              <w:rPr>
                <w:rFonts w:ascii="Times New Roman" w:hAnsi="Times New Roman"/>
                <w:b/>
              </w:rPr>
              <w:t>Солонецкого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14:paraId="58E30CAB" w14:textId="77777777" w:rsidR="0046160D" w:rsidRDefault="0046160D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сельского поселения»</w:t>
            </w:r>
          </w:p>
          <w:p w14:paraId="1969D297" w14:textId="77777777" w:rsidR="0046160D" w:rsidRDefault="0046160D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Учредитель: Совет народных депутатов </w:t>
            </w:r>
            <w:proofErr w:type="spellStart"/>
            <w:r>
              <w:rPr>
                <w:rFonts w:ascii="Times New Roman" w:hAnsi="Times New Roman"/>
                <w:b/>
              </w:rPr>
              <w:t>Солонецкого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сельского поселения. </w:t>
            </w:r>
          </w:p>
        </w:tc>
        <w:tc>
          <w:tcPr>
            <w:tcW w:w="34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C0B5DD" w14:textId="77777777" w:rsidR="0046160D" w:rsidRDefault="0046160D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  <w:p w14:paraId="7B0D8BF0" w14:textId="77777777" w:rsidR="0046160D" w:rsidRDefault="0046160D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Тираж 12 экземпляров </w:t>
            </w:r>
          </w:p>
          <w:p w14:paraId="51BE8048" w14:textId="77777777" w:rsidR="0046160D" w:rsidRDefault="0046160D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298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4C1B02" w14:textId="77777777" w:rsidR="0046160D" w:rsidRDefault="0046160D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  <w:p w14:paraId="46B4CED4" w14:textId="77777777" w:rsidR="0046160D" w:rsidRDefault="0046160D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Ответственный за выпуск: </w:t>
            </w:r>
          </w:p>
          <w:p w14:paraId="216F7036" w14:textId="77777777" w:rsidR="0046160D" w:rsidRDefault="0046160D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Шуваева Н.С. </w:t>
            </w:r>
          </w:p>
        </w:tc>
      </w:tr>
    </w:tbl>
    <w:p w14:paraId="4E5732B2" w14:textId="77777777" w:rsidR="0046160D" w:rsidRDefault="0046160D"/>
    <w:sectPr w:rsidR="0046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53929956">
    <w:abstractNumId w:val="0"/>
  </w:num>
  <w:num w:numId="2" w16cid:durableId="1789662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0D"/>
    <w:rsid w:val="0046160D"/>
    <w:rsid w:val="00940D9F"/>
    <w:rsid w:val="00AE4E29"/>
    <w:rsid w:val="00E4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5A56"/>
  <w15:chartTrackingRefBased/>
  <w15:docId w15:val="{E7931968-C4A8-4DC1-9583-F73CF8A2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60D"/>
    <w:pPr>
      <w:spacing w:line="252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60D"/>
    <w:pPr>
      <w:keepNext/>
      <w:keepLines/>
      <w:spacing w:before="40" w:after="0"/>
      <w:outlineLvl w:val="1"/>
    </w:pPr>
    <w:rPr>
      <w:rFonts w:ascii="Cambria" w:eastAsia="Times New Roman" w:hAnsi="Cambria"/>
      <w:b/>
      <w:bCs/>
      <w:color w:val="4F81BD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6160D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kern w:val="0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46160D"/>
  </w:style>
  <w:style w:type="character" w:customStyle="1" w:styleId="20">
    <w:name w:val="Заголовок 2 Знак"/>
    <w:basedOn w:val="a0"/>
    <w:link w:val="2"/>
    <w:uiPriority w:val="9"/>
    <w:semiHidden/>
    <w:rsid w:val="0046160D"/>
    <w:rPr>
      <w:rFonts w:ascii="Cambria" w:eastAsia="Times New Roman" w:hAnsi="Cambria" w:cs="Times New Roman"/>
      <w:b/>
      <w:bCs/>
      <w:color w:val="4F81BD"/>
      <w:kern w:val="0"/>
      <w:sz w:val="26"/>
      <w:szCs w:val="26"/>
    </w:rPr>
  </w:style>
  <w:style w:type="paragraph" w:customStyle="1" w:styleId="msonormal0">
    <w:name w:val="msonormal"/>
    <w:basedOn w:val="a"/>
    <w:rsid w:val="0046160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6160D"/>
    <w:pPr>
      <w:tabs>
        <w:tab w:val="center" w:pos="4677"/>
        <w:tab w:val="right" w:pos="9355"/>
      </w:tabs>
      <w:spacing w:after="0" w:line="240" w:lineRule="auto"/>
    </w:pPr>
    <w:rPr>
      <w:kern w:val="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6160D"/>
    <w:rPr>
      <w:rFonts w:ascii="Calibri" w:eastAsia="Calibri" w:hAnsi="Calibri" w:cs="Times New Roman"/>
      <w:kern w:val="0"/>
    </w:rPr>
  </w:style>
  <w:style w:type="paragraph" w:styleId="a5">
    <w:name w:val="footer"/>
    <w:basedOn w:val="a"/>
    <w:link w:val="a6"/>
    <w:uiPriority w:val="99"/>
    <w:semiHidden/>
    <w:unhideWhenUsed/>
    <w:rsid w:val="0046160D"/>
    <w:pPr>
      <w:tabs>
        <w:tab w:val="center" w:pos="4677"/>
        <w:tab w:val="right" w:pos="9355"/>
      </w:tabs>
      <w:spacing w:after="0" w:line="240" w:lineRule="auto"/>
    </w:pPr>
    <w:rPr>
      <w:kern w:val="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6160D"/>
    <w:rPr>
      <w:rFonts w:ascii="Calibri" w:eastAsia="Calibri" w:hAnsi="Calibri" w:cs="Times New Roman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46160D"/>
    <w:pPr>
      <w:spacing w:after="0" w:line="240" w:lineRule="auto"/>
    </w:pPr>
    <w:rPr>
      <w:rFonts w:ascii="Tahoma" w:hAnsi="Tahoma" w:cs="Tahoma"/>
      <w:kern w:val="0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160D"/>
    <w:rPr>
      <w:rFonts w:ascii="Tahoma" w:eastAsia="Calibri" w:hAnsi="Tahoma" w:cs="Tahoma"/>
      <w:kern w:val="0"/>
      <w:sz w:val="16"/>
      <w:szCs w:val="16"/>
    </w:rPr>
  </w:style>
  <w:style w:type="paragraph" w:styleId="a9">
    <w:name w:val="No Spacing"/>
    <w:uiPriority w:val="1"/>
    <w:qFormat/>
    <w:rsid w:val="0046160D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a">
    <w:name w:val="List Paragraph"/>
    <w:basedOn w:val="a"/>
    <w:uiPriority w:val="34"/>
    <w:qFormat/>
    <w:rsid w:val="0046160D"/>
    <w:pPr>
      <w:spacing w:after="200" w:line="276" w:lineRule="auto"/>
      <w:ind w:left="720"/>
      <w:contextualSpacing/>
    </w:pPr>
    <w:rPr>
      <w:kern w:val="0"/>
    </w:rPr>
  </w:style>
  <w:style w:type="character" w:customStyle="1" w:styleId="210">
    <w:name w:val="Заголовок 2 Знак1"/>
    <w:basedOn w:val="a0"/>
    <w:link w:val="2"/>
    <w:uiPriority w:val="9"/>
    <w:semiHidden/>
    <w:rsid w:val="004616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3" Type="http://schemas.openxmlformats.org/officeDocument/2006/relationships/hyperlink" Target="https://login.consultant.ru/link/?req=doc&amp;base=LAW&amp;n=454382&amp;dst=74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2" Type="http://schemas.openxmlformats.org/officeDocument/2006/relationships/hyperlink" Target="https://login.consultant.ru/link/?req=doc&amp;base=LAW&amp;n=454382&amp;dst=8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382&amp;dst=837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1" Type="http://schemas.openxmlformats.org/officeDocument/2006/relationships/hyperlink" Target="https://login.consultant.ru/link/?req=doc&amp;base=LAW&amp;n=454382&amp;dst=776" TargetMode="External"/><Relationship Id="rId5" Type="http://schemas.openxmlformats.org/officeDocument/2006/relationships/hyperlink" Target="https://login.consultant.ru/link/?req=doc&amp;base=LAW&amp;n=450837" TargetMode="External"/><Relationship Id="rId15" Type="http://schemas.openxmlformats.org/officeDocument/2006/relationships/hyperlink" Target="https://login.consultant.ru/link/?req=doc&amp;base=LAW&amp;n=465632&amp;dst=187" TargetMode="External"/><Relationship Id="rId10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14" Type="http://schemas.openxmlformats.org/officeDocument/2006/relationships/hyperlink" Target="https://login.consultant.ru/link/?req=doc&amp;base=LAW&amp;n=454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10437</Words>
  <Characters>59495</Characters>
  <Application>Microsoft Office Word</Application>
  <DocSecurity>0</DocSecurity>
  <Lines>495</Lines>
  <Paragraphs>139</Paragraphs>
  <ScaleCrop>false</ScaleCrop>
  <Company/>
  <LinksUpToDate>false</LinksUpToDate>
  <CharactersWithSpaces>69793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2024-03-21T06:57:00Z</dcterms:created>
  <dcterms:modified xsi:type="dcterms:W3CDTF">2024-03-21T07:02:00Z</dcterms:modified>
</cp:coreProperties>
</file>