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37240E" w:rsidRPr="00A27907" w:rsidTr="0037240E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37240E" w:rsidRPr="00A27907" w:rsidRDefault="0037240E" w:rsidP="0037240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27907"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37240E" w:rsidRPr="00A27907" w:rsidRDefault="0037240E" w:rsidP="003724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37240E" w:rsidRPr="00A27907" w:rsidRDefault="0037240E" w:rsidP="0037240E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37240E" w:rsidRPr="00A27907" w:rsidTr="0037240E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37240E" w:rsidRPr="00A27907" w:rsidRDefault="0037240E" w:rsidP="0037240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№4</w:t>
                  </w:r>
                </w:p>
                <w:p w:rsidR="0037240E" w:rsidRPr="00A27907" w:rsidRDefault="0037240E" w:rsidP="0037240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31</w:t>
                  </w:r>
                  <w:r w:rsidRPr="00A2790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марта 2022 года</w:t>
                  </w:r>
                  <w:r w:rsidRPr="00A2790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37240E" w:rsidRPr="00A27907" w:rsidRDefault="0037240E" w:rsidP="0037240E">
            <w:pPr>
              <w:rPr>
                <w:rFonts w:ascii="Times New Roman" w:hAnsi="Times New Roman" w:cs="Times New Roman"/>
              </w:rPr>
            </w:pPr>
          </w:p>
        </w:tc>
      </w:tr>
    </w:tbl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СОВЕТ НАРОДНЫХ ДЕПУТАТОВ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  СЕЛЬСКОГО ПОСЕЛЕНИЯ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ВОРОБЬЕВСКОГО МУНИЦИПАЛЬНОГО РАЙОНА 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ВОРОНЕЖСКОЙ ОБЛАСТИ</w:t>
      </w:r>
    </w:p>
    <w:p w:rsidR="0037240E" w:rsidRPr="0037240E" w:rsidRDefault="0037240E" w:rsidP="0037240E">
      <w:pPr>
        <w:spacing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от 23 марта 2022 г. № 7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37240E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с. Солонцы</w:t>
      </w:r>
    </w:p>
    <w:p w:rsidR="0037240E" w:rsidRPr="0037240E" w:rsidRDefault="0037240E" w:rsidP="0037240E">
      <w:pPr>
        <w:pStyle w:val="4"/>
        <w:numPr>
          <w:ilvl w:val="7"/>
          <w:numId w:val="1"/>
        </w:numPr>
        <w:jc w:val="left"/>
        <w:rPr>
          <w:sz w:val="24"/>
          <w:szCs w:val="24"/>
        </w:rPr>
      </w:pPr>
      <w:r w:rsidRPr="0037240E">
        <w:rPr>
          <w:sz w:val="24"/>
          <w:szCs w:val="24"/>
        </w:rPr>
        <w:t xml:space="preserve"> О внесении изменений в решение Совета народных депутатов Солонецкого сельского поселения от 28.12.2018 г №43 «О Реестре муниципального </w:t>
      </w:r>
    </w:p>
    <w:p w:rsidR="0037240E" w:rsidRPr="0037240E" w:rsidRDefault="0037240E" w:rsidP="0037240E">
      <w:pPr>
        <w:pStyle w:val="4"/>
        <w:jc w:val="left"/>
        <w:rPr>
          <w:sz w:val="24"/>
          <w:szCs w:val="24"/>
        </w:rPr>
      </w:pPr>
      <w:r w:rsidRPr="0037240E">
        <w:rPr>
          <w:sz w:val="24"/>
          <w:szCs w:val="24"/>
        </w:rPr>
        <w:t>имущества Солонецкого  сельского  поселения Воробьевского муниципального района»</w:t>
      </w:r>
    </w:p>
    <w:p w:rsidR="0037240E" w:rsidRPr="0037240E" w:rsidRDefault="0037240E" w:rsidP="0037240E">
      <w:pPr>
        <w:pStyle w:val="a3"/>
        <w:jc w:val="both"/>
        <w:rPr>
          <w:b/>
          <w:lang w:eastAsia="en-US"/>
        </w:rPr>
      </w:pPr>
      <w:r w:rsidRPr="0037240E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37240E">
        <w:rPr>
          <w:rFonts w:eastAsia="Calibri"/>
          <w:lang w:eastAsia="en-US"/>
        </w:rPr>
        <w:t xml:space="preserve">Приказом Минэкономразвития РФ от 30.08.2011 N 424 "Об утверждении Порядка ведения органами местного самоуправления реестров муниципального имущества",  </w:t>
      </w:r>
      <w:r w:rsidRPr="0037240E">
        <w:t>Совет народных депутатов Солонецкого  сельского поселения</w:t>
      </w:r>
      <w:r w:rsidRPr="0037240E">
        <w:rPr>
          <w:lang w:eastAsia="en-US"/>
        </w:rPr>
        <w:t xml:space="preserve">   </w:t>
      </w:r>
      <w:proofErr w:type="gramStart"/>
      <w:r w:rsidRPr="0037240E">
        <w:rPr>
          <w:b/>
          <w:lang w:eastAsia="en-US"/>
        </w:rPr>
        <w:t>р</w:t>
      </w:r>
      <w:proofErr w:type="gramEnd"/>
      <w:r w:rsidRPr="0037240E">
        <w:rPr>
          <w:b/>
          <w:lang w:eastAsia="en-US"/>
        </w:rPr>
        <w:t xml:space="preserve"> е ш и л:</w:t>
      </w:r>
      <w:r w:rsidRPr="0037240E">
        <w:rPr>
          <w:b/>
        </w:rPr>
        <w:t xml:space="preserve">                                                       </w:t>
      </w:r>
    </w:p>
    <w:p w:rsidR="0037240E" w:rsidRPr="0037240E" w:rsidRDefault="0037240E" w:rsidP="0037240E">
      <w:pPr>
        <w:pStyle w:val="a3"/>
        <w:jc w:val="both"/>
      </w:pPr>
      <w:r w:rsidRPr="0037240E">
        <w:t>1.Внести в решение Совета народных депутатов Солонецкого сельского поселения от 28.12.2018 г №43 «О Реестре муниципального имущества Солонецкого  сельского  поселения Воробьевского муниципального района</w:t>
      </w:r>
      <w:r w:rsidRPr="0037240E">
        <w:rPr>
          <w:b/>
        </w:rPr>
        <w:t>»</w:t>
      </w:r>
      <w:r w:rsidRPr="0037240E">
        <w:t xml:space="preserve"> следующие изменения: 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1. Утвердить Реестр муниципального недвижимого имущества  Солонецкого сельского поселения Воробьевского  муниципального района согласно приложению  1.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2.Утвердить   Реестр муниципального  недвижимого имущества (сооружения) Солонецкого сельского поселения  Воробьевского муниципального  района согласно приложению 2.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3.Утвердить Реестр муниципального движимого имущества  Солонецкого сельского поселения Воробьевского  муниципального района согласно приложению  3.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</w:t>
      </w: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Реестр муниципального движимого имущества  МКУК «Солонецкий центр культуры» Солонецкого сельского поселения Воробьевского  муниципального района согласно приложению 4.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4.Утвердить Реестр муниципального имущества (земельных участков) Солонецкого сельского поселения Воробьевского  муниципального района согласно приложению  5.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</w:t>
      </w: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решения оставляю за собой.</w:t>
      </w: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2"/>
        <w:gridCol w:w="3206"/>
      </w:tblGrid>
      <w:tr w:rsidR="0037240E" w:rsidRPr="0037240E" w:rsidTr="0037240E">
        <w:trPr>
          <w:trHeight w:val="1301"/>
        </w:trPr>
        <w:tc>
          <w:tcPr>
            <w:tcW w:w="3284" w:type="dxa"/>
            <w:hideMark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Председатель Совета народных депутатов</w:t>
            </w:r>
          </w:p>
          <w:p w:rsidR="0037240E" w:rsidRPr="0037240E" w:rsidRDefault="0037240E" w:rsidP="00372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Солонецкого сельского поселения</w:t>
            </w:r>
          </w:p>
        </w:tc>
        <w:tc>
          <w:tcPr>
            <w:tcW w:w="3285" w:type="dxa"/>
          </w:tcPr>
          <w:p w:rsidR="0037240E" w:rsidRPr="0037240E" w:rsidRDefault="0037240E" w:rsidP="00372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240E" w:rsidRPr="0037240E" w:rsidRDefault="0037240E" w:rsidP="003724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Подлесных В.А.</w:t>
            </w:r>
          </w:p>
          <w:p w:rsidR="0037240E" w:rsidRPr="0037240E" w:rsidRDefault="0037240E" w:rsidP="00372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240E" w:rsidRPr="0037240E" w:rsidTr="0037240E">
        <w:tc>
          <w:tcPr>
            <w:tcW w:w="3284" w:type="dxa"/>
            <w:hideMark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Солонецкого</w:t>
            </w:r>
          </w:p>
          <w:p w:rsidR="0037240E" w:rsidRPr="0037240E" w:rsidRDefault="0037240E" w:rsidP="00372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37240E" w:rsidRPr="0037240E" w:rsidRDefault="0037240E" w:rsidP="003724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240E" w:rsidRPr="0037240E" w:rsidRDefault="0037240E" w:rsidP="003724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Саломатина Г.В.</w:t>
            </w:r>
          </w:p>
        </w:tc>
      </w:tr>
    </w:tbl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sectPr w:rsidR="0037240E" w:rsidRPr="0037240E" w:rsidSect="0037240E">
          <w:pgSz w:w="11906" w:h="16838"/>
          <w:pgMar w:top="1134" w:right="567" w:bottom="1701" w:left="1985" w:header="0" w:footer="0" w:gutter="0"/>
          <w:cols w:space="720"/>
          <w:formProt w:val="0"/>
          <w:docGrid w:linePitch="360"/>
        </w:sect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Приложение 1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решению Совета народных депутатов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Солонецкого  сельского поселения 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 23.03.2022 г. № 7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РЕЕСТР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 недвижимого имущества Солонецкого сельского поселения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Воробьевского муниципального района Воронежской области </w:t>
      </w:r>
    </w:p>
    <w:tbl>
      <w:tblPr>
        <w:tblpPr w:leftFromText="180" w:rightFromText="180" w:vertAnchor="text" w:horzAnchor="margin" w:tblpXSpec="center" w:tblpY="14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1554"/>
        <w:gridCol w:w="2073"/>
        <w:gridCol w:w="1617"/>
        <w:gridCol w:w="709"/>
        <w:gridCol w:w="709"/>
        <w:gridCol w:w="1417"/>
        <w:gridCol w:w="709"/>
        <w:gridCol w:w="1276"/>
        <w:gridCol w:w="1276"/>
        <w:gridCol w:w="1275"/>
        <w:gridCol w:w="993"/>
        <w:gridCol w:w="1275"/>
      </w:tblGrid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Наименование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обьекта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местонахождение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Правообладатель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Назначение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Балансовая стоимость на 01.01.2022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Износ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Остаточная стоимость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01.01.2022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Свидетельство гос. регистрации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.н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едвид.им-ва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ограничений(обременений) с указанием основания и даты их возникновения и прекращения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Здание Солонецкой аптеки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Воробьевский р-н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олонцы</w:t>
            </w:r>
            <w:proofErr w:type="spellEnd"/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ул. Садовая 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используется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45964,80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45964,80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Здание Гринянского СДК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х. Гринев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Кирова 46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44225,32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44225,32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Здание Солонецкого СДК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с. Солонцы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Садовая 41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2435110,81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891753,92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1543356,89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36-АГ  049471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06.09.2011г.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Здание гаража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с. Солонцы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Садовая 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135488,00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84918,00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36-АГ 051520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31.08.2011г.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Пожарное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депо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с. Солонцы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Садовая 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Администрац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Пожарное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45615,00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79385,00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Здание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Квашинской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библиотеки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Квашино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Павших земляков д.28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библиотека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35192,00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35192,00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Здание СДК с. Квашино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Квашино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Павших земляков д.39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104622,00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Здание СДК п.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Первомайский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Первомайский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Первомайская д.17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изв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Посл.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Реконст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7240E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2013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2537862,00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445743,00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2092119,00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8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Жилой 2-х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дом  (1-2)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Первомайский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Мира д.13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56479,00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56479,00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4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Первомайский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Привокзальная д.22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3-х кв.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Первомайский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Привокзальная д.20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103324,00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Первомайский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Привокзальная д.18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Солонецкого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</w:t>
            </w:r>
            <w:proofErr w:type="gramEnd"/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42264,00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Первомайский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Привокзальная д.16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Солонецкого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изв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304966,00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304966,00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п. Первомайский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Ул. Привокзальная д.14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Солонецкого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</w:t>
            </w:r>
            <w:proofErr w:type="gramEnd"/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15.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Здание СДК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Воробьевский р-н   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Каменка              ул. Комсомольская 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Солонецкого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</w:t>
            </w:r>
            <w:proofErr w:type="gramEnd"/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183431,00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183431,00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Административное помещение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Воробьевский р-н   с. Солонцы ул.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Садовая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 40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Солонецкого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</w:t>
            </w:r>
            <w:proofErr w:type="gramEnd"/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1148695,00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258362,00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890333,00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Помещение вспомогательного использования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Воробьевский р-н   с. Солонцы ул.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Садовая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д. 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Солонецкого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сельского</w:t>
            </w:r>
            <w:proofErr w:type="gramEnd"/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69199,00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7729872,33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2970562,04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4759310,89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Солонецкого сельского поселения:                                                              Г.В.Саломатина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Главный бухгалтер                                                                                                   </w:t>
      </w:r>
      <w:proofErr w:type="spellStart"/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Т.В.Болучевская</w:t>
      </w:r>
      <w:proofErr w:type="spellEnd"/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Приложение 2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решению Совета народных депутатов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Солонецкого  сельского поселения 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 23.03.2022 г. № 7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недвижимого имущества (сооружения)  Солонецкого сельского поселения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 муниципального района Воронежской области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358"/>
        <w:gridCol w:w="2161"/>
        <w:gridCol w:w="1666"/>
        <w:gridCol w:w="992"/>
        <w:gridCol w:w="1418"/>
        <w:gridCol w:w="1559"/>
        <w:gridCol w:w="1685"/>
        <w:gridCol w:w="1218"/>
        <w:gridCol w:w="2126"/>
      </w:tblGrid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имущества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Местонахождение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Правообладатель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 ввода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эксплу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ат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Балансовая стоимость на 01.01.2022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Износ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Остаточная стоимость на 01.01.2022г.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Свидетельство о гос. регистра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Сведения об установленных в отношении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.н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едвид.им-ва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ограничений(обременений) с указанием основания и даты их возникновения и прекращения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Памятник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олонцы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138405,12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138405,12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Памятник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с.Каменка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138405,12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138405,12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Захоронение (памятник)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П.ц.у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с-за Воробьевский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ленинская д.2в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647408,74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21580,21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625828,53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Захоронение (памятник)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Квашино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,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Павших земляков 20а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102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Асфальтная дорога 4,9км  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олонцы</w:t>
            </w:r>
            <w:proofErr w:type="spellEnd"/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расная-0,6км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алинина-1,1км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spellEnd"/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Кирова-1,2км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адовая-0,6км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.М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осковская-1,4км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2214041,22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2214041,22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37240E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1,6 км</w:t>
              </w:r>
            </w:smartTag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с.Каменка ул. Варшавская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326897,76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326897,76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Асфальтная дорога  </w:t>
            </w:r>
            <w:smartTag w:uri="urn:schemas-microsoft-com:office:smarttags" w:element="metricconverter">
              <w:smartTagPr>
                <w:attr w:name="ProductID" w:val="3,9 км"/>
              </w:smartTagPr>
              <w:r w:rsidRPr="0037240E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3,9 км</w:t>
              </w:r>
            </w:smartTag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Гринев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ирова-2,7км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.Д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зержинского1,2км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1035175,68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999737,32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35438,36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37240E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5,6 км</w:t>
              </w:r>
            </w:smartTag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с.Затон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енина-2,1км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ирова-1,2км.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spellEnd"/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Октябрьская-0,5км.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.Г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агарина-1,8км.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2397394,14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2397394,14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Асфальтная дорога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1км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с.Каменка ул.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Ф.Энгельса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Администрация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273416,64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248931,14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24485,5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Колодец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Солонцы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2990,40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2990,40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Детская площадка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с.Затон ул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ирова-103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109400,00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Скважина  118м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вашино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ул.  Горького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Водопровод 1,142км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вашино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ул. Павших земляков-ул.  Калинина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2587454,25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840918,00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1746536,25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Водопровод   11.067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    с.Затон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17581560,05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3516336,00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14065224,05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Хоккейная коробка 1539м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Воробьевский р-н 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п.ц.ц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spellEnd"/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-за Воробьевский у л 40лет Победы.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7669,00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Гранитная плита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Воробьевский р-н    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.Я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руга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22000,00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Детская площадка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П. Первомайский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40093,14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40093,14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Плотина пруда Морозов  (1981 год строительства)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Солонцы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Водопровод   11267 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 xml:space="preserve">Воробьевский р-н    </w:t>
            </w:r>
            <w:proofErr w:type="spell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олонцы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24001200,00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3000150,00</w:t>
            </w:r>
          </w:p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21001050,00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Выписка из ЕГРН от 25.02.2019 г.</w:t>
            </w:r>
          </w:p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36:08:00004:1027-36/178/20</w:t>
            </w:r>
            <w:r w:rsidRPr="00372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</w:t>
            </w:r>
          </w:p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8338 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20485540,00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1536414,00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18949126,00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Выписка из ЕГРН от 29.06.2020 г.</w:t>
            </w:r>
          </w:p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36:08:0000000:1066-36/178/2020-1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 xml:space="preserve">Парк 22710 </w:t>
            </w:r>
            <w:proofErr w:type="spell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 xml:space="preserve">с.Затон </w:t>
            </w:r>
            <w:proofErr w:type="spell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 xml:space="preserve"> 123 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3387337,4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643598,1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2743739,3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Выписка из ЕГРН от 05.07.2018 г.</w:t>
            </w:r>
          </w:p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36:08:2700004:48-6/011/2018-1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Воробьевский район с. Затон ул. Ленина, 52 Б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Водопровод 10795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Воробьевский район с. Квашино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19265144,38</w:t>
            </w:r>
          </w:p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802713,00</w:t>
            </w:r>
          </w:p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18462431,38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Выписка из ЕГРН от 18.03.2021 г.</w:t>
            </w:r>
          </w:p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36:08:0000000:1090-36/178/2021-1 от 18.03.2021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Детская площадка с-з Воробьевский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Воробьевский район</w:t>
            </w:r>
          </w:p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с-з Воробьевский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Администрация 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8666,66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121333,34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Детская площадка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с. Солонцы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Воробьевский район</w:t>
            </w:r>
          </w:p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Солонцы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72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Солонецкого с/поселения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6250,00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143750,00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не существует</w:t>
            </w:r>
          </w:p>
        </w:tc>
      </w:tr>
      <w:tr w:rsidR="0037240E" w:rsidRPr="0037240E" w:rsidTr="0037240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95111533,04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17192590,33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77918942,71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240E" w:rsidRPr="0037240E" w:rsidRDefault="0037240E" w:rsidP="0037240E">
      <w:pPr>
        <w:keepNext/>
        <w:numPr>
          <w:ilvl w:val="1"/>
          <w:numId w:val="0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keepNext/>
        <w:numPr>
          <w:ilvl w:val="1"/>
          <w:numId w:val="0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</w:t>
      </w:r>
      <w:r w:rsidRPr="0037240E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Глава Солонецкого сельского поселения                                                                           Г.В. Саломатина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Главный бухгалтер                                                                                                               Т.В. Болучевская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Приложение 3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решению Совета народных депутатов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Солонецкого  сельского поселения 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 23.03.2022 г. № 7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муниципального движимого имущества  Солонецкого сельского поселения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 муниципального района Воронежской области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843"/>
        <w:gridCol w:w="850"/>
        <w:gridCol w:w="1559"/>
        <w:gridCol w:w="1418"/>
        <w:gridCol w:w="1276"/>
        <w:gridCol w:w="1701"/>
        <w:gridCol w:w="1417"/>
        <w:gridCol w:w="992"/>
        <w:gridCol w:w="1560"/>
      </w:tblGrid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Балансодержатель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Год ввода в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экспл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Балансовая стоимость на 01.01.2022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Остаточная стоимость на 01.01.2022г.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Идентификационный номер(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VIN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ПТС (серия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№)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 регистрационный знак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.д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виж.им-ва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ограничений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(обременений) с указанием основания и даты их возникновения и прекращения</w:t>
            </w:r>
          </w:p>
        </w:tc>
      </w:tr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Автомобиль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Renau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lt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Sandero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Х7LBSRB1HH734984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 ОВ 731862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C643ХР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36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Автомобиль АРС-14 (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пожарка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77540,30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77540,30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установлен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 НР 843345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М814ХК 36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Трактор ЮМЗ-6 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95044,00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95044,00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установлен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 281986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ВХ 39-67 36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Трактор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Беларусь 132 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Администраци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я Солонецкого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199202,47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156684,00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42518,47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Не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установлен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ТТ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469675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36 АА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5458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не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существует</w:t>
            </w:r>
          </w:p>
        </w:tc>
      </w:tr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Автомобиль DAEWOO  NEXIA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XWB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ЗК32СDBА218647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 УМ 961857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416 ТК 36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Прицеп автомобильный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A28P1B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Z8G7117CLM0019951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164301036618004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AX 731836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1304786,77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1262268,3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42518,47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Солонецкого сельского поселения                                                          Г.В.Саломатина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бухгалтер                                                                                              Т.В. Болучевская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Приложение 4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решению Совета народных депутатов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Солонецкого  сельского поселения 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 23.03.2022 г. № 7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МКУК «Солонецкий центр культуры»</w:t>
      </w: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движимого имущества  Солонецкого сельского поселения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 муниципального района Воронежской области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843"/>
        <w:gridCol w:w="850"/>
        <w:gridCol w:w="1559"/>
        <w:gridCol w:w="1134"/>
        <w:gridCol w:w="1701"/>
        <w:gridCol w:w="1560"/>
        <w:gridCol w:w="1417"/>
        <w:gridCol w:w="992"/>
        <w:gridCol w:w="1560"/>
      </w:tblGrid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Балансодержатель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Год ввода в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экспл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Балансовая стоимость на 01.01.2022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Остаточная стоимость на 01.01.2022г.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Идентификационный номер(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VIN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ПТС (серия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№)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Государственный регистрационный знак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.д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виж.им-ва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ограничений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(обременений) с указанием основания и даты их возникновения и прекращения</w:t>
            </w:r>
          </w:p>
        </w:tc>
      </w:tr>
      <w:tr w:rsidR="0037240E" w:rsidRPr="0037240E" w:rsidTr="003724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Автомобиль</w:t>
            </w:r>
          </w:p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ВАЗ 21110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МКУК «Солонецкий центр </w:t>
            </w: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51988,00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ХТА 21110040173428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 РА 223269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Т958АТ136</w:t>
            </w: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78012,00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51988,00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Солонецкого сельского поселения                                                          Г.В. Саломатина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МКУК «Солонецкий центр культуры»                                            Е. С. Яловегина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бухгалтер                                                                                              Т.В. Болучевская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Приложение 5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решению Совета народных депутатов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Солонецкого  сельского поселения  </w:t>
      </w:r>
    </w:p>
    <w:p w:rsidR="0037240E" w:rsidRPr="0037240E" w:rsidRDefault="0037240E" w:rsidP="003724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 23.03.2022 г. № 7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земельных участков Солонецкого сельского поселения</w:t>
      </w:r>
    </w:p>
    <w:p w:rsidR="0037240E" w:rsidRPr="0037240E" w:rsidRDefault="0037240E" w:rsidP="003724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 муниципального района Воронежской области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943" w:tblpY="2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984"/>
        <w:gridCol w:w="2323"/>
        <w:gridCol w:w="796"/>
        <w:gridCol w:w="1276"/>
        <w:gridCol w:w="1275"/>
        <w:gridCol w:w="1985"/>
        <w:gridCol w:w="1984"/>
        <w:gridCol w:w="1560"/>
      </w:tblGrid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имущества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Местонахождение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Балансодержатель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Год ввода в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экспл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   кв. м.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Балансовая стоимость на 01.01.2022 г.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Свидетельство гос. регистрации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Кадастровый номер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им-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ограничени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й(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обременений) с указанием основания и даты их возникновения и прекращения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Пруд Свиридов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2011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242751,00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968576,49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36-АГ 049939   28.10.2011г.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36:08:3100009:18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Пруд с. Затон (новый)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184578,00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736466,22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36-АВ 779374   07.07.2010г.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36:08:3100008:48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Пруд Гончарный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207058,00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826161,42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36-АВ 920451 24.08.2010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36:08:3100010:11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Земельный участок 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Пруд Яруга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2010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191632,00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764611,68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36-АВ 779375       07.07.2010г.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36:08:3100008:47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Водозабор       с.Затон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9600,00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764160,00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36-АГ 647617   01.11.2012г.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36:08:3100008:71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Водозабор                  с. Солонцы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2012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9600,00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764160,00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36-АГ 647616             01.11.2012г.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36:08:3100009:24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Детская площадка с.Затон   ул. Кирова    д.103  «Б»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1437,00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910152,69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36-АГ 864843</w:t>
            </w:r>
          </w:p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15.03.2013г.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36-08-2700008-94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754"/>
        </w:trPr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Кладбище               с Затон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spellEnd"/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Степная 14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7833,00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5561,43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 АД 3432925     17.03.2014г.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36:08:2700005:23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625"/>
        </w:trPr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Парк 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олонцы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Садовая, 41А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24154,00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12077,00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36-АД 345130</w:t>
            </w:r>
          </w:p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23.10.2014г.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36:08:2600006:112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394"/>
        </w:trPr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tabs>
                <w:tab w:val="left" w:pos="301"/>
                <w:tab w:val="left" w:pos="1003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Парк с.Затон            ул. Кирова 123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</w:t>
            </w:r>
            <w:proofErr w:type="gramEnd"/>
          </w:p>
        </w:tc>
        <w:tc>
          <w:tcPr>
            <w:tcW w:w="2323" w:type="dxa"/>
          </w:tcPr>
          <w:p w:rsidR="0037240E" w:rsidRPr="0037240E" w:rsidRDefault="0037240E" w:rsidP="0037240E">
            <w:pPr>
              <w:tabs>
                <w:tab w:val="left" w:pos="301"/>
                <w:tab w:val="left" w:pos="100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16433,00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8216,50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36-АД 343927          17.03.2014г.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36:08:2700004:40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Земельный  участок 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Пруд Новый Морозов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178619,00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971919,56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36-АД 062034        07.11.2013г.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36:08:3100010:33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Автодорога </w:t>
            </w:r>
            <w:proofErr w:type="spell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олонцы</w:t>
            </w:r>
            <w:proofErr w:type="spell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2014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6350,00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1013269,50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36-АД 460103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36:08:0000000:418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 Красная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03.06.2014г.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Пруд Шапкин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2016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2498031,00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1355052,38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36-365/011-36/034/2016-349/1    05.07.2016г.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36:08:0000000:280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990"/>
        </w:trPr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Спортивная площадка                   с-з Воробьевский            </w:t>
            </w:r>
            <w:proofErr w:type="spellStart"/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</w:t>
            </w:r>
            <w:proofErr w:type="spellEnd"/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Садовая 14б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1664,00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1369688,32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36:08:1100008:382-</w:t>
            </w:r>
          </w:p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36/011/2017-1          от 08.08.2017г.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36:08:1100008:382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Воинское захоронение с-з Воробьевский ул. 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Ленинская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2в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2013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69934,42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36:08:1100008:340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Пруд Морозо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в(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старый)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2017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48600,00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264447,18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36:08:3100010:36 – 36/011/2017-1 26.01.2017г.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36:08:3100010:36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537"/>
        </w:trPr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Гидротехническое сооружени</w:t>
            </w:r>
            <w:proofErr w:type="gramStart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е(</w:t>
            </w:r>
            <w:proofErr w:type="gramEnd"/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дно пруда Морозов)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 Солонецкого с/поселения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3421,00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18614,69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36-36/011- 36/011/034/2016-386/1                        от  03.08.2016г.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36:08:3100010:37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rPr>
          <w:trHeight w:val="537"/>
        </w:trPr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Воробьевский р-н, с. Затон, ул. Ленина, д. 52Б</w:t>
            </w: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Муниципальное образование Солонецкое сельское поселение</w:t>
            </w: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96,00</w:t>
            </w: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16088,00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12.08.2021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36:08:2700008:293</w:t>
            </w: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существует</w:t>
            </w:r>
          </w:p>
        </w:tc>
      </w:tr>
      <w:tr w:rsidR="0037240E" w:rsidRPr="0037240E" w:rsidTr="0037240E">
        <w:tc>
          <w:tcPr>
            <w:tcW w:w="6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10839157,</w:t>
            </w:r>
          </w:p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72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48</w:t>
            </w:r>
          </w:p>
        </w:tc>
        <w:tc>
          <w:tcPr>
            <w:tcW w:w="1985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37240E" w:rsidRPr="0037240E" w:rsidRDefault="0037240E" w:rsidP="003724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Солонецкого сельского поселения                                                            Г.В.Саломатина</w:t>
      </w: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240E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Главный бухгалтер                                                                                                Т.В. Болучевская</w:t>
      </w: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tabs>
          <w:tab w:val="left" w:pos="2820"/>
          <w:tab w:val="center" w:pos="517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37240E" w:rsidRPr="0037240E" w:rsidRDefault="0037240E" w:rsidP="003724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>СОЛОНЕЦКОГО СЕЛЬСКОГО ПОСЕЛЕНИЯ</w:t>
      </w:r>
    </w:p>
    <w:p w:rsidR="0037240E" w:rsidRPr="0037240E" w:rsidRDefault="0037240E" w:rsidP="003724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>ВОРОБЬЕВСКОГО МУНИЦИПАЛЬНОГО РАЙОНА</w:t>
      </w:r>
    </w:p>
    <w:p w:rsidR="0037240E" w:rsidRPr="0037240E" w:rsidRDefault="0037240E" w:rsidP="003724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7240E" w:rsidRPr="0037240E" w:rsidRDefault="0037240E" w:rsidP="003724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240E" w:rsidRPr="0037240E" w:rsidRDefault="0037240E" w:rsidP="003724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>РЕШЕНИЕ</w:t>
      </w:r>
    </w:p>
    <w:p w:rsidR="0037240E" w:rsidRPr="0037240E" w:rsidRDefault="0037240E" w:rsidP="003724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240E">
        <w:rPr>
          <w:rFonts w:ascii="Times New Roman" w:hAnsi="Times New Roman" w:cs="Times New Roman"/>
          <w:sz w:val="24"/>
          <w:szCs w:val="24"/>
          <w:u w:val="single"/>
        </w:rPr>
        <w:t>от  23 марта 2022 г. №8</w:t>
      </w:r>
    </w:p>
    <w:p w:rsidR="0037240E" w:rsidRPr="0037240E" w:rsidRDefault="0037240E" w:rsidP="0037240E">
      <w:pPr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 xml:space="preserve">            с. Солонцы</w:t>
      </w:r>
    </w:p>
    <w:p w:rsidR="0037240E" w:rsidRPr="0037240E" w:rsidRDefault="0037240E" w:rsidP="0037240E">
      <w:pPr>
        <w:pStyle w:val="Title"/>
        <w:ind w:righ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Солонецкого  сельского поселения от 28.11.2019 г. № 23 «О введении в действие земельного налога, установлении ставок и сроков его уплаты»</w:t>
      </w:r>
    </w:p>
    <w:p w:rsidR="0037240E" w:rsidRPr="0037240E" w:rsidRDefault="0037240E" w:rsidP="0037240E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37240E" w:rsidRPr="0037240E" w:rsidRDefault="0037240E" w:rsidP="003724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 xml:space="preserve">В соответствии с частью второй Налогового кодекса Российской Федерации Совет народных депутатов Солонецкого сельского поселения </w:t>
      </w:r>
    </w:p>
    <w:p w:rsidR="0037240E" w:rsidRPr="0037240E" w:rsidRDefault="0037240E" w:rsidP="0037240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>РЕШИЛ:</w:t>
      </w:r>
    </w:p>
    <w:p w:rsidR="0037240E" w:rsidRPr="0037240E" w:rsidRDefault="0037240E" w:rsidP="003724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eastAsia="Calibri" w:hAnsi="Times New Roman" w:cs="Times New Roman"/>
          <w:sz w:val="24"/>
          <w:szCs w:val="24"/>
        </w:rPr>
        <w:t xml:space="preserve">1. Внести в Решение Совета народных депутатов </w:t>
      </w:r>
      <w:r w:rsidRPr="0037240E">
        <w:rPr>
          <w:rFonts w:ascii="Times New Roman" w:hAnsi="Times New Roman" w:cs="Times New Roman"/>
          <w:sz w:val="24"/>
          <w:szCs w:val="24"/>
        </w:rPr>
        <w:t>Солонецкого</w:t>
      </w:r>
      <w:r w:rsidRPr="0037240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28.11.2019 г. № 23 «О введении в действие земельного налога, установлении ставок и сроков его уплаты</w:t>
      </w:r>
      <w:r w:rsidRPr="0037240E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37240E" w:rsidRPr="0037240E" w:rsidRDefault="0037240E" w:rsidP="003724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7240E">
        <w:rPr>
          <w:rFonts w:ascii="Times New Roman" w:eastAsia="Calibri" w:hAnsi="Times New Roman" w:cs="Times New Roman"/>
          <w:sz w:val="24"/>
          <w:szCs w:val="24"/>
        </w:rPr>
        <w:t>1.1. Дополнить решение пунктом 3.1. следующего содержания:</w:t>
      </w:r>
    </w:p>
    <w:p w:rsidR="0037240E" w:rsidRPr="0037240E" w:rsidRDefault="0037240E" w:rsidP="003724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7240E">
        <w:rPr>
          <w:rFonts w:ascii="Times New Roman" w:eastAsia="Calibri" w:hAnsi="Times New Roman" w:cs="Times New Roman"/>
          <w:sz w:val="24"/>
          <w:szCs w:val="24"/>
        </w:rPr>
        <w:t xml:space="preserve">«Налогоплательщики,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</w:t>
      </w:r>
      <w:r w:rsidRPr="0037240E">
        <w:rPr>
          <w:rFonts w:ascii="Times New Roman" w:eastAsia="Calibri" w:hAnsi="Times New Roman" w:cs="Times New Roman"/>
          <w:sz w:val="24"/>
          <w:szCs w:val="24"/>
        </w:rPr>
        <w:lastRenderedPageBreak/>
        <w:t>также вправе представить документы, подтверждающие право налогоплательщика на налоговую льготу.</w:t>
      </w:r>
    </w:p>
    <w:p w:rsidR="0037240E" w:rsidRPr="0037240E" w:rsidRDefault="0037240E" w:rsidP="003724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7240E">
        <w:rPr>
          <w:rFonts w:ascii="Times New Roman" w:eastAsia="Calibri" w:hAnsi="Times New Roman" w:cs="Times New Roman"/>
          <w:sz w:val="24"/>
          <w:szCs w:val="24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РФ.</w:t>
      </w:r>
    </w:p>
    <w:p w:rsidR="0037240E" w:rsidRPr="0037240E" w:rsidRDefault="0037240E" w:rsidP="003724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7240E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37240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37240E">
        <w:rPr>
          <w:rFonts w:ascii="Times New Roman" w:eastAsia="Calibri" w:hAnsi="Times New Roman" w:cs="Times New Roman"/>
          <w:sz w:val="24"/>
          <w:szCs w:val="24"/>
        </w:rPr>
        <w:t xml:space="preserve">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РФ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37240E" w:rsidRPr="0037240E" w:rsidRDefault="0037240E" w:rsidP="0037240E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7240E">
        <w:rPr>
          <w:rFonts w:ascii="Times New Roman" w:eastAsia="Calibri" w:hAnsi="Times New Roman" w:cs="Times New Roman"/>
          <w:sz w:val="24"/>
          <w:szCs w:val="24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37240E">
        <w:rPr>
          <w:rFonts w:ascii="Times New Roman" w:eastAsia="Calibri" w:hAnsi="Times New Roman" w:cs="Times New Roman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за полный месяц</w:t>
      </w:r>
      <w:proofErr w:type="gramStart"/>
      <w:r w:rsidRPr="0037240E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37240E" w:rsidRPr="0037240E" w:rsidRDefault="0037240E" w:rsidP="003724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eastAsia="Calibri" w:hAnsi="Times New Roman" w:cs="Times New Roman"/>
          <w:sz w:val="24"/>
          <w:szCs w:val="24"/>
        </w:rPr>
        <w:t>2.</w:t>
      </w:r>
      <w:r w:rsidRPr="0037240E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37240E" w:rsidRPr="0037240E" w:rsidRDefault="0037240E" w:rsidP="003724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240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со дня его официального опубликования.</w:t>
      </w:r>
    </w:p>
    <w:p w:rsidR="0037240E" w:rsidRPr="0037240E" w:rsidRDefault="0037240E" w:rsidP="0037240E">
      <w:pPr>
        <w:rPr>
          <w:rFonts w:ascii="Times New Roman" w:hAnsi="Times New Roman" w:cs="Times New Roman"/>
          <w:sz w:val="24"/>
          <w:szCs w:val="24"/>
        </w:rPr>
      </w:pPr>
    </w:p>
    <w:p w:rsidR="0037240E" w:rsidRPr="0037240E" w:rsidRDefault="0037240E" w:rsidP="0037240E">
      <w:pPr>
        <w:rPr>
          <w:rFonts w:ascii="Times New Roman" w:hAnsi="Times New Roman" w:cs="Times New Roman"/>
          <w:sz w:val="24"/>
          <w:szCs w:val="24"/>
        </w:rPr>
      </w:pPr>
    </w:p>
    <w:p w:rsidR="0037240E" w:rsidRPr="0037240E" w:rsidRDefault="0037240E" w:rsidP="003724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37240E" w:rsidRPr="0037240E" w:rsidTr="0037240E">
        <w:trPr>
          <w:trHeight w:val="1301"/>
        </w:trPr>
        <w:tc>
          <w:tcPr>
            <w:tcW w:w="3230" w:type="dxa"/>
            <w:shd w:val="clear" w:color="auto" w:fill="auto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народных депутатов</w:t>
            </w:r>
          </w:p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 xml:space="preserve">Солонецкого сельского поселения </w:t>
            </w:r>
          </w:p>
        </w:tc>
        <w:tc>
          <w:tcPr>
            <w:tcW w:w="3170" w:type="dxa"/>
            <w:shd w:val="clear" w:color="auto" w:fill="auto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В.А.Подлесных</w:t>
            </w:r>
            <w:proofErr w:type="spellEnd"/>
          </w:p>
        </w:tc>
      </w:tr>
      <w:tr w:rsidR="0037240E" w:rsidRPr="0037240E" w:rsidTr="0037240E">
        <w:tc>
          <w:tcPr>
            <w:tcW w:w="3230" w:type="dxa"/>
            <w:shd w:val="clear" w:color="auto" w:fill="auto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170" w:type="dxa"/>
            <w:shd w:val="clear" w:color="auto" w:fill="auto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37240E" w:rsidRPr="0037240E" w:rsidRDefault="0037240E" w:rsidP="0037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0E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6C0" w:rsidRPr="007376C0" w:rsidRDefault="007376C0" w:rsidP="0073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C0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7376C0" w:rsidRPr="007376C0" w:rsidRDefault="007376C0" w:rsidP="0073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C0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7376C0" w:rsidRPr="007376C0" w:rsidRDefault="007376C0" w:rsidP="0073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C0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7376C0" w:rsidRPr="007376C0" w:rsidRDefault="007376C0" w:rsidP="00737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376C0" w:rsidRPr="007376C0" w:rsidRDefault="007376C0" w:rsidP="007376C0">
      <w:pPr>
        <w:tabs>
          <w:tab w:val="center" w:pos="4601"/>
          <w:tab w:val="left" w:pos="71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376C0" w:rsidRPr="007376C0" w:rsidRDefault="007376C0" w:rsidP="007376C0">
      <w:pPr>
        <w:rPr>
          <w:rFonts w:ascii="Times New Roman" w:hAnsi="Times New Roman" w:cs="Times New Roman"/>
          <w:sz w:val="24"/>
          <w:szCs w:val="24"/>
        </w:rPr>
      </w:pPr>
      <w:r w:rsidRPr="007376C0">
        <w:rPr>
          <w:rFonts w:ascii="Times New Roman" w:hAnsi="Times New Roman" w:cs="Times New Roman"/>
          <w:sz w:val="24"/>
          <w:szCs w:val="24"/>
          <w:u w:val="single"/>
        </w:rPr>
        <w:t>от 23 марта 2022 г. №9</w:t>
      </w:r>
    </w:p>
    <w:p w:rsidR="007376C0" w:rsidRPr="007376C0" w:rsidRDefault="007376C0" w:rsidP="007376C0">
      <w:pPr>
        <w:rPr>
          <w:rFonts w:ascii="Times New Roman" w:hAnsi="Times New Roman" w:cs="Times New Roman"/>
          <w:sz w:val="16"/>
          <w:szCs w:val="16"/>
        </w:rPr>
      </w:pPr>
      <w:r w:rsidRPr="007376C0">
        <w:rPr>
          <w:rFonts w:ascii="Times New Roman" w:hAnsi="Times New Roman" w:cs="Times New Roman"/>
          <w:sz w:val="16"/>
          <w:szCs w:val="16"/>
        </w:rPr>
        <w:t xml:space="preserve"> с. Солонцы</w:t>
      </w:r>
    </w:p>
    <w:p w:rsidR="007376C0" w:rsidRPr="007376C0" w:rsidRDefault="007376C0" w:rsidP="007376C0">
      <w:pPr>
        <w:rPr>
          <w:rFonts w:ascii="Times New Roman" w:hAnsi="Times New Roman" w:cs="Times New Roman"/>
          <w:sz w:val="24"/>
          <w:szCs w:val="24"/>
        </w:rPr>
      </w:pPr>
    </w:p>
    <w:p w:rsidR="007376C0" w:rsidRPr="007376C0" w:rsidRDefault="007376C0" w:rsidP="007376C0">
      <w:pPr>
        <w:ind w:right="49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C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народных депутатов Солонецкого сельского поселения от 30.12.2021 г. № 37 «О бюджете Солонецкого сельского поселения Воробьевского муниципального района Воронежской области на 2022 год и плановый период 2023 и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7376C0" w:rsidRPr="007376C0" w:rsidRDefault="007376C0" w:rsidP="007376C0">
      <w:pPr>
        <w:ind w:right="49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6C0" w:rsidRPr="007376C0" w:rsidRDefault="007376C0" w:rsidP="007376C0">
      <w:pPr>
        <w:pStyle w:val="a4"/>
        <w:ind w:firstLine="720"/>
        <w:jc w:val="both"/>
        <w:rPr>
          <w:sz w:val="24"/>
          <w:szCs w:val="24"/>
        </w:rPr>
      </w:pPr>
      <w:r w:rsidRPr="007376C0">
        <w:rPr>
          <w:sz w:val="24"/>
          <w:szCs w:val="24"/>
        </w:rPr>
        <w:t>В соответствии со статьями 14, 52 Федерального Закона РФ № 131-ФЗ «Об общих принципах организации местного самоуправления в РФ» от 06.10.2003 года, статьёй 27 Устава Солонецкого сельского поселения Воробьевского муниципального района Воронежской области Совет народных депутатов Солонецкого сельского поселения Воробьевского муниципального района Воронежской области РЕШИЛ: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sz w:val="24"/>
          <w:szCs w:val="24"/>
        </w:rPr>
        <w:t xml:space="preserve">1.Внести следующие изменения в решение Совета народных депутатов Солонецкого сельского поселения Воробьевского муниципального района Воронежской области от 30.12.2021 г. №37 </w:t>
      </w:r>
      <w:r w:rsidRPr="007376C0">
        <w:rPr>
          <w:rFonts w:ascii="Times New Roman" w:hAnsi="Times New Roman" w:cs="Times New Roman"/>
          <w:bCs/>
          <w:sz w:val="24"/>
          <w:szCs w:val="24"/>
        </w:rPr>
        <w:t xml:space="preserve">«О бюджете </w:t>
      </w:r>
      <w:r w:rsidRPr="007376C0">
        <w:rPr>
          <w:rFonts w:ascii="Times New Roman" w:hAnsi="Times New Roman" w:cs="Times New Roman"/>
          <w:sz w:val="24"/>
          <w:szCs w:val="24"/>
        </w:rPr>
        <w:t>Солонецкого</w:t>
      </w:r>
      <w:r w:rsidRPr="007376C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2022 год и плановый период 2023-2024 годов»: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bCs/>
          <w:sz w:val="24"/>
          <w:szCs w:val="24"/>
        </w:rPr>
        <w:t>1.1. Часть 5 решения исключить;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bCs/>
          <w:sz w:val="24"/>
          <w:szCs w:val="24"/>
        </w:rPr>
        <w:t xml:space="preserve">1.2. Приложение № 3 «Перечень главных администраторов доходов бюджета </w:t>
      </w:r>
      <w:r w:rsidRPr="007376C0">
        <w:rPr>
          <w:rFonts w:ascii="Times New Roman" w:hAnsi="Times New Roman" w:cs="Times New Roman"/>
          <w:sz w:val="24"/>
          <w:szCs w:val="24"/>
        </w:rPr>
        <w:t>Солонецкого</w:t>
      </w:r>
      <w:r w:rsidRPr="007376C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– органов местного самоуправления </w:t>
      </w:r>
      <w:r w:rsidRPr="007376C0">
        <w:rPr>
          <w:rFonts w:ascii="Times New Roman" w:hAnsi="Times New Roman" w:cs="Times New Roman"/>
          <w:sz w:val="24"/>
          <w:szCs w:val="24"/>
        </w:rPr>
        <w:t>Солонецкого</w:t>
      </w:r>
      <w:r w:rsidRPr="007376C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 2022 год и плановый период 2023- 2024 годов» исключить;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bCs/>
          <w:sz w:val="24"/>
          <w:szCs w:val="24"/>
        </w:rPr>
        <w:t xml:space="preserve">1.3. Приложение № 4 «Перечень главных администраторов доходов бюджета </w:t>
      </w:r>
      <w:r w:rsidRPr="007376C0">
        <w:rPr>
          <w:rFonts w:ascii="Times New Roman" w:hAnsi="Times New Roman" w:cs="Times New Roman"/>
          <w:sz w:val="24"/>
          <w:szCs w:val="24"/>
        </w:rPr>
        <w:t>Солонецкого</w:t>
      </w:r>
      <w:r w:rsidRPr="007376C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– органов государственной власти Российской федерации на 2022 год и плановый период 2023- 2024 годов» исключить;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bCs/>
          <w:sz w:val="24"/>
          <w:szCs w:val="24"/>
        </w:rPr>
        <w:t>1.3. Пункт 2.4. части 4 решения исключить;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bCs/>
          <w:sz w:val="24"/>
          <w:szCs w:val="24"/>
        </w:rPr>
        <w:t xml:space="preserve">1.4. Приложение № 17 «Перечень главных </w:t>
      </w:r>
      <w:proofErr w:type="gramStart"/>
      <w:r w:rsidRPr="007376C0">
        <w:rPr>
          <w:rFonts w:ascii="Times New Roman" w:hAnsi="Times New Roman" w:cs="Times New Roman"/>
          <w:bCs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7376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76C0">
        <w:rPr>
          <w:rFonts w:ascii="Times New Roman" w:hAnsi="Times New Roman" w:cs="Times New Roman"/>
          <w:sz w:val="24"/>
          <w:szCs w:val="24"/>
        </w:rPr>
        <w:t xml:space="preserve">Солонецкого </w:t>
      </w:r>
      <w:r w:rsidRPr="007376C0">
        <w:rPr>
          <w:rFonts w:ascii="Times New Roman" w:hAnsi="Times New Roman" w:cs="Times New Roman"/>
          <w:bCs/>
          <w:sz w:val="24"/>
          <w:szCs w:val="24"/>
        </w:rPr>
        <w:t>сельского поселения» исключить;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bCs/>
          <w:sz w:val="24"/>
          <w:szCs w:val="24"/>
        </w:rPr>
        <w:t>1.5. Приложение № 1,5,7,12,15 изложить в новой редакции согласно приложениям № 1,2,3,4,5 к данному решению.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bCs/>
          <w:sz w:val="24"/>
          <w:szCs w:val="24"/>
        </w:rPr>
        <w:t xml:space="preserve">2. Опубликовать настоящее решение в муниципальном печатном средстве массовой информации «Вестник </w:t>
      </w:r>
      <w:r w:rsidRPr="007376C0">
        <w:rPr>
          <w:rFonts w:ascii="Times New Roman" w:hAnsi="Times New Roman" w:cs="Times New Roman"/>
          <w:sz w:val="24"/>
          <w:szCs w:val="24"/>
        </w:rPr>
        <w:t>Солонецкого</w:t>
      </w:r>
      <w:r w:rsidRPr="007376C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поселения».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6C0">
        <w:rPr>
          <w:rFonts w:ascii="Times New Roman" w:hAnsi="Times New Roman" w:cs="Times New Roman"/>
          <w:bCs/>
          <w:sz w:val="24"/>
          <w:szCs w:val="24"/>
        </w:rPr>
        <w:t>3. Настоящее решение вступает в силу со дня со дня его официального опубликования.</w:t>
      </w:r>
    </w:p>
    <w:p w:rsidR="007376C0" w:rsidRPr="007376C0" w:rsidRDefault="007376C0" w:rsidP="007376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6C0" w:rsidRPr="007376C0" w:rsidRDefault="007376C0" w:rsidP="007376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76C0" w:rsidRPr="007376C0" w:rsidRDefault="007376C0" w:rsidP="007376C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3170"/>
        <w:gridCol w:w="3170"/>
      </w:tblGrid>
      <w:tr w:rsidR="007376C0" w:rsidRPr="007376C0" w:rsidTr="00B246E2">
        <w:trPr>
          <w:trHeight w:val="1301"/>
        </w:trPr>
        <w:tc>
          <w:tcPr>
            <w:tcW w:w="3230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 народных депутатов</w:t>
            </w:r>
          </w:p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  <w:r w:rsidRPr="0073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170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В.А.Подлесных</w:t>
            </w:r>
            <w:proofErr w:type="spellEnd"/>
          </w:p>
        </w:tc>
      </w:tr>
      <w:tr w:rsidR="007376C0" w:rsidRPr="007376C0" w:rsidTr="00B246E2">
        <w:tc>
          <w:tcPr>
            <w:tcW w:w="3230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Солонецкого</w:t>
            </w:r>
          </w:p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70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Г.В.Саломатина</w:t>
            </w:r>
          </w:p>
        </w:tc>
      </w:tr>
    </w:tbl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hAnsi="Times New Roman" w:cs="Times New Roman"/>
          <w:sz w:val="24"/>
          <w:szCs w:val="24"/>
        </w:rPr>
        <w:br w:type="page"/>
      </w: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сельского поселения от 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23.03.2022 г.№9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решению Совета народных депутатов Солонецкого сельского поселения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30.12.2021 г.№37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Объем поступления доходов по основным источникам</w:t>
      </w:r>
    </w:p>
    <w:p w:rsidR="007376C0" w:rsidRPr="007376C0" w:rsidRDefault="007376C0" w:rsidP="007376C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2022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06"/>
        <w:gridCol w:w="5029"/>
        <w:gridCol w:w="1536"/>
      </w:tblGrid>
      <w:tr w:rsidR="007376C0" w:rsidRPr="007376C0" w:rsidTr="00B246E2">
        <w:trPr>
          <w:trHeight w:val="49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Налог на доходы </w:t>
            </w:r>
            <w:proofErr w:type="spell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18210503010010000110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7376C0" w:rsidRPr="007376C0" w:rsidTr="00B246E2">
        <w:trPr>
          <w:trHeight w:val="30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18210601030100000110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386,0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18210606000100000110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Земельный налог, в том числе: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5 264,0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18210606043100000110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2 669,0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18210606033100000110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2 595,0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91410804020010000110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91411105025100000120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91411105035100000120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91411406014100000430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Продажа земли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76C0" w:rsidRPr="007376C0" w:rsidTr="00B246E2">
        <w:trPr>
          <w:trHeight w:val="31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91411705050100000180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7 194,0</w:t>
            </w:r>
          </w:p>
        </w:tc>
      </w:tr>
      <w:tr w:rsidR="007376C0" w:rsidRPr="007376C0" w:rsidTr="00B246E2">
        <w:trPr>
          <w:trHeight w:val="24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91420000000000000000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10 868,31858</w:t>
            </w:r>
          </w:p>
        </w:tc>
      </w:tr>
      <w:tr w:rsidR="007376C0" w:rsidRPr="007376C0" w:rsidTr="00B246E2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91420215001100000150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827,0</w:t>
            </w:r>
          </w:p>
        </w:tc>
      </w:tr>
      <w:tr w:rsidR="007376C0" w:rsidRPr="007376C0" w:rsidTr="00B246E2">
        <w:trPr>
          <w:trHeight w:val="78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91420216001100000150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2 333,0</w:t>
            </w:r>
          </w:p>
        </w:tc>
      </w:tr>
      <w:tr w:rsidR="007376C0" w:rsidRPr="007376C0" w:rsidTr="00B246E2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1 142,0</w:t>
            </w:r>
          </w:p>
        </w:tc>
      </w:tr>
      <w:tr w:rsidR="007376C0" w:rsidRPr="007376C0" w:rsidTr="00B246E2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376C0" w:rsidRPr="007376C0" w:rsidTr="00B246E2">
        <w:trPr>
          <w:trHeight w:val="75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91420235118100000150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(</w:t>
            </w:r>
            <w:proofErr w:type="spell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бюджет)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233,8</w:t>
            </w:r>
          </w:p>
        </w:tc>
      </w:tr>
      <w:tr w:rsidR="007376C0" w:rsidRPr="007376C0" w:rsidTr="00B246E2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91420240014100000150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за счет дорожного фонда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688,367</w:t>
            </w:r>
          </w:p>
        </w:tc>
      </w:tr>
      <w:tr w:rsidR="007376C0" w:rsidRPr="007376C0" w:rsidTr="00B246E2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организацию проведения оплачиваемых общественных работ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23,825</w:t>
            </w:r>
          </w:p>
        </w:tc>
      </w:tr>
      <w:tr w:rsidR="007376C0" w:rsidRPr="007376C0" w:rsidTr="00B246E2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91420229999050000150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Субсидия из областного бюджета на 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финансирование расходов на обустройство муниципальных образований (Моя улица)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1 262,0</w:t>
            </w:r>
          </w:p>
        </w:tc>
      </w:tr>
      <w:tr w:rsidR="007376C0" w:rsidRPr="007376C0" w:rsidTr="00B246E2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Субсидия на уличное освещение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227,32658</w:t>
            </w:r>
          </w:p>
        </w:tc>
      </w:tr>
      <w:tr w:rsidR="007376C0" w:rsidRPr="007376C0" w:rsidTr="00B246E2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3 866,0</w:t>
            </w:r>
          </w:p>
        </w:tc>
      </w:tr>
      <w:tr w:rsidR="007376C0" w:rsidRPr="007376C0" w:rsidTr="00B246E2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Поощрение за победу в конкурсе «Лучшее муниципальное образование Воронежской области»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7376C0" w:rsidRPr="007376C0" w:rsidTr="00B246E2">
        <w:trPr>
          <w:trHeight w:val="49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91420249999100000150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Поощрение за показатели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376C0" w:rsidRPr="007376C0" w:rsidTr="00B246E2">
        <w:trPr>
          <w:trHeight w:val="2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18 062,31858</w:t>
            </w:r>
          </w:p>
        </w:tc>
      </w:tr>
    </w:tbl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сельского поселения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23.03.022 г.№9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 5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решению Совета народных депутатов Солонецкого сельского поселения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30.12.2021 г.№37</w:t>
      </w:r>
    </w:p>
    <w:p w:rsidR="007376C0" w:rsidRPr="007376C0" w:rsidRDefault="007376C0" w:rsidP="007376C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376C0" w:rsidRPr="007376C0" w:rsidRDefault="007376C0" w:rsidP="007376C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</w:t>
      </w:r>
    </w:p>
    <w:p w:rsidR="007376C0" w:rsidRPr="007376C0" w:rsidRDefault="007376C0" w:rsidP="007376C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видов расходов классификации расходов местного бюджета</w:t>
      </w:r>
      <w:proofErr w:type="gramEnd"/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2022 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7376C0" w:rsidRPr="007376C0" w:rsidRDefault="007376C0" w:rsidP="007376C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99"/>
        <w:gridCol w:w="497"/>
        <w:gridCol w:w="523"/>
        <w:gridCol w:w="1430"/>
        <w:gridCol w:w="686"/>
        <w:gridCol w:w="1536"/>
      </w:tblGrid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  <w:proofErr w:type="spell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Администрация Солонецкого сельского поселения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19 744,24507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Общегосударственные вопросы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7 166,749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1 008,649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Воробьевского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977,149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Солонецкого сельского поселения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Воробьевского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6 158,100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3 457,400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2 386,350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0130080210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314,350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76C0" w:rsidRPr="007376C0" w:rsidTr="00B246E2">
        <w:trPr>
          <w:trHeight w:val="1707"/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</w:t>
            </w:r>
            <w:proofErr w:type="spell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услуг для государственных (муниципальных) нужд)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0110080210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233,8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Осуществление полномочий по первичному воинскому учету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Выполение</w:t>
            </w:r>
            <w:proofErr w:type="spell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функций органами местного самоуправления по осуществлению первичного воинского учета на территориях где отсутствуют военные комиссариаты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233,8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первичного воинского учета на территории Солонецкого сельского поселения 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217,200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853,443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299,0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554,443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554,443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6 207,27107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1.Благоустройство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6 107,27107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3 507,94449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spell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наобустройство</w:t>
            </w:r>
            <w:proofErr w:type="spell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тротуаров 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Затон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S8070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1 262,000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благоустройство села Затон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0220078860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227,32658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2.Другие вопросы в области жилищно-коммунального хозяйства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1 156,582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1.Дорожное хозяйство (дорожные фонды)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688,367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688,367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2.Другие вопросы в области национальной экономики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468,215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23,825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144,390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(Проведение картографических и землеустроительных работ)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154,0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Доплата к пенсиям государственных служащих субъектов РФ и муниципальных служащих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(социальное обеспечение и иные выплаты)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3 872,400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1.Культура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3 872,400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Дворцы и дома культуры, другие учреждения культуры и средств массовой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3 872,400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 Солонецкого сельского поселения »</w:t>
            </w:r>
          </w:p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1 757,7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</w:t>
            </w:r>
            <w:proofErr w:type="gramStart"/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proofErr w:type="spell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</w:t>
            </w:r>
            <w:proofErr w:type="spell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нужд)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2 099,700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 муниципальной программы Солонецкого сельского поселения 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Солонецкого сельского поселения »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7376C0" w:rsidRPr="007376C0" w:rsidTr="00B246E2">
        <w:trPr>
          <w:jc w:val="center"/>
        </w:trPr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сельского поселения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23.03.022 г.№9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 7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решению Совета народных депутатов Солонецкого сельского поселения </w:t>
      </w:r>
    </w:p>
    <w:p w:rsidR="007376C0" w:rsidRPr="007376C0" w:rsidRDefault="007376C0" w:rsidP="007376C0">
      <w:pPr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30.12.2021 г.№37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76C0" w:rsidRPr="007376C0" w:rsidRDefault="007376C0" w:rsidP="007376C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Солонецкого сельского поселения</w:t>
      </w:r>
    </w:p>
    <w:p w:rsidR="007376C0" w:rsidRPr="007376C0" w:rsidRDefault="007376C0" w:rsidP="007376C0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7376C0">
        <w:rPr>
          <w:rFonts w:ascii="Times New Roman" w:hAnsi="Times New Roman" w:cs="Times New Roman"/>
          <w:b/>
          <w:sz w:val="24"/>
          <w:szCs w:val="24"/>
          <w:lang w:eastAsia="ru-RU"/>
        </w:rPr>
        <w:t>Воробьевского муниципального района на 2022 год</w:t>
      </w:r>
    </w:p>
    <w:p w:rsidR="007376C0" w:rsidRPr="007376C0" w:rsidRDefault="007376C0" w:rsidP="007376C0">
      <w:pPr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775"/>
        <w:gridCol w:w="700"/>
        <w:gridCol w:w="719"/>
        <w:gridCol w:w="1673"/>
        <w:gridCol w:w="703"/>
        <w:gridCol w:w="1661"/>
      </w:tblGrid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Гл. </w:t>
            </w:r>
            <w:proofErr w:type="spellStart"/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расп</w:t>
            </w:r>
            <w:proofErr w:type="spellEnd"/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. ср-в</w:t>
            </w:r>
          </w:p>
        </w:tc>
        <w:tc>
          <w:tcPr>
            <w:tcW w:w="70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26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4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666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proofErr w:type="spellStart"/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Солонецкого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19 744,24507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7 166,749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737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1 008,649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737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977,149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737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6 158,100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3 457,400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2 386,350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314,350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233,8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233,8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217,200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16,600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853,443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299,0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554,443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554,443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6 207,27107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1.Благоустройство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6 107,27107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3 507,94449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тротуаров </w:t>
            </w:r>
            <w:proofErr w:type="gramStart"/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 с. Затон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02200</w:t>
            </w:r>
            <w:r w:rsidRPr="00737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1 262,000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Расходы на обустройство села Затон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0220078860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960,00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227,32658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1 156,582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688,367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688,367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468,215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23,825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Переданные полномочия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144,390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обеспечение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3 872,400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3 872,400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3 872,400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737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Солонецкого сельского поселения </w:t>
            </w:r>
            <w:r w:rsidRPr="007376C0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Солонецкого сельского поселения»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1 757,7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737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7376C0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</w:t>
            </w:r>
            <w:proofErr w:type="gramStart"/>
            <w:r w:rsidRPr="007376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2 099,700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7376C0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" муниципальной программы Солонецкого сельского поселения </w:t>
            </w:r>
            <w:r w:rsidRPr="00737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376C0" w:rsidRPr="007376C0" w:rsidTr="00B246E2">
        <w:tc>
          <w:tcPr>
            <w:tcW w:w="3369" w:type="dxa"/>
            <w:shd w:val="clear" w:color="auto" w:fill="auto"/>
          </w:tcPr>
          <w:p w:rsidR="007376C0" w:rsidRPr="007376C0" w:rsidRDefault="007376C0" w:rsidP="00B24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</w:t>
            </w:r>
            <w:r w:rsidRPr="00737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708" w:type="dxa"/>
            <w:shd w:val="clear" w:color="auto" w:fill="auto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376C0" w:rsidRPr="007376C0" w:rsidRDefault="007376C0" w:rsidP="007376C0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6C0" w:rsidRPr="007376C0" w:rsidRDefault="007376C0" w:rsidP="007376C0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376C0" w:rsidRPr="007376C0" w:rsidSect="00ED2FCA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№ 4</w:t>
      </w:r>
    </w:p>
    <w:p w:rsidR="007376C0" w:rsidRPr="007376C0" w:rsidRDefault="007376C0" w:rsidP="007376C0">
      <w:pPr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</w:t>
      </w:r>
    </w:p>
    <w:p w:rsidR="007376C0" w:rsidRPr="007376C0" w:rsidRDefault="007376C0" w:rsidP="007376C0">
      <w:pPr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Солонецкого сельского поселения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23.03.2022 г.№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9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№ 12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решению Совета </w:t>
      </w:r>
      <w:proofErr w:type="gramStart"/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>народных</w:t>
      </w:r>
      <w:proofErr w:type="gramEnd"/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депутатов Солонецкого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30.12.2021 г.№37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7376C0" w:rsidRPr="007376C0" w:rsidRDefault="007376C0" w:rsidP="007376C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2022 год.</w:t>
      </w:r>
    </w:p>
    <w:p w:rsidR="007376C0" w:rsidRPr="007376C0" w:rsidRDefault="007376C0" w:rsidP="007376C0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7376C0" w:rsidRPr="007376C0" w:rsidTr="00B246E2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(тыс.рублей)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19 744,24507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Муниципальная программа 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7 400,549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01100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Подпрограмма 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233,8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функций органами местного самоуправления по осуществлению первичного воинского учета на территориях где отсутствуют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233,8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"Организация первичного воинского учета на территории Солонецкого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Подпрограмма 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7 166,749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1 008,64900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01300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977,14900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6 158,100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01300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3 457,400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2 386,350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01300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8021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314,350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2. Муниципальная программа 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7 582,92907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Подпрограмма 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853,443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554,443</w:t>
            </w: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4 919,94449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3 507,94449</w:t>
            </w:r>
          </w:p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Расходы на обустройство тротуаров 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S8070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1 262,0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обустройство села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0220078860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468,215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</w:t>
            </w:r>
            <w:proofErr w:type="gramStart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23,825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144,390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4. Подпрограмма «Социальная политика Солонецкого сельского 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154,00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Доплата к пенсиям государственных служащих субъектов РФ и муниципальных служащих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1187,32658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0260078670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227,32658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4.Муниципальная программа «Сохранение и развитие культуры </w:t>
            </w: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Солонецкого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76C0" w:rsidRPr="007376C0" w:rsidRDefault="007376C0" w:rsidP="00B246E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3 872,400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 Подпрограмма 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культурно - </w:t>
            </w:r>
            <w:proofErr w:type="gramStart"/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массовой</w:t>
            </w:r>
            <w:proofErr w:type="gramEnd"/>
            <w:r w:rsidRPr="007376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3 872,400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Солонецкого сельского поселения»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1 757,700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«Сохранение и развитие культуры»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2 099,700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культурно - массовой деятельности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" муниципальной программы Солонецкого сельского поселения </w:t>
            </w:r>
            <w:r w:rsidRPr="007376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«Сохранение и развитие культуры Солонецкого сельского поселения » 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688,367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688,367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76C0" w:rsidRPr="007376C0" w:rsidRDefault="007376C0" w:rsidP="00B246E2">
            <w:pPr>
              <w:ind w:left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6.Муниципальная программа «Чистая вода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376C0" w:rsidRPr="007376C0" w:rsidTr="00B246E2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государственными органами в рамках муниципальной программы "Чистая вода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развитие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7376C0" w:rsidRPr="007376C0" w:rsidTr="00B246E2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6C0" w:rsidRPr="007376C0" w:rsidRDefault="007376C0" w:rsidP="00B246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  <w:p w:rsidR="007376C0" w:rsidRPr="007376C0" w:rsidRDefault="007376C0" w:rsidP="00B246E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376C0" w:rsidRPr="007376C0" w:rsidRDefault="007376C0" w:rsidP="007376C0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6C0" w:rsidRPr="007376C0" w:rsidSect="0079058A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№ 5</w:t>
      </w:r>
    </w:p>
    <w:p w:rsidR="007376C0" w:rsidRPr="007376C0" w:rsidRDefault="007376C0" w:rsidP="007376C0">
      <w:pPr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депутатов Солонецкого </w:t>
      </w:r>
    </w:p>
    <w:p w:rsidR="007376C0" w:rsidRPr="007376C0" w:rsidRDefault="007376C0" w:rsidP="007376C0">
      <w:pPr>
        <w:ind w:left="630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23.03.202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2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г.№9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№ 15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решению Совета </w:t>
      </w:r>
      <w:proofErr w:type="gramStart"/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>народных</w:t>
      </w:r>
      <w:proofErr w:type="gramEnd"/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депутатов Солонецкого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376C0" w:rsidRPr="007376C0" w:rsidRDefault="007376C0" w:rsidP="007376C0">
      <w:pPr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76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 30.12.2020 г.№37</w:t>
      </w:r>
      <w:r w:rsidRPr="007376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376C0" w:rsidRPr="007376C0" w:rsidRDefault="007376C0" w:rsidP="007376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76C0" w:rsidRPr="007376C0" w:rsidRDefault="007376C0" w:rsidP="007376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6C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Солонецкого сельского поселения Воробьевского муниципального района на 2022год </w:t>
      </w:r>
    </w:p>
    <w:p w:rsidR="007376C0" w:rsidRPr="007376C0" w:rsidRDefault="007376C0" w:rsidP="007376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6C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 плановый период 2023-2024 годы</w:t>
      </w:r>
    </w:p>
    <w:p w:rsidR="007376C0" w:rsidRPr="007376C0" w:rsidRDefault="007376C0" w:rsidP="007376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6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(тыс. руб.)</w:t>
      </w:r>
    </w:p>
    <w:tbl>
      <w:tblPr>
        <w:tblW w:w="102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3747"/>
        <w:gridCol w:w="1491"/>
        <w:gridCol w:w="1349"/>
        <w:gridCol w:w="1417"/>
      </w:tblGrid>
      <w:tr w:rsidR="007376C0" w:rsidRPr="007376C0" w:rsidTr="00B246E2">
        <w:trPr>
          <w:trHeight w:val="571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7376C0">
            <w:pPr>
              <w:numPr>
                <w:ilvl w:val="0"/>
                <w:numId w:val="3"/>
              </w:numPr>
              <w:tabs>
                <w:tab w:val="num" w:pos="432"/>
              </w:tabs>
              <w:spacing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7376C0" w:rsidRPr="007376C0" w:rsidTr="00B246E2">
        <w:trPr>
          <w:trHeight w:val="458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90000000000000000</w:t>
            </w: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7376C0">
            <w:pPr>
              <w:numPr>
                <w:ilvl w:val="0"/>
                <w:numId w:val="3"/>
              </w:numPr>
              <w:tabs>
                <w:tab w:val="num" w:pos="432"/>
              </w:tabs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Источники финансирования дефицитов бюджетов всего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6C0" w:rsidRPr="007376C0" w:rsidTr="00B246E2">
        <w:trPr>
          <w:trHeight w:val="310"/>
          <w:jc w:val="center"/>
        </w:trPr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7376C0">
            <w:pPr>
              <w:numPr>
                <w:ilvl w:val="0"/>
                <w:numId w:val="3"/>
              </w:numPr>
              <w:tabs>
                <w:tab w:val="num" w:pos="432"/>
              </w:tabs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Бюджетные кредиты бюджетам поселений 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376C0" w:rsidRPr="007376C0" w:rsidRDefault="007376C0" w:rsidP="00B246E2">
            <w:pPr>
              <w:ind w:left="-36" w:firstLine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6C0" w:rsidRPr="007376C0" w:rsidTr="00B246E2">
        <w:trPr>
          <w:trHeight w:val="37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01030000100000710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6C0" w:rsidRPr="007376C0" w:rsidTr="00B246E2">
        <w:trPr>
          <w:trHeight w:val="37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01030000100000810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погашение кредитов от других бюджетов бюджетной системы РФ бюджетами поселений в валюте РФ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6C0" w:rsidRPr="007376C0" w:rsidTr="00B246E2">
        <w:trPr>
          <w:trHeight w:val="406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376C0" w:rsidRPr="007376C0" w:rsidTr="00B246E2">
        <w:trPr>
          <w:trHeight w:val="555"/>
          <w:jc w:val="center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-19744,24507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11185,31858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10912,09858</w:t>
            </w:r>
          </w:p>
        </w:tc>
      </w:tr>
      <w:tr w:rsidR="007376C0" w:rsidRPr="007376C0" w:rsidTr="00B246E2">
        <w:trPr>
          <w:trHeight w:val="641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376C0" w:rsidRPr="007376C0" w:rsidRDefault="007376C0" w:rsidP="00B246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19744,24507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11185,31858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6C0" w:rsidRPr="007376C0" w:rsidRDefault="007376C0" w:rsidP="00B246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76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10912,09858</w:t>
            </w:r>
          </w:p>
        </w:tc>
      </w:tr>
    </w:tbl>
    <w:p w:rsidR="0037240E" w:rsidRPr="0037240E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7240E" w:rsidRPr="0037240E" w:rsidRDefault="0037240E" w:rsidP="003724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40E" w:rsidRPr="0037240E" w:rsidRDefault="0037240E" w:rsidP="003724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01C7" w:rsidRDefault="009C01C7" w:rsidP="009C01C7"/>
    <w:p w:rsidR="007376C0" w:rsidRDefault="007376C0" w:rsidP="009C01C7"/>
    <w:p w:rsidR="007376C0" w:rsidRDefault="007376C0" w:rsidP="009C01C7"/>
    <w:p w:rsidR="007376C0" w:rsidRDefault="007376C0" w:rsidP="009C01C7"/>
    <w:p w:rsidR="007376C0" w:rsidRDefault="007376C0" w:rsidP="009C01C7"/>
    <w:p w:rsidR="007376C0" w:rsidRDefault="007376C0" w:rsidP="009C01C7"/>
    <w:p w:rsidR="007376C0" w:rsidRDefault="007376C0" w:rsidP="009C01C7">
      <w:pPr>
        <w:rPr>
          <w:rFonts w:ascii="Times New Roman" w:hAnsi="Times New Roman" w:cs="Times New Roman"/>
        </w:rPr>
      </w:pPr>
    </w:p>
    <w:p w:rsidR="007376C0" w:rsidRDefault="007376C0" w:rsidP="009C01C7">
      <w:pPr>
        <w:rPr>
          <w:rFonts w:ascii="Times New Roman" w:hAnsi="Times New Roman" w:cs="Times New Roman"/>
        </w:rPr>
      </w:pPr>
    </w:p>
    <w:p w:rsidR="007376C0" w:rsidRPr="00A27907" w:rsidRDefault="007376C0" w:rsidP="009C01C7">
      <w:pPr>
        <w:rPr>
          <w:rFonts w:ascii="Times New Roman" w:hAnsi="Times New Roman" w:cs="Times New Roman"/>
        </w:rPr>
      </w:pPr>
      <w:bookmarkStart w:id="0" w:name="_GoBack"/>
      <w:bookmarkEnd w:id="0"/>
    </w:p>
    <w:p w:rsidR="009C01C7" w:rsidRPr="00FC0406" w:rsidRDefault="009C01C7" w:rsidP="009C01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C04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АДМИНИСТРАЦИЯ</w:t>
      </w:r>
    </w:p>
    <w:p w:rsidR="009C01C7" w:rsidRPr="00FC0406" w:rsidRDefault="009C01C7" w:rsidP="009C01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C04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СОЛОНЕЦКОГО СЕЛЬСКОГО ПОСЕЛЕНИЯ</w:t>
      </w:r>
    </w:p>
    <w:p w:rsidR="009C01C7" w:rsidRPr="00FC0406" w:rsidRDefault="009C01C7" w:rsidP="009C01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C04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ВОРОБЬЕВСКОГО МУНИЦИПАЛЬНОГО РАЙОНА</w:t>
      </w:r>
    </w:p>
    <w:p w:rsidR="009C01C7" w:rsidRPr="00FC0406" w:rsidRDefault="009C01C7" w:rsidP="009C01C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C040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ВОРОНЕЖСКОЙ ОБЛАСТИ</w:t>
      </w:r>
    </w:p>
    <w:p w:rsidR="009C01C7" w:rsidRDefault="009C01C7" w:rsidP="009C01C7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C01C7" w:rsidRDefault="009C01C7" w:rsidP="009C01C7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169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9C01C7" w:rsidRPr="00F53C60" w:rsidRDefault="009C01C7" w:rsidP="009C01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7" w:rsidRPr="00D52D73" w:rsidRDefault="009C01C7" w:rsidP="009C01C7">
      <w:pPr>
        <w:suppressAutoHyphen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D5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марта 2022 г. №</w:t>
      </w:r>
      <w:r w:rsidRPr="00D5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63</w:t>
      </w:r>
      <w:r w:rsidRPr="00D5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</w:t>
      </w:r>
      <w:r w:rsidRPr="00D52D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</w:t>
      </w:r>
    </w:p>
    <w:p w:rsidR="009C01C7" w:rsidRPr="00D52D73" w:rsidRDefault="009C01C7" w:rsidP="009C01C7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9C01C7" w:rsidRPr="00D52D73" w:rsidRDefault="009C01C7" w:rsidP="009C01C7">
      <w:pPr>
        <w:suppressAutoHyphens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2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Pr="00D52D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Pr="00D52D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</w:p>
    <w:p w:rsidR="009C01C7" w:rsidRPr="00D52D73" w:rsidRDefault="009C01C7" w:rsidP="009C01C7">
      <w:pPr>
        <w:rPr>
          <w:rFonts w:ascii="Times New Roman" w:hAnsi="Times New Roman" w:cs="Times New Roman"/>
          <w:sz w:val="28"/>
          <w:szCs w:val="28"/>
        </w:rPr>
      </w:pPr>
    </w:p>
    <w:p w:rsidR="009C01C7" w:rsidRPr="00D52D73" w:rsidRDefault="009C01C7" w:rsidP="009C01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2D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2D73">
        <w:rPr>
          <w:rFonts w:ascii="Times New Roman" w:hAnsi="Times New Roman" w:cs="Times New Roman"/>
          <w:sz w:val="28"/>
          <w:szCs w:val="28"/>
        </w:rPr>
        <w:t xml:space="preserve">ФЗ «Об обязательных требованиях в Российской Федерации», руководствуясь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Уставом </w:t>
      </w:r>
      <w:r>
        <w:rPr>
          <w:rFonts w:ascii="Times New Roman" w:hAnsi="Times New Roman" w:cs="Times New Roman"/>
          <w:sz w:val="28"/>
          <w:szCs w:val="28"/>
        </w:rPr>
        <w:t>Солонецкого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D73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D73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D52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01C7" w:rsidRPr="00D52D73" w:rsidRDefault="009C01C7" w:rsidP="009C01C7">
      <w:pPr>
        <w:rPr>
          <w:rFonts w:ascii="Times New Roman" w:hAnsi="Times New Roman" w:cs="Times New Roman"/>
          <w:sz w:val="28"/>
          <w:szCs w:val="28"/>
        </w:rPr>
      </w:pPr>
      <w:r w:rsidRPr="00D52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Порядок </w:t>
      </w:r>
      <w:r w:rsidRPr="00D52D73">
        <w:rPr>
          <w:rFonts w:ascii="Times New Roman" w:hAnsi="Times New Roman" w:cs="Times New Roman"/>
          <w:sz w:val="28"/>
          <w:szCs w:val="28"/>
        </w:rPr>
        <w:t xml:space="preserve">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Pr="00D52D73">
        <w:rPr>
          <w:rFonts w:ascii="Times New Roman" w:hAnsi="Times New Roman" w:cs="Times New Roman"/>
          <w:sz w:val="28"/>
          <w:szCs w:val="28"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Pr="00D52D73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(прилагается).</w:t>
      </w:r>
    </w:p>
    <w:p w:rsidR="009C01C7" w:rsidRPr="00D52D73" w:rsidRDefault="009C01C7" w:rsidP="009C01C7">
      <w:pPr>
        <w:rPr>
          <w:rFonts w:ascii="Times New Roman" w:eastAsia="Times New Roman" w:hAnsi="Times New Roman" w:cs="Times New Roman"/>
          <w:sz w:val="28"/>
          <w:szCs w:val="28"/>
        </w:rPr>
      </w:pPr>
      <w:r w:rsidRPr="00D52D73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Pr="00D52D7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порядке, предусмотренном Уставом сельского поселения, и разместить на официальном сайте администрации сельского поселения.  </w:t>
      </w:r>
    </w:p>
    <w:p w:rsidR="009C01C7" w:rsidRDefault="009C01C7" w:rsidP="009C01C7">
      <w:pPr>
        <w:rPr>
          <w:rFonts w:ascii="Times New Roman" w:hAnsi="Times New Roman" w:cs="Times New Roman"/>
          <w:sz w:val="28"/>
          <w:szCs w:val="28"/>
        </w:rPr>
      </w:pPr>
    </w:p>
    <w:p w:rsidR="009C01C7" w:rsidRDefault="009C01C7" w:rsidP="009C01C7">
      <w:pPr>
        <w:rPr>
          <w:rFonts w:ascii="Times New Roman" w:hAnsi="Times New Roman" w:cs="Times New Roman"/>
          <w:sz w:val="28"/>
          <w:szCs w:val="28"/>
        </w:rPr>
      </w:pPr>
    </w:p>
    <w:p w:rsidR="009C01C7" w:rsidRPr="00D52D73" w:rsidRDefault="009C01C7" w:rsidP="009C01C7">
      <w:pPr>
        <w:rPr>
          <w:rFonts w:ascii="Times New Roman" w:hAnsi="Times New Roman" w:cs="Times New Roman"/>
          <w:sz w:val="28"/>
          <w:szCs w:val="28"/>
        </w:rPr>
      </w:pPr>
    </w:p>
    <w:p w:rsidR="009C01C7" w:rsidRPr="00D52D73" w:rsidRDefault="009C01C7" w:rsidP="009C01C7">
      <w:pPr>
        <w:pStyle w:val="a3"/>
        <w:rPr>
          <w:sz w:val="28"/>
          <w:szCs w:val="28"/>
          <w:lang w:eastAsia="ru-RU"/>
        </w:rPr>
      </w:pPr>
      <w:bookmarkStart w:id="1" w:name="sub_1000"/>
      <w:r w:rsidRPr="00D52D73">
        <w:rPr>
          <w:sz w:val="28"/>
          <w:szCs w:val="28"/>
          <w:lang w:eastAsia="ru-RU"/>
        </w:rPr>
        <w:t xml:space="preserve">Глава Солонецкого сельского поселения </w:t>
      </w:r>
    </w:p>
    <w:p w:rsidR="009C01C7" w:rsidRDefault="009C01C7" w:rsidP="009C01C7">
      <w:pPr>
        <w:pStyle w:val="a3"/>
        <w:rPr>
          <w:sz w:val="28"/>
          <w:szCs w:val="28"/>
          <w:lang w:eastAsia="ru-RU"/>
        </w:rPr>
      </w:pPr>
      <w:r w:rsidRPr="00D52D73">
        <w:rPr>
          <w:sz w:val="28"/>
          <w:szCs w:val="28"/>
          <w:lang w:eastAsia="ru-RU"/>
        </w:rPr>
        <w:t xml:space="preserve">Воробьевского муниципального района </w:t>
      </w:r>
    </w:p>
    <w:p w:rsidR="009C01C7" w:rsidRPr="00D52D73" w:rsidRDefault="009C01C7" w:rsidP="009C01C7">
      <w:pPr>
        <w:pStyle w:val="a3"/>
        <w:rPr>
          <w:sz w:val="28"/>
          <w:szCs w:val="28"/>
          <w:lang w:eastAsia="ru-RU"/>
        </w:rPr>
      </w:pPr>
      <w:r w:rsidRPr="00D52D73">
        <w:rPr>
          <w:sz w:val="28"/>
          <w:szCs w:val="28"/>
          <w:lang w:eastAsia="ru-RU"/>
        </w:rPr>
        <w:t>Воронежской</w:t>
      </w:r>
      <w:r>
        <w:rPr>
          <w:sz w:val="28"/>
          <w:szCs w:val="28"/>
          <w:lang w:eastAsia="ru-RU"/>
        </w:rPr>
        <w:t> </w:t>
      </w:r>
      <w:r w:rsidRPr="00D52D73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              </w:t>
      </w:r>
      <w:r w:rsidRPr="00D52D73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 xml:space="preserve"> </w:t>
      </w:r>
      <w:r w:rsidRPr="00D52D73">
        <w:rPr>
          <w:sz w:val="28"/>
          <w:szCs w:val="28"/>
          <w:lang w:eastAsia="ru-RU"/>
        </w:rPr>
        <w:t xml:space="preserve">                      </w:t>
      </w:r>
      <w:bookmarkEnd w:id="1"/>
      <w:r>
        <w:rPr>
          <w:sz w:val="28"/>
          <w:szCs w:val="28"/>
          <w:lang w:eastAsia="ru-RU"/>
        </w:rPr>
        <w:t xml:space="preserve">       </w:t>
      </w:r>
      <w:r w:rsidRPr="00D52D73">
        <w:rPr>
          <w:sz w:val="28"/>
          <w:szCs w:val="28"/>
        </w:rPr>
        <w:t>Г.В.Саломатина</w:t>
      </w:r>
    </w:p>
    <w:p w:rsidR="009C01C7" w:rsidRPr="00D52D73" w:rsidRDefault="009C01C7" w:rsidP="009C01C7">
      <w:pPr>
        <w:rPr>
          <w:rFonts w:ascii="Times New Roman" w:hAnsi="Times New Roman" w:cs="Times New Roman"/>
          <w:sz w:val="28"/>
          <w:szCs w:val="28"/>
        </w:rPr>
      </w:pPr>
    </w:p>
    <w:p w:rsidR="009C01C7" w:rsidRDefault="009C01C7" w:rsidP="009C01C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7" w:rsidRDefault="009C01C7" w:rsidP="009C01C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7" w:rsidRDefault="009C01C7" w:rsidP="009C01C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7" w:rsidRDefault="009C01C7" w:rsidP="009C01C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01C7" w:rsidRDefault="009C01C7" w:rsidP="009C01C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7" w:rsidRDefault="009C01C7" w:rsidP="009C01C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7" w:rsidRDefault="009C01C7" w:rsidP="009C01C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C7" w:rsidRPr="00841D3D" w:rsidRDefault="009C01C7" w:rsidP="009C01C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C01C7" w:rsidRPr="00841D3D" w:rsidRDefault="009C01C7" w:rsidP="009C01C7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1C7" w:rsidRPr="00841D3D" w:rsidRDefault="009C01C7" w:rsidP="009C01C7">
      <w:pPr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C01C7" w:rsidRPr="00841D3D" w:rsidRDefault="009C01C7" w:rsidP="009C01C7">
      <w:pPr>
        <w:autoSpaceDE w:val="0"/>
        <w:autoSpaceDN w:val="0"/>
        <w:adjustRightInd w:val="0"/>
        <w:ind w:left="43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23.03.2022 г.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9C01C7" w:rsidRDefault="009C01C7" w:rsidP="009C01C7">
      <w:pPr>
        <w:rPr>
          <w:rFonts w:ascii="Times New Roman" w:hAnsi="Times New Roman" w:cs="Times New Roman"/>
          <w:sz w:val="24"/>
          <w:szCs w:val="24"/>
        </w:rPr>
      </w:pPr>
    </w:p>
    <w:p w:rsidR="009C01C7" w:rsidRDefault="009C01C7" w:rsidP="009C01C7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</w:t>
      </w: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9C01C7" w:rsidRPr="002A2CDF" w:rsidRDefault="009C01C7" w:rsidP="009C01C7">
      <w:pPr>
        <w:pStyle w:val="ac"/>
        <w:spacing w:before="0" w:beforeAutospacing="0" w:after="120" w:afterAutospacing="0"/>
        <w:jc w:val="center"/>
      </w:pPr>
      <w:r w:rsidRPr="002D4971">
        <w:rPr>
          <w:rFonts w:eastAsiaTheme="minorEastAsia"/>
          <w:b/>
        </w:rPr>
        <w:t xml:space="preserve">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Pr="002D4971">
        <w:rPr>
          <w:rFonts w:eastAsiaTheme="minorEastAsia"/>
          <w:b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Pr="002D4971">
        <w:rPr>
          <w:rFonts w:eastAsiaTheme="minorEastAsia"/>
          <w:b/>
        </w:rPr>
        <w:t xml:space="preserve"> в рамках муниципального конт</w:t>
      </w:r>
      <w:r>
        <w:rPr>
          <w:rFonts w:eastAsiaTheme="minorEastAsia"/>
          <w:b/>
        </w:rPr>
        <w:t>роля</w:t>
      </w:r>
    </w:p>
    <w:p w:rsidR="009C01C7" w:rsidRPr="00B21ADB" w:rsidRDefault="009C01C7" w:rsidP="009C01C7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1. Общие положения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 w:rsidRPr="002A2CDF">
        <w:t xml:space="preserve">1.1. Настоящий Порядок разработан в соответствии </w:t>
      </w:r>
      <w:r>
        <w:t>с Федеральным законом от 31.07.2020  №247-ФЗ «</w:t>
      </w:r>
      <w:r w:rsidRPr="002A2CDF">
        <w:t>Об обязательных требованиях в Россий</w:t>
      </w:r>
      <w:r>
        <w:t xml:space="preserve">ской Федерации» (далее – обязательные требования) </w:t>
      </w:r>
      <w:r w:rsidRPr="002A2CDF">
        <w:t>в целях обеспечения единого подхода к установлению и оценке применения обязательных требований.</w:t>
      </w:r>
    </w:p>
    <w:p w:rsidR="009C01C7" w:rsidRPr="002A2CDF" w:rsidRDefault="009C01C7" w:rsidP="009C01C7">
      <w:pPr>
        <w:pStyle w:val="ac"/>
        <w:spacing w:before="0" w:beforeAutospacing="0" w:after="0" w:afterAutospacing="0"/>
        <w:ind w:firstLine="709"/>
        <w:jc w:val="both"/>
      </w:pPr>
      <w:r w:rsidRPr="002A2CDF">
        <w:t>1.2. Настоящий Порядок включает:</w:t>
      </w:r>
    </w:p>
    <w:p w:rsidR="009C01C7" w:rsidRPr="002A2CDF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 xml:space="preserve">- </w:t>
      </w:r>
      <w:r w:rsidRPr="002A2CDF">
        <w:t>порядок установления обязательных требований;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 xml:space="preserve">- </w:t>
      </w:r>
      <w:r w:rsidRPr="002A2CDF">
        <w:t>порядок оценки применения обязательных требований</w:t>
      </w:r>
      <w:r>
        <w:t>.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  <w:rPr>
          <w:b/>
        </w:rPr>
      </w:pPr>
    </w:p>
    <w:p w:rsidR="009C01C7" w:rsidRPr="00B21ADB" w:rsidRDefault="009C01C7" w:rsidP="009C01C7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2. Порядок установления обязательных требований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 w:rsidRPr="002A2CDF">
        <w:t xml:space="preserve">2.1. </w:t>
      </w:r>
      <w:proofErr w:type="gramStart"/>
      <w:r w:rsidRPr="002A2CDF">
        <w:t xml:space="preserve">Администрация </w:t>
      </w:r>
      <w:r>
        <w:t>Солонецкого</w:t>
      </w:r>
      <w:r w:rsidRPr="002A2CDF">
        <w:t xml:space="preserve"> сельского поселения, уполномоченная </w:t>
      </w:r>
      <w:r>
        <w:t>в соответствии с Федеральным законом</w:t>
      </w:r>
      <w:r w:rsidRPr="00583118">
        <w:t xml:space="preserve"> от 06.10.2003 №131-ФЗ «Об общих принципах организации местного самоуправления в Российской Федерации»</w:t>
      </w:r>
      <w:r>
        <w:t xml:space="preserve"> </w:t>
      </w:r>
      <w:r w:rsidRPr="002A2CDF">
        <w:t>на осуществление соответствующего вида муниципального контроля (далее – Администрация)</w:t>
      </w:r>
      <w:r>
        <w:t xml:space="preserve">, </w:t>
      </w:r>
      <w:r w:rsidRPr="002A2CDF">
        <w:t xml:space="preserve"> устанавливает обязательные требования</w:t>
      </w:r>
      <w:r>
        <w:t>,</w:t>
      </w:r>
      <w:r w:rsidRPr="00355166">
        <w:t xml:space="preserve"> связан</w:t>
      </w:r>
      <w:r>
        <w:t>н</w:t>
      </w:r>
      <w:r w:rsidRPr="00355166">
        <w:t>ы</w:t>
      </w:r>
      <w:r>
        <w:t>е</w:t>
      </w:r>
      <w:r w:rsidRPr="00355166"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t xml:space="preserve">, </w:t>
      </w:r>
      <w:r w:rsidRPr="002A2CDF">
        <w:t xml:space="preserve"> с </w:t>
      </w:r>
      <w:r>
        <w:t>учетом</w:t>
      </w:r>
      <w:r w:rsidRPr="002A2CDF">
        <w:t xml:space="preserve"> принципов</w:t>
      </w:r>
      <w:r>
        <w:t xml:space="preserve"> и условий</w:t>
      </w:r>
      <w:r w:rsidRPr="002A2CDF">
        <w:t xml:space="preserve">, </w:t>
      </w:r>
      <w:r>
        <w:t>определенных</w:t>
      </w:r>
      <w:r w:rsidRPr="002A2CDF">
        <w:t xml:space="preserve"> стать</w:t>
      </w:r>
      <w:r>
        <w:t>ями</w:t>
      </w:r>
      <w:r w:rsidRPr="002A2CDF">
        <w:t xml:space="preserve"> </w:t>
      </w:r>
      <w:r>
        <w:t>4-10 Федерального закона</w:t>
      </w:r>
      <w:proofErr w:type="gramEnd"/>
      <w:r>
        <w:t xml:space="preserve"> от 31.07.2020  № 247-ФЗ «</w:t>
      </w:r>
      <w:r w:rsidRPr="002A2CDF">
        <w:t>Об обязательных требованиях в Росс</w:t>
      </w:r>
      <w:r>
        <w:t>ийской Федерации»</w:t>
      </w:r>
      <w:r w:rsidRPr="002A2CDF">
        <w:t>.</w:t>
      </w:r>
      <w:r w:rsidRPr="006604D0">
        <w:t xml:space="preserve"> 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  <w:rPr>
          <w:b/>
        </w:rPr>
      </w:pP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3. Порядок оценки применения обязательных требований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 w:rsidRPr="00EA0C3F">
        <w:t>3.1.</w:t>
      </w:r>
      <w:r w:rsidRPr="00AB6FF8"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 xml:space="preserve">3.2. Администрация </w:t>
      </w:r>
      <w:r w:rsidRPr="00AB6FF8">
        <w:t>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</w:t>
      </w:r>
      <w:r>
        <w:t>.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3.3.   Источниками информации для</w:t>
      </w:r>
      <w:r w:rsidRPr="00304643">
        <w:t xml:space="preserve"> оценки применения обязательных требований</w:t>
      </w:r>
      <w:r>
        <w:t xml:space="preserve"> являются: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результаты мониторинга применения обязательных требований;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результаты анализа осуществления муниципального контроля;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– субъекты регулирования).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3.4. Информация, включаемая в доклад по оценке обязательных требований: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а) общая характеристика оцениваемых обязательных требований, содержащая: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lastRenderedPageBreak/>
        <w:t>- цели введения обязательных требований;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 xml:space="preserve">- реквизиты МНПА, </w:t>
      </w:r>
      <w:proofErr w:type="gramStart"/>
      <w:r>
        <w:t>содержащего</w:t>
      </w:r>
      <w:proofErr w:type="gramEnd"/>
      <w:r>
        <w:t xml:space="preserve"> обязательное требование;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сведения о внесенных в МНПА изменениях (при наличии);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сведения о полномочиях разработчика МНПА на установление обязательных требований;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период действия МНПА и его отдельных положений (при наличии);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б) результаты оценки применения обязательных требований, содержащие: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зафиксированных правонарушений;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количество и содержание вступивших в законную силу судебных актов, связанных с применением обязательных требований, по делам об оспаривании МНПА;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в) выводы и предложения по итогам оценки применения обязательных требований, содержащие</w:t>
      </w:r>
      <w:r w:rsidRPr="00C2614B">
        <w:t xml:space="preserve"> </w:t>
      </w:r>
      <w:r>
        <w:t>один из следующих выводов: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- о целесообразности дальнейшего применения обязательных требований без внесения изменений в МНПА;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б) о целесообразности дальнейшего применения обязательных требований с внесением изменений в МНПА;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в) о нецелесообразности дальнейшего применения обязательных требований и прекращения срока действия МНПА, содержащего обязательные требования.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 w:rsidRPr="009E492C">
        <w:t>3.5. Вывод о целесообразности дальнейшего применения обязательных требований с внесением изменений в МНПА</w:t>
      </w:r>
      <w:r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 xml:space="preserve">а) невозможность исполнения обязательных требований, </w:t>
      </w:r>
      <w:proofErr w:type="gramStart"/>
      <w:r>
        <w:t>устанавливаемая</w:t>
      </w:r>
      <w:proofErr w:type="gramEnd"/>
      <w: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б) наличие дублирующих и (или) аналогичных по содержанию обязательных требований в нескольких МНПА;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 xml:space="preserve">в) наличие </w:t>
      </w:r>
      <w:proofErr w:type="gramStart"/>
      <w:r>
        <w:t>в</w:t>
      </w:r>
      <w:proofErr w:type="gramEnd"/>
      <w:r>
        <w:t xml:space="preserve"> различных МНПА противоречащих друг другу обязательных требований;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г)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proofErr w:type="gramStart"/>
      <w: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  <w:proofErr w:type="gramEnd"/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lastRenderedPageBreak/>
        <w:t>е) противоречие обязательных требований принципам Федерального закона №247-ФЗ, вышестоящим нормативным правовым актам и (или) целям и положениям муниципальных программ;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3.6. На основании выводов доклада по оценке обязательных требований Администрация  принимает одно из следующих решений: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а) о необходимости продления срока действия МНПА не более чем на три года;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9C01C7" w:rsidRDefault="009C01C7" w:rsidP="009C01C7">
      <w:pPr>
        <w:pStyle w:val="ac"/>
        <w:spacing w:before="0" w:beforeAutospacing="0" w:after="0" w:afterAutospacing="0"/>
        <w:ind w:firstLine="709"/>
        <w:jc w:val="both"/>
      </w:pPr>
      <w:r>
        <w:t>3.7.  Информация о результатах оценки применения обязательных требований</w:t>
      </w:r>
      <w:r w:rsidRPr="00CD462D">
        <w:t xml:space="preserve"> </w:t>
      </w:r>
      <w:r>
        <w:t>размещается на официальном сайте Администрации.</w:t>
      </w:r>
    </w:p>
    <w:p w:rsidR="009C01C7" w:rsidRPr="009C01C7" w:rsidRDefault="009C01C7" w:rsidP="009C01C7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9C01C7">
        <w:rPr>
          <w:rFonts w:ascii="Times New Roman" w:hAnsi="Times New Roman"/>
          <w:bCs/>
          <w:spacing w:val="-10"/>
          <w:sz w:val="24"/>
          <w:szCs w:val="24"/>
        </w:rPr>
        <w:t>АДМИНИСТРАЦИЯ</w:t>
      </w:r>
    </w:p>
    <w:p w:rsidR="009C01C7" w:rsidRPr="009C01C7" w:rsidRDefault="009C01C7" w:rsidP="009C0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9C01C7">
        <w:rPr>
          <w:rFonts w:ascii="Times New Roman" w:hAnsi="Times New Roman"/>
          <w:bCs/>
          <w:spacing w:val="-10"/>
          <w:sz w:val="24"/>
          <w:szCs w:val="24"/>
        </w:rPr>
        <w:t>СОЛОНЕЦКОГО СЕЛЬСКОГО ПОСЕЛЕНИЯ</w:t>
      </w:r>
    </w:p>
    <w:p w:rsidR="009C01C7" w:rsidRPr="009C01C7" w:rsidRDefault="009C01C7" w:rsidP="009C0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 w:rsidRPr="009C01C7">
        <w:rPr>
          <w:rFonts w:ascii="Times New Roman" w:hAnsi="Times New Roman"/>
          <w:bCs/>
          <w:spacing w:val="-10"/>
          <w:sz w:val="24"/>
          <w:szCs w:val="24"/>
        </w:rPr>
        <w:t>ВОРОБЬЕВСКОГО МУНИЦИПАЛЬНОГО РАЙОНА</w:t>
      </w:r>
    </w:p>
    <w:p w:rsidR="009C01C7" w:rsidRPr="009C01C7" w:rsidRDefault="009C01C7" w:rsidP="009C0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-10"/>
          <w:sz w:val="24"/>
          <w:szCs w:val="24"/>
        </w:rPr>
      </w:pPr>
      <w:r>
        <w:rPr>
          <w:rFonts w:ascii="Times New Roman" w:hAnsi="Times New Roman"/>
          <w:bCs/>
          <w:spacing w:val="-10"/>
          <w:sz w:val="24"/>
          <w:szCs w:val="24"/>
        </w:rPr>
        <w:t>ВОРОНЕЖСКОЙ ОБЛАСТИ</w:t>
      </w:r>
    </w:p>
    <w:p w:rsidR="009C01C7" w:rsidRPr="009C01C7" w:rsidRDefault="009C01C7" w:rsidP="009C0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9C01C7" w:rsidRPr="009C01C7" w:rsidRDefault="009C01C7" w:rsidP="009C01C7">
      <w:pPr>
        <w:rPr>
          <w:rFonts w:ascii="Times New Roman" w:hAnsi="Times New Roman"/>
          <w:sz w:val="24"/>
          <w:szCs w:val="24"/>
          <w:u w:val="single"/>
        </w:rPr>
      </w:pPr>
      <w:r w:rsidRPr="009C01C7">
        <w:rPr>
          <w:rFonts w:ascii="Times New Roman" w:hAnsi="Times New Roman"/>
          <w:sz w:val="24"/>
          <w:szCs w:val="24"/>
          <w:u w:val="single"/>
        </w:rPr>
        <w:t>от 23 марта 2022 г. № 64</w:t>
      </w:r>
    </w:p>
    <w:p w:rsidR="009C01C7" w:rsidRPr="009C01C7" w:rsidRDefault="009C01C7" w:rsidP="009C01C7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firstLine="851"/>
        <w:rPr>
          <w:rFonts w:ascii="Times New Roman" w:hAnsi="Times New Roman"/>
          <w:sz w:val="16"/>
          <w:szCs w:val="16"/>
        </w:rPr>
      </w:pPr>
      <w:r w:rsidRPr="009C01C7">
        <w:rPr>
          <w:rFonts w:ascii="Times New Roman" w:hAnsi="Times New Roman"/>
          <w:sz w:val="16"/>
          <w:szCs w:val="16"/>
        </w:rPr>
        <w:t>с. Солонцы</w:t>
      </w:r>
    </w:p>
    <w:p w:rsidR="009C01C7" w:rsidRPr="009C01C7" w:rsidRDefault="009C01C7" w:rsidP="009C01C7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C01C7">
        <w:rPr>
          <w:rFonts w:ascii="Times New Roman" w:eastAsia="Lucida Sans Unicode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Солонецкого сельского поселения </w:t>
      </w:r>
      <w:r w:rsidRPr="009C01C7">
        <w:rPr>
          <w:rFonts w:ascii="Times New Roman" w:eastAsia="Lucida Sans Unicode" w:hAnsi="Times New Roman"/>
          <w:b w:val="0"/>
          <w:sz w:val="24"/>
          <w:szCs w:val="24"/>
        </w:rPr>
        <w:t>от 27.05.201</w:t>
      </w:r>
      <w:r w:rsidRPr="009C01C7">
        <w:rPr>
          <w:rFonts w:ascii="Times New Roman" w:hAnsi="Times New Roman"/>
          <w:b w:val="0"/>
          <w:sz w:val="24"/>
          <w:szCs w:val="24"/>
        </w:rPr>
        <w:t>6 г № 68</w:t>
      </w:r>
      <w:r w:rsidRPr="009C01C7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9C01C7">
        <w:rPr>
          <w:rFonts w:ascii="Times New Roman" w:eastAsia="Lucida Sans Unicode" w:hAnsi="Times New Roman" w:cs="Times New Roman"/>
          <w:b w:val="0"/>
          <w:sz w:val="24"/>
          <w:szCs w:val="24"/>
        </w:rPr>
        <w:t xml:space="preserve">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</w:t>
      </w:r>
      <w:r w:rsidRPr="009C01C7">
        <w:rPr>
          <w:rFonts w:ascii="Times New Roman" w:hAnsi="Times New Roman" w:cs="Times New Roman"/>
          <w:b w:val="0"/>
          <w:sz w:val="24"/>
          <w:szCs w:val="24"/>
        </w:rPr>
        <w:t>«</w:t>
      </w:r>
      <w:r w:rsidRPr="009C01C7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Признание </w:t>
      </w:r>
      <w:r w:rsidRPr="009C01C7">
        <w:rPr>
          <w:rFonts w:ascii="Times New Roman" w:hAnsi="Times New Roman" w:cs="Times New Roman"/>
          <w:b w:val="0"/>
          <w:sz w:val="24"/>
          <w:szCs w:val="24"/>
          <w:lang w:eastAsia="en-US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</w:p>
    <w:p w:rsidR="009C01C7" w:rsidRPr="009C01C7" w:rsidRDefault="009C01C7" w:rsidP="009C01C7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</w:t>
      </w:r>
      <w:r w:rsidRPr="009C01C7">
        <w:rPr>
          <w:rFonts w:ascii="Times New Roman" w:eastAsia="Lucida Sans Unicode" w:hAnsi="Times New Roman"/>
          <w:sz w:val="24"/>
          <w:szCs w:val="24"/>
        </w:rPr>
        <w:t>Солонецкого</w:t>
      </w:r>
      <w:r w:rsidRPr="009C01C7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от </w:t>
      </w:r>
      <w:r w:rsidRPr="009C01C7">
        <w:rPr>
          <w:rFonts w:ascii="Times New Roman" w:hAnsi="Times New Roman"/>
          <w:color w:val="000000"/>
          <w:sz w:val="24"/>
          <w:szCs w:val="24"/>
        </w:rPr>
        <w:t>09</w:t>
      </w:r>
      <w:r w:rsidRPr="009C01C7">
        <w:rPr>
          <w:rFonts w:ascii="Times New Roman" w:hAnsi="Times New Roman"/>
          <w:sz w:val="24"/>
          <w:szCs w:val="24"/>
        </w:rPr>
        <w:t>.10.2015 г. № 4</w:t>
      </w:r>
      <w:r w:rsidRPr="009C01C7">
        <w:rPr>
          <w:sz w:val="24"/>
          <w:szCs w:val="24"/>
        </w:rPr>
        <w:t xml:space="preserve"> </w:t>
      </w:r>
      <w:r w:rsidRPr="009C01C7">
        <w:rPr>
          <w:rFonts w:ascii="Times New Roman" w:hAnsi="Times New Roman"/>
          <w:sz w:val="24"/>
          <w:szCs w:val="24"/>
        </w:rPr>
        <w:t xml:space="preserve">«О порядке разработки и утверждения административных регламентов предоставления муниципальных услуг на территории Солонецкого сельского поселения Воробьевского муниципального района Воронежской области», администрация Солонецкого сельского поселения Воробьевского муниципального района </w:t>
      </w:r>
      <w:proofErr w:type="gramStart"/>
      <w:r w:rsidRPr="009C01C7">
        <w:rPr>
          <w:rFonts w:ascii="Times New Roman" w:hAnsi="Times New Roman"/>
          <w:sz w:val="24"/>
          <w:szCs w:val="24"/>
        </w:rPr>
        <w:t>п</w:t>
      </w:r>
      <w:proofErr w:type="gramEnd"/>
      <w:r w:rsidRPr="009C01C7">
        <w:rPr>
          <w:rFonts w:ascii="Times New Roman" w:hAnsi="Times New Roman"/>
          <w:sz w:val="24"/>
          <w:szCs w:val="24"/>
        </w:rPr>
        <w:t xml:space="preserve"> о с т а н </w:t>
      </w:r>
      <w:proofErr w:type="gramStart"/>
      <w:r w:rsidRPr="009C01C7">
        <w:rPr>
          <w:rFonts w:ascii="Times New Roman" w:hAnsi="Times New Roman"/>
          <w:sz w:val="24"/>
          <w:szCs w:val="24"/>
        </w:rPr>
        <w:t>о</w:t>
      </w:r>
      <w:proofErr w:type="gramEnd"/>
      <w:r w:rsidRPr="009C01C7">
        <w:rPr>
          <w:rFonts w:ascii="Times New Roman" w:hAnsi="Times New Roman"/>
          <w:sz w:val="24"/>
          <w:szCs w:val="24"/>
        </w:rPr>
        <w:t xml:space="preserve"> в л я е т:</w:t>
      </w:r>
    </w:p>
    <w:p w:rsidR="009C01C7" w:rsidRPr="009C01C7" w:rsidRDefault="009C01C7" w:rsidP="009C01C7">
      <w:pPr>
        <w:pStyle w:val="Title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C01C7">
        <w:rPr>
          <w:rFonts w:ascii="Times New Roman" w:hAnsi="Times New Roman" w:cs="Times New Roman"/>
          <w:b w:val="0"/>
          <w:sz w:val="24"/>
          <w:szCs w:val="24"/>
        </w:rPr>
        <w:t>1. Внести в административный регламент «</w:t>
      </w:r>
      <w:r w:rsidRPr="009C01C7">
        <w:rPr>
          <w:rFonts w:ascii="Times New Roman" w:eastAsia="Calibri" w:hAnsi="Times New Roman" w:cs="Times New Roman"/>
          <w:b w:val="0"/>
          <w:sz w:val="24"/>
          <w:szCs w:val="24"/>
        </w:rPr>
        <w:t xml:space="preserve">Признание </w:t>
      </w:r>
      <w:r w:rsidRPr="009C01C7">
        <w:rPr>
          <w:rFonts w:ascii="Times New Roman" w:hAnsi="Times New Roman" w:cs="Times New Roman"/>
          <w:b w:val="0"/>
          <w:sz w:val="24"/>
          <w:szCs w:val="24"/>
          <w:lang w:eastAsia="en-US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9C01C7">
        <w:rPr>
          <w:rFonts w:ascii="Times New Roman" w:hAnsi="Times New Roman" w:cs="Times New Roman"/>
          <w:b w:val="0"/>
          <w:sz w:val="24"/>
          <w:szCs w:val="24"/>
        </w:rPr>
        <w:t>»</w:t>
      </w:r>
      <w:r w:rsidRPr="009C01C7">
        <w:rPr>
          <w:rFonts w:ascii="Times New Roman" w:hAnsi="Times New Roman"/>
          <w:b w:val="0"/>
          <w:sz w:val="24"/>
          <w:szCs w:val="24"/>
        </w:rPr>
        <w:t>, утвержденный постановлением администрации Солонецкого сельского поселения от 27.05.2016 г. № 68 следующие изменения:</w:t>
      </w:r>
    </w:p>
    <w:p w:rsidR="009C01C7" w:rsidRPr="009C01C7" w:rsidRDefault="009C01C7" w:rsidP="009C01C7">
      <w:pPr>
        <w:pStyle w:val="21"/>
        <w:spacing w:line="276" w:lineRule="auto"/>
        <w:ind w:firstLine="709"/>
        <w:jc w:val="both"/>
      </w:pPr>
      <w:r w:rsidRPr="009C01C7">
        <w:rPr>
          <w:color w:val="000000"/>
        </w:rPr>
        <w:t>1.1.</w:t>
      </w:r>
      <w:r w:rsidRPr="009C01C7">
        <w:t xml:space="preserve"> Административный регламент дополнить разделом 3.1 следующего содержания: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>«3.1. Порядок признания садового дома жилым домом и жилого дома садовым домом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lastRenderedPageBreak/>
        <w:t>3.1.1. Садовый дом признается жилым домом и жилой дом - садовым домом на основании решения администрации Солонецкого сельского поселения Воробьевского муниципального района, в границах которого расположен садовый дом или жилой дом (далее - уполномоченный орган местного самоуправления).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bookmarkStart w:id="2" w:name="Par2"/>
      <w:bookmarkEnd w:id="2"/>
      <w:r w:rsidRPr="009C01C7">
        <w:rPr>
          <w:rFonts w:ascii="Times New Roman" w:hAnsi="Times New Roman"/>
          <w:sz w:val="24"/>
          <w:szCs w:val="24"/>
        </w:rPr>
        <w:t>3.1.2.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МФЦ: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bookmarkStart w:id="3" w:name="Par3"/>
      <w:bookmarkEnd w:id="3"/>
      <w:proofErr w:type="gramStart"/>
      <w:r w:rsidRPr="009C01C7">
        <w:rPr>
          <w:rFonts w:ascii="Times New Roman" w:hAnsi="Times New Roman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Положением документов</w:t>
      </w:r>
      <w:proofErr w:type="gramEnd"/>
      <w:r w:rsidRPr="009C01C7">
        <w:rPr>
          <w:rFonts w:ascii="Times New Roman" w:hAnsi="Times New Roman"/>
          <w:sz w:val="24"/>
          <w:szCs w:val="24"/>
        </w:rPr>
        <w:t xml:space="preserve"> (почтовое отправление с уведомлением о вручении, электронная почта, получение лично в МФЦ, получение лично в уполномоченном органе местного самоуправления);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bookmarkStart w:id="4" w:name="Par4"/>
      <w:bookmarkEnd w:id="4"/>
      <w:proofErr w:type="gramStart"/>
      <w:r w:rsidRPr="009C01C7">
        <w:rPr>
          <w:rFonts w:ascii="Times New Roman" w:hAnsi="Times New Roman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9C01C7">
        <w:rPr>
          <w:rFonts w:ascii="Times New Roman" w:hAnsi="Times New Roman"/>
          <w:sz w:val="24"/>
          <w:szCs w:val="24"/>
        </w:rPr>
        <w:t xml:space="preserve"> государственном </w:t>
      </w:r>
      <w:proofErr w:type="gramStart"/>
      <w:r w:rsidRPr="009C01C7">
        <w:rPr>
          <w:rFonts w:ascii="Times New Roman" w:hAnsi="Times New Roman"/>
          <w:sz w:val="24"/>
          <w:szCs w:val="24"/>
        </w:rPr>
        <w:t>реестре</w:t>
      </w:r>
      <w:proofErr w:type="gramEnd"/>
      <w:r w:rsidRPr="009C01C7">
        <w:rPr>
          <w:rFonts w:ascii="Times New Roman" w:hAnsi="Times New Roman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bookmarkStart w:id="5" w:name="Par5"/>
      <w:bookmarkEnd w:id="5"/>
      <w:proofErr w:type="gramStart"/>
      <w:r w:rsidRPr="009C01C7">
        <w:rPr>
          <w:rFonts w:ascii="Times New Roman" w:hAnsi="Times New Roman"/>
          <w:sz w:val="24"/>
          <w:szCs w:val="24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9" w:history="1">
        <w:r w:rsidRPr="009C01C7">
          <w:rPr>
            <w:rFonts w:ascii="Times New Roman" w:hAnsi="Times New Roman"/>
            <w:sz w:val="24"/>
            <w:szCs w:val="24"/>
          </w:rPr>
          <w:t>частью 2 статьи 5</w:t>
        </w:r>
      </w:hyperlink>
      <w:r w:rsidRPr="009C01C7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9C01C7">
          <w:rPr>
            <w:rFonts w:ascii="Times New Roman" w:hAnsi="Times New Roman"/>
            <w:sz w:val="24"/>
            <w:szCs w:val="24"/>
          </w:rPr>
          <w:t>статьями 7</w:t>
        </w:r>
      </w:hyperlink>
      <w:r w:rsidRPr="009C01C7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9C01C7">
          <w:rPr>
            <w:rFonts w:ascii="Times New Roman" w:hAnsi="Times New Roman"/>
            <w:sz w:val="24"/>
            <w:szCs w:val="24"/>
          </w:rPr>
          <w:t>8</w:t>
        </w:r>
      </w:hyperlink>
      <w:r w:rsidRPr="009C01C7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9C01C7">
          <w:rPr>
            <w:rFonts w:ascii="Times New Roman" w:hAnsi="Times New Roman"/>
            <w:sz w:val="24"/>
            <w:szCs w:val="24"/>
          </w:rPr>
          <w:t>10</w:t>
        </w:r>
      </w:hyperlink>
      <w:r w:rsidRPr="009C01C7">
        <w:rPr>
          <w:rFonts w:ascii="Times New Roman" w:hAnsi="Times New Roman"/>
          <w:sz w:val="24"/>
          <w:szCs w:val="24"/>
        </w:rPr>
        <w:t xml:space="preserve"> Федерального закона от 30.12.2009 г.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</w:t>
      </w:r>
      <w:proofErr w:type="gramEnd"/>
      <w:r w:rsidRPr="009C01C7">
        <w:rPr>
          <w:rFonts w:ascii="Times New Roman" w:hAnsi="Times New Roman"/>
          <w:sz w:val="24"/>
          <w:szCs w:val="24"/>
        </w:rPr>
        <w:t xml:space="preserve"> домом);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bookmarkStart w:id="6" w:name="Par6"/>
      <w:bookmarkEnd w:id="6"/>
      <w:r w:rsidRPr="009C01C7">
        <w:rPr>
          <w:rFonts w:ascii="Times New Roman" w:hAnsi="Times New Roman"/>
          <w:sz w:val="24"/>
          <w:szCs w:val="24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3.1.3. Заявитель вправе не представлять выписку из Единого государственного реестра недвижимости. </w:t>
      </w:r>
      <w:proofErr w:type="gramStart"/>
      <w:r w:rsidRPr="009C01C7">
        <w:rPr>
          <w:rFonts w:ascii="Times New Roman" w:hAnsi="Times New Roman"/>
          <w:sz w:val="24"/>
          <w:szCs w:val="24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3.1.4. Заявителю выдается расписка в получении от заявителя документов, предусмотренных </w:t>
      </w:r>
      <w:hyperlink w:anchor="Par2" w:history="1">
        <w:r w:rsidRPr="009C01C7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9C01C7">
        <w:rPr>
          <w:rFonts w:ascii="Times New Roman" w:hAnsi="Times New Roman"/>
          <w:sz w:val="24"/>
          <w:szCs w:val="24"/>
        </w:rPr>
        <w:t>3.1.2. раздела 3.1. регламента,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МФЦ.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lastRenderedPageBreak/>
        <w:t xml:space="preserve">3.1.5. </w:t>
      </w:r>
      <w:proofErr w:type="gramStart"/>
      <w:r w:rsidRPr="009C01C7">
        <w:rPr>
          <w:rFonts w:ascii="Times New Roman" w:hAnsi="Times New Roman"/>
          <w:sz w:val="24"/>
          <w:szCs w:val="24"/>
        </w:rPr>
        <w:t xml:space="preserve"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 </w:t>
      </w:r>
      <w:hyperlink w:anchor="Par2" w:history="1">
        <w:r w:rsidRPr="009C01C7">
          <w:rPr>
            <w:rFonts w:ascii="Times New Roman" w:hAnsi="Times New Roman"/>
            <w:sz w:val="24"/>
            <w:szCs w:val="24"/>
          </w:rPr>
          <w:t xml:space="preserve">пункте </w:t>
        </w:r>
      </w:hyperlink>
      <w:r w:rsidRPr="009C01C7">
        <w:rPr>
          <w:rFonts w:ascii="Times New Roman" w:hAnsi="Times New Roman"/>
          <w:sz w:val="24"/>
          <w:szCs w:val="24"/>
        </w:rPr>
        <w:t>3.1.2 раздела 3.1 настоящего регламента,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3.1.6.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3" w:history="1">
        <w:r w:rsidRPr="009C01C7">
          <w:rPr>
            <w:rFonts w:ascii="Times New Roman" w:hAnsi="Times New Roman"/>
            <w:sz w:val="24"/>
            <w:szCs w:val="24"/>
          </w:rPr>
          <w:t>приложению №</w:t>
        </w:r>
      </w:hyperlink>
      <w:r w:rsidRPr="009C01C7">
        <w:rPr>
          <w:rFonts w:ascii="Times New Roman" w:hAnsi="Times New Roman"/>
          <w:sz w:val="24"/>
          <w:szCs w:val="24"/>
        </w:rPr>
        <w:t>8 к настоящему регламенту. В случае выбора заявителем в заявлении способа получения лично в МФЦ такое решение направляется в указанный в настоящем пункте срок в МФЦ.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bookmarkStart w:id="7" w:name="Par11"/>
      <w:bookmarkEnd w:id="7"/>
      <w:r w:rsidRPr="009C01C7">
        <w:rPr>
          <w:rFonts w:ascii="Times New Roman" w:hAnsi="Times New Roman"/>
          <w:sz w:val="24"/>
          <w:szCs w:val="24"/>
        </w:rPr>
        <w:t>3.1.6. Решение об отказе в признании садового дома жилым домом или жилого дома садовым домом принимается в следующих случаях: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а) непредставление заявителем документов, предусмотренных </w:t>
      </w:r>
      <w:hyperlink w:anchor="Par3" w:history="1">
        <w:r w:rsidRPr="009C01C7">
          <w:rPr>
            <w:rFonts w:ascii="Times New Roman" w:hAnsi="Times New Roman"/>
            <w:sz w:val="24"/>
            <w:szCs w:val="24"/>
          </w:rPr>
          <w:t>подпунктами «а»</w:t>
        </w:r>
      </w:hyperlink>
      <w:r w:rsidRPr="009C01C7">
        <w:rPr>
          <w:rFonts w:ascii="Times New Roman" w:hAnsi="Times New Roman"/>
          <w:sz w:val="24"/>
          <w:szCs w:val="24"/>
        </w:rPr>
        <w:t xml:space="preserve"> и (или) </w:t>
      </w:r>
      <w:hyperlink w:anchor="Par5" w:history="1">
        <w:r w:rsidRPr="009C01C7">
          <w:rPr>
            <w:rFonts w:ascii="Times New Roman" w:hAnsi="Times New Roman"/>
            <w:sz w:val="24"/>
            <w:szCs w:val="24"/>
          </w:rPr>
          <w:t xml:space="preserve">«в» пункта </w:t>
        </w:r>
      </w:hyperlink>
      <w:r w:rsidRPr="009C01C7">
        <w:rPr>
          <w:rFonts w:ascii="Times New Roman" w:hAnsi="Times New Roman"/>
          <w:sz w:val="24"/>
          <w:szCs w:val="24"/>
        </w:rPr>
        <w:t>3.1.2 раздела 3.1 настоящего регламента;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ar4" w:history="1">
        <w:r w:rsidRPr="009C01C7">
          <w:rPr>
            <w:rFonts w:ascii="Times New Roman" w:hAnsi="Times New Roman"/>
            <w:sz w:val="24"/>
            <w:szCs w:val="24"/>
          </w:rPr>
          <w:t xml:space="preserve">подпунктом «б» пункта </w:t>
        </w:r>
      </w:hyperlink>
      <w:r w:rsidRPr="009C01C7">
        <w:rPr>
          <w:rFonts w:ascii="Times New Roman" w:hAnsi="Times New Roman"/>
          <w:sz w:val="24"/>
          <w:szCs w:val="24"/>
        </w:rPr>
        <w:t xml:space="preserve">3.1.2 раздела 3.1 настоящего регламента, или нотариально заверенная копия такого документа не были представлены заявителем. </w:t>
      </w:r>
      <w:proofErr w:type="gramStart"/>
      <w:r w:rsidRPr="009C01C7">
        <w:rPr>
          <w:rFonts w:ascii="Times New Roman" w:hAnsi="Times New Roman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ar4" w:history="1">
        <w:r w:rsidRPr="009C01C7">
          <w:rPr>
            <w:rFonts w:ascii="Times New Roman" w:hAnsi="Times New Roman"/>
            <w:sz w:val="24"/>
            <w:szCs w:val="24"/>
          </w:rPr>
          <w:t>подпунктом</w:t>
        </w:r>
        <w:proofErr w:type="gramEnd"/>
        <w:r w:rsidRPr="009C01C7">
          <w:rPr>
            <w:rFonts w:ascii="Times New Roman" w:hAnsi="Times New Roman"/>
            <w:sz w:val="24"/>
            <w:szCs w:val="24"/>
          </w:rPr>
          <w:t xml:space="preserve"> «б» пункта </w:t>
        </w:r>
      </w:hyperlink>
      <w:r w:rsidRPr="009C01C7">
        <w:rPr>
          <w:rFonts w:ascii="Times New Roman" w:hAnsi="Times New Roman"/>
          <w:sz w:val="24"/>
          <w:szCs w:val="24"/>
        </w:rPr>
        <w:t>3.1.2 раздела 3.1 настоящего регламента,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г) непредставление заявителем документа, предусмотренного </w:t>
      </w:r>
      <w:hyperlink w:anchor="Par6" w:history="1">
        <w:r w:rsidRPr="009C01C7">
          <w:rPr>
            <w:rFonts w:ascii="Times New Roman" w:hAnsi="Times New Roman"/>
            <w:sz w:val="24"/>
            <w:szCs w:val="24"/>
          </w:rPr>
          <w:t xml:space="preserve">подпунктом «г» пункта </w:t>
        </w:r>
      </w:hyperlink>
      <w:r w:rsidRPr="009C01C7">
        <w:rPr>
          <w:rFonts w:ascii="Times New Roman" w:hAnsi="Times New Roman"/>
          <w:sz w:val="24"/>
          <w:szCs w:val="24"/>
        </w:rPr>
        <w:t>3.1.2 раздела 3.1 настоящего регламента, в случае если садовый дом или жилой дом обременен правами третьих лиц;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ж) </w:t>
      </w:r>
      <w:r w:rsidRPr="009C01C7">
        <w:rPr>
          <w:rFonts w:ascii="Times New Roman" w:eastAsia="Calibri" w:hAnsi="Times New Roman"/>
          <w:sz w:val="24"/>
          <w:szCs w:val="24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lastRenderedPageBreak/>
        <w:t xml:space="preserve">3.1.7.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w:anchor="Par11" w:history="1">
        <w:r w:rsidRPr="009C01C7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9C01C7">
        <w:rPr>
          <w:rFonts w:ascii="Times New Roman" w:hAnsi="Times New Roman"/>
          <w:sz w:val="24"/>
          <w:szCs w:val="24"/>
        </w:rPr>
        <w:t>3.1.6 раздела 3.1 настоящего регламента.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>3.1.8.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</w:t>
      </w:r>
      <w:proofErr w:type="gramStart"/>
      <w:r w:rsidRPr="009C01C7">
        <w:rPr>
          <w:rFonts w:ascii="Times New Roman" w:hAnsi="Times New Roman"/>
          <w:sz w:val="24"/>
          <w:szCs w:val="24"/>
        </w:rPr>
        <w:t>.».</w:t>
      </w:r>
      <w:proofErr w:type="gramEnd"/>
    </w:p>
    <w:p w:rsidR="009C01C7" w:rsidRPr="009C01C7" w:rsidRDefault="009C01C7" w:rsidP="009C01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2. В приложении №4 к административному регламенту в </w:t>
      </w:r>
      <w:hyperlink r:id="rId14" w:history="1">
        <w:r w:rsidRPr="009C01C7">
          <w:rPr>
            <w:rFonts w:ascii="Times New Roman" w:hAnsi="Times New Roman"/>
            <w:bCs/>
            <w:sz w:val="24"/>
            <w:szCs w:val="24"/>
          </w:rPr>
          <w:t>наименовании</w:t>
        </w:r>
      </w:hyperlink>
      <w:r w:rsidRPr="009C01C7">
        <w:rPr>
          <w:rFonts w:ascii="Times New Roman" w:hAnsi="Times New Roman"/>
          <w:bCs/>
          <w:sz w:val="24"/>
          <w:szCs w:val="24"/>
        </w:rPr>
        <w:t xml:space="preserve"> слова и многоквартирного дома аварийным и подлежащим сносу или реконструкции» заменить словами «,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9C01C7" w:rsidRPr="009C01C7" w:rsidRDefault="009C01C7" w:rsidP="009C01C7">
      <w:pPr>
        <w:ind w:firstLine="709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>3. Административный регламент дополнить приложением №8 согласно приложению к настоящему постановлению.</w:t>
      </w:r>
    </w:p>
    <w:p w:rsidR="009C01C7" w:rsidRPr="009C01C7" w:rsidRDefault="009C01C7" w:rsidP="009C01C7">
      <w:pPr>
        <w:pStyle w:val="ac"/>
        <w:spacing w:before="0" w:beforeAutospacing="0" w:after="0" w:afterAutospacing="0" w:line="276" w:lineRule="auto"/>
        <w:ind w:firstLine="709"/>
        <w:rPr>
          <w:color w:val="000000"/>
        </w:rPr>
      </w:pPr>
      <w:r w:rsidRPr="009C01C7">
        <w:rPr>
          <w:color w:val="000000"/>
        </w:rPr>
        <w:t xml:space="preserve">3. Настоящее постановление вступает в силу со дня его официального опубликования в печатном издании «Вестник </w:t>
      </w:r>
      <w:r w:rsidRPr="009C01C7">
        <w:t>Солонецкого</w:t>
      </w:r>
      <w:r w:rsidRPr="009C01C7">
        <w:rPr>
          <w:color w:val="000000"/>
        </w:rPr>
        <w:t xml:space="preserve"> сельского поселения».</w:t>
      </w:r>
    </w:p>
    <w:p w:rsidR="009C01C7" w:rsidRPr="009C01C7" w:rsidRDefault="009C01C7" w:rsidP="009C01C7">
      <w:pPr>
        <w:pStyle w:val="ac"/>
        <w:spacing w:before="0" w:beforeAutospacing="0" w:after="0" w:afterAutospacing="0" w:line="276" w:lineRule="auto"/>
        <w:ind w:firstLine="709"/>
        <w:rPr>
          <w:color w:val="000000"/>
        </w:rPr>
      </w:pPr>
      <w:r w:rsidRPr="009C01C7">
        <w:rPr>
          <w:color w:val="000000"/>
        </w:rPr>
        <w:t xml:space="preserve">4. </w:t>
      </w:r>
      <w:proofErr w:type="gramStart"/>
      <w:r w:rsidRPr="009C01C7">
        <w:rPr>
          <w:color w:val="000000"/>
        </w:rPr>
        <w:t>Контроль за</w:t>
      </w:r>
      <w:proofErr w:type="gramEnd"/>
      <w:r w:rsidRPr="009C01C7">
        <w:rPr>
          <w:color w:val="000000"/>
        </w:rPr>
        <w:t xml:space="preserve"> исполнением настоящего п</w:t>
      </w:r>
      <w:r>
        <w:rPr>
          <w:color w:val="000000"/>
        </w:rPr>
        <w:t>остановления оставляю за собой.</w:t>
      </w:r>
    </w:p>
    <w:p w:rsidR="009C01C7" w:rsidRPr="009C01C7" w:rsidRDefault="009C01C7" w:rsidP="009C01C7">
      <w:pPr>
        <w:pStyle w:val="ac"/>
        <w:spacing w:before="0" w:beforeAutospacing="0" w:after="0" w:afterAutospacing="0" w:line="276" w:lineRule="auto"/>
        <w:ind w:firstLine="709"/>
        <w:rPr>
          <w:color w:val="000000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5920"/>
        <w:gridCol w:w="2977"/>
      </w:tblGrid>
      <w:tr w:rsidR="009C01C7" w:rsidRPr="009C01C7" w:rsidTr="00E934DF">
        <w:tc>
          <w:tcPr>
            <w:tcW w:w="5920" w:type="dxa"/>
            <w:shd w:val="clear" w:color="auto" w:fill="auto"/>
          </w:tcPr>
          <w:p w:rsidR="009C01C7" w:rsidRPr="009C01C7" w:rsidRDefault="009C01C7" w:rsidP="00E934DF">
            <w:pPr>
              <w:pStyle w:val="ac"/>
              <w:spacing w:before="0" w:beforeAutospacing="0" w:after="0" w:afterAutospacing="0" w:line="276" w:lineRule="auto"/>
              <w:rPr>
                <w:color w:val="000000"/>
              </w:rPr>
            </w:pPr>
            <w:r w:rsidRPr="009C01C7">
              <w:rPr>
                <w:color w:val="000000"/>
              </w:rPr>
              <w:t xml:space="preserve">Глава </w:t>
            </w:r>
            <w:r w:rsidRPr="009C01C7">
              <w:t>Солонецкого</w:t>
            </w:r>
          </w:p>
          <w:p w:rsidR="009C01C7" w:rsidRPr="009C01C7" w:rsidRDefault="009C01C7" w:rsidP="00E934DF">
            <w:pPr>
              <w:pStyle w:val="ac"/>
              <w:spacing w:before="0" w:beforeAutospacing="0" w:after="0" w:afterAutospacing="0" w:line="276" w:lineRule="auto"/>
              <w:rPr>
                <w:color w:val="000000"/>
              </w:rPr>
            </w:pPr>
            <w:r w:rsidRPr="009C01C7">
              <w:rPr>
                <w:color w:val="000000"/>
              </w:rPr>
              <w:t>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9C01C7" w:rsidRPr="009C01C7" w:rsidRDefault="009C01C7" w:rsidP="00E934DF">
            <w:pPr>
              <w:pStyle w:val="ac"/>
              <w:spacing w:before="0" w:beforeAutospacing="0" w:after="0" w:afterAutospacing="0" w:line="276" w:lineRule="auto"/>
              <w:rPr>
                <w:color w:val="000000"/>
              </w:rPr>
            </w:pPr>
          </w:p>
          <w:p w:rsidR="009C01C7" w:rsidRPr="009C01C7" w:rsidRDefault="009C01C7" w:rsidP="00E934DF">
            <w:pPr>
              <w:pStyle w:val="ac"/>
              <w:spacing w:before="0" w:beforeAutospacing="0" w:after="0" w:afterAutospacing="0" w:line="276" w:lineRule="auto"/>
              <w:rPr>
                <w:color w:val="000000"/>
              </w:rPr>
            </w:pPr>
            <w:r w:rsidRPr="009C01C7">
              <w:rPr>
                <w:color w:val="000000"/>
              </w:rPr>
              <w:t>Г.В.Саломатина</w:t>
            </w:r>
          </w:p>
        </w:tc>
      </w:tr>
    </w:tbl>
    <w:p w:rsidR="009C01C7" w:rsidRPr="009C01C7" w:rsidRDefault="009C01C7" w:rsidP="009C01C7">
      <w:pPr>
        <w:pStyle w:val="a3"/>
        <w:jc w:val="center"/>
      </w:pPr>
      <w:r w:rsidRPr="009C01C7">
        <w:t>АДМИНИСТРАЦИЯ</w:t>
      </w:r>
    </w:p>
    <w:p w:rsidR="009C01C7" w:rsidRPr="009C01C7" w:rsidRDefault="009C01C7" w:rsidP="009C01C7">
      <w:pPr>
        <w:pStyle w:val="a3"/>
        <w:jc w:val="center"/>
      </w:pPr>
      <w:r w:rsidRPr="009C01C7">
        <w:t>СОЛОНЕЦКОГО СЕЛЬСКОГО ПОСЕЛЕНИЯ</w:t>
      </w:r>
    </w:p>
    <w:p w:rsidR="009C01C7" w:rsidRPr="009C01C7" w:rsidRDefault="009C01C7" w:rsidP="009C01C7">
      <w:pPr>
        <w:pStyle w:val="a3"/>
        <w:jc w:val="center"/>
      </w:pPr>
      <w:r w:rsidRPr="009C01C7">
        <w:t>ВОРОБЬЕВСКОГО</w:t>
      </w:r>
      <w:r w:rsidRPr="009C01C7">
        <w:rPr>
          <w:color w:val="000000"/>
        </w:rPr>
        <w:t xml:space="preserve"> МУНИЦИПАЛЬНОГО РАЙОНА</w:t>
      </w:r>
    </w:p>
    <w:p w:rsidR="009C01C7" w:rsidRPr="009C01C7" w:rsidRDefault="009C01C7" w:rsidP="009C01C7">
      <w:pPr>
        <w:pStyle w:val="a3"/>
        <w:jc w:val="center"/>
      </w:pPr>
      <w:r w:rsidRPr="009C01C7">
        <w:rPr>
          <w:color w:val="000000"/>
        </w:rPr>
        <w:t>ВОРОНЕЖСКОЙ ОБЛАСТИ</w:t>
      </w:r>
    </w:p>
    <w:p w:rsidR="009C01C7" w:rsidRPr="009C01C7" w:rsidRDefault="009C01C7" w:rsidP="009C01C7">
      <w:pPr>
        <w:pStyle w:val="a3"/>
        <w:jc w:val="center"/>
      </w:pPr>
      <w:r w:rsidRPr="009C01C7">
        <w:t>ПОСТАНОВЛЕНИЕ</w:t>
      </w:r>
    </w:p>
    <w:p w:rsidR="009C01C7" w:rsidRPr="009C01C7" w:rsidRDefault="009C01C7" w:rsidP="009C01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01C7">
        <w:rPr>
          <w:rFonts w:ascii="Times New Roman" w:hAnsi="Times New Roman" w:cs="Times New Roman"/>
          <w:sz w:val="24"/>
          <w:szCs w:val="24"/>
          <w:u w:val="single"/>
        </w:rPr>
        <w:t xml:space="preserve">От  23 марта 2022г.  №  65          </w:t>
      </w:r>
    </w:p>
    <w:p w:rsidR="009C01C7" w:rsidRPr="009C01C7" w:rsidRDefault="009C01C7" w:rsidP="009C01C7">
      <w:pPr>
        <w:rPr>
          <w:rFonts w:ascii="Times New Roman" w:hAnsi="Times New Roman" w:cs="Times New Roman"/>
          <w:sz w:val="16"/>
          <w:szCs w:val="16"/>
        </w:rPr>
      </w:pPr>
      <w:r w:rsidRPr="009C01C7">
        <w:rPr>
          <w:rFonts w:ascii="Times New Roman" w:hAnsi="Times New Roman" w:cs="Times New Roman"/>
          <w:sz w:val="24"/>
          <w:szCs w:val="24"/>
        </w:rPr>
        <w:t xml:space="preserve">     </w:t>
      </w:r>
      <w:r w:rsidRPr="009C01C7">
        <w:rPr>
          <w:rFonts w:ascii="Times New Roman" w:hAnsi="Times New Roman" w:cs="Times New Roman"/>
          <w:sz w:val="16"/>
          <w:szCs w:val="16"/>
        </w:rPr>
        <w:t>с. Солонцы</w:t>
      </w:r>
    </w:p>
    <w:p w:rsidR="009C01C7" w:rsidRPr="009C01C7" w:rsidRDefault="009C01C7" w:rsidP="009C01C7">
      <w:pPr>
        <w:pStyle w:val="a3"/>
        <w:ind w:firstLine="708"/>
        <w:jc w:val="both"/>
      </w:pPr>
      <w:r w:rsidRPr="009C01C7">
        <w:t xml:space="preserve">О внесении изменений в постановление администрации Солонецкого сельского поселения Воробьевского муниципального района от 14.12.2015 г. № 43 </w:t>
      </w:r>
      <w:r w:rsidRPr="009C01C7">
        <w:rPr>
          <w:rStyle w:val="ae"/>
          <w:b w:val="0"/>
          <w:color w:val="000000"/>
        </w:rPr>
        <w:t>«</w:t>
      </w:r>
      <w:r w:rsidRPr="009C01C7">
        <w:t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области»</w:t>
      </w:r>
    </w:p>
    <w:p w:rsidR="009C01C7" w:rsidRPr="009C01C7" w:rsidRDefault="009C01C7" w:rsidP="009C01C7">
      <w:pPr>
        <w:spacing w:before="100" w:before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9C01C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01C7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9C01C7" w:rsidRPr="009C01C7" w:rsidRDefault="009C01C7" w:rsidP="009C01C7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Солонецкого сельского поселения Воробьевского муниципального района от 14.12.2015 г. № 43 </w:t>
      </w:r>
      <w:r w:rsidRPr="009C01C7">
        <w:rPr>
          <w:rStyle w:val="ae"/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Pr="009C01C7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«Муниципальное управление Солонецкого сельского поселения Воробьевского муниципального района Воронежской области » следующие изменения: </w:t>
      </w:r>
    </w:p>
    <w:p w:rsidR="009C01C7" w:rsidRPr="009C01C7" w:rsidRDefault="009C01C7" w:rsidP="009C01C7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9C01C7" w:rsidRPr="009C01C7" w:rsidRDefault="009C01C7" w:rsidP="009C01C7">
      <w:pPr>
        <w:spacing w:before="100" w:beforeAutospacing="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97"/>
        <w:gridCol w:w="5423"/>
      </w:tblGrid>
      <w:tr w:rsidR="009C01C7" w:rsidRPr="009C01C7" w:rsidTr="00E934DF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C01C7" w:rsidRPr="009C01C7" w:rsidRDefault="009C01C7" w:rsidP="00E934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46 312,5818  тыс. руб., в том числе </w:t>
            </w: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федерального бюджета – 1408,8 тыс. руб., </w:t>
            </w: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– 4 384,4 тыс. руб., </w:t>
            </w: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 xml:space="preserve">   - средства бюджета поселения  - 40 519,3818 тыс. руб.</w:t>
            </w: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</w:t>
            </w: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Управление муниципальными  финансами -                        451,9 тыс. руб. </w:t>
            </w: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 2. </w:t>
            </w:r>
            <w:r w:rsidRPr="009C01C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Организация первичного воинского учета на территории Солонецкого сельского поселения</w:t>
            </w: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 xml:space="preserve"> – 1408,08  тыс. руб.</w:t>
            </w: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 муниципальной программы – 44 870,1217 тыс. руб.</w:t>
            </w:r>
          </w:p>
          <w:p w:rsidR="009C01C7" w:rsidRPr="009C01C7" w:rsidRDefault="009C01C7" w:rsidP="00E934DF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5"/>
              <w:gridCol w:w="1439"/>
              <w:gridCol w:w="1638"/>
              <w:gridCol w:w="1295"/>
            </w:tblGrid>
            <w:tr w:rsidR="009C01C7" w:rsidRPr="009C01C7" w:rsidTr="00E934DF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9C01C7" w:rsidRPr="009C01C7" w:rsidTr="00E934DF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9C01C7" w:rsidRPr="009C01C7" w:rsidTr="00E934DF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9C01C7" w:rsidRPr="009C01C7" w:rsidTr="00E934DF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188,3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9C01C7" w:rsidRPr="009C01C7" w:rsidTr="00E934DF">
              <w:trPr>
                <w:trHeight w:val="363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196,9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9C01C7" w:rsidRPr="009C01C7" w:rsidTr="00E934DF">
              <w:trPr>
                <w:trHeight w:val="467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6095,9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449,5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5646,4</w:t>
                  </w:r>
                </w:p>
              </w:tc>
            </w:tr>
            <w:tr w:rsidR="009C01C7" w:rsidRPr="009C01C7" w:rsidTr="00E934DF">
              <w:trPr>
                <w:trHeight w:val="274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11 150,4328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4 381,5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6768,9328</w:t>
                  </w:r>
                </w:p>
              </w:tc>
            </w:tr>
            <w:tr w:rsidR="009C01C7" w:rsidRPr="009C01C7" w:rsidTr="00E934DF">
              <w:trPr>
                <w:trHeight w:val="274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7 400,549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233,8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7166,749</w:t>
                  </w:r>
                </w:p>
              </w:tc>
            </w:tr>
          </w:tbl>
          <w:p w:rsidR="009C01C7" w:rsidRPr="009C01C7" w:rsidRDefault="009C01C7" w:rsidP="00E934DF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1C7" w:rsidRPr="009C01C7" w:rsidRDefault="009C01C7" w:rsidP="009C01C7">
      <w:pPr>
        <w:tabs>
          <w:tab w:val="left" w:pos="8505"/>
        </w:tabs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1.2. В Подпрограмме 3:</w:t>
      </w:r>
    </w:p>
    <w:p w:rsidR="009C01C7" w:rsidRPr="009C01C7" w:rsidRDefault="009C01C7" w:rsidP="009C01C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1.2.1. в Паспорте «Обеспечение реализации муниципальной программы строку</w:t>
      </w:r>
      <w:r w:rsidRPr="009C01C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9C01C7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муниципальной программы изложить в следующей редакции:</w:t>
      </w:r>
    </w:p>
    <w:p w:rsidR="009C01C7" w:rsidRPr="009C01C7" w:rsidRDefault="009C01C7" w:rsidP="009C01C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9C01C7" w:rsidRPr="009C01C7" w:rsidTr="00E934DF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C01C7" w:rsidRPr="009C01C7" w:rsidRDefault="009C01C7" w:rsidP="00E934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муниципальной программы (в действующих ценах каждого года </w:t>
            </w:r>
            <w:r w:rsidRPr="009C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9C01C7" w:rsidRPr="009C01C7" w:rsidRDefault="009C01C7" w:rsidP="00E934DF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бюджетных ассигнований на реализацию подпрограммы из средств бюджета поселения составляет – 40 569,3818 тыс. руб.,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9C01C7" w:rsidRPr="009C01C7" w:rsidTr="00E934DF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9C01C7" w:rsidRPr="009C01C7" w:rsidTr="00E934DF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2016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9C01C7" w:rsidRPr="009C01C7" w:rsidTr="00E934DF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9C01C7" w:rsidRPr="009C01C7" w:rsidTr="00E934DF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9C01C7" w:rsidRPr="009C01C7" w:rsidTr="00E934DF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9C01C7" w:rsidRPr="009C01C7" w:rsidTr="00E934DF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6095,9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5646,4</w:t>
                  </w:r>
                </w:p>
              </w:tc>
            </w:tr>
            <w:tr w:rsidR="009C01C7" w:rsidRPr="009C01C7" w:rsidTr="00E934DF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11 150,4328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6768,9328</w:t>
                  </w:r>
                </w:p>
              </w:tc>
            </w:tr>
            <w:tr w:rsidR="009C01C7" w:rsidRPr="009C01C7" w:rsidTr="00E934DF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7400,549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9C01C7" w:rsidRPr="009C01C7" w:rsidRDefault="009C01C7" w:rsidP="00E934DF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01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7166,749</w:t>
                  </w:r>
                </w:p>
              </w:tc>
            </w:tr>
          </w:tbl>
          <w:p w:rsidR="009C01C7" w:rsidRPr="009C01C7" w:rsidRDefault="009C01C7" w:rsidP="00E934DF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1C7" w:rsidRPr="009C01C7" w:rsidRDefault="009C01C7" w:rsidP="009C01C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lastRenderedPageBreak/>
        <w:t>1.2.2. Раздел 4. Финансовое обеспечение реализации подпрограммы изложить в следующей редакции:</w:t>
      </w:r>
    </w:p>
    <w:p w:rsidR="009C01C7" w:rsidRPr="009C01C7" w:rsidRDefault="009C01C7" w:rsidP="009C01C7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«Финансовое обеспечение реализации подпрограммы»</w:t>
      </w:r>
    </w:p>
    <w:p w:rsidR="009C01C7" w:rsidRPr="009C01C7" w:rsidRDefault="009C01C7" w:rsidP="009C01C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Объем финансового обеспечения реализации подпрограммы за счет средств бюджета поселения –  40 519,3818 тыс.рублей.</w:t>
      </w:r>
    </w:p>
    <w:p w:rsidR="009C01C7" w:rsidRPr="009C01C7" w:rsidRDefault="009C01C7" w:rsidP="009C01C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9C01C7" w:rsidRPr="009C01C7" w:rsidTr="00E934DF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9C01C7" w:rsidRPr="009C01C7" w:rsidTr="00E934DF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5354,9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5182,6</w:t>
            </w:r>
          </w:p>
        </w:tc>
      </w:tr>
      <w:tr w:rsidR="009C01C7" w:rsidRPr="009C01C7" w:rsidTr="00E934DF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4968,6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4797,7</w:t>
            </w:r>
          </w:p>
        </w:tc>
      </w:tr>
      <w:tr w:rsidR="009C01C7" w:rsidRPr="009C01C7" w:rsidTr="00E934DF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5635,3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5447,0</w:t>
            </w:r>
          </w:p>
        </w:tc>
      </w:tr>
      <w:tr w:rsidR="009C01C7" w:rsidRPr="009C01C7" w:rsidTr="00E934DF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5706,9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5510,0</w:t>
            </w:r>
          </w:p>
        </w:tc>
      </w:tr>
      <w:tr w:rsidR="009C01C7" w:rsidRPr="009C01C7" w:rsidTr="00E934DF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6095,9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5646,4</w:t>
            </w:r>
          </w:p>
        </w:tc>
      </w:tr>
      <w:tr w:rsidR="009C01C7" w:rsidRPr="009C01C7" w:rsidTr="00E934DF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11 150,4328</w:t>
            </w:r>
          </w:p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6768,9328</w:t>
            </w:r>
          </w:p>
        </w:tc>
      </w:tr>
      <w:tr w:rsidR="009C01C7" w:rsidRPr="009C01C7" w:rsidTr="00E934DF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7400,549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01C7" w:rsidRPr="009C01C7" w:rsidRDefault="009C01C7" w:rsidP="00E934DF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C01C7">
              <w:rPr>
                <w:rFonts w:ascii="Times New Roman" w:hAnsi="Times New Roman" w:cs="Times New Roman"/>
                <w:sz w:val="24"/>
                <w:szCs w:val="24"/>
              </w:rPr>
              <w:t>7166,749</w:t>
            </w:r>
          </w:p>
        </w:tc>
      </w:tr>
    </w:tbl>
    <w:p w:rsidR="009C01C7" w:rsidRPr="009C01C7" w:rsidRDefault="009C01C7" w:rsidP="009C01C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9C01C7" w:rsidRPr="009C01C7" w:rsidRDefault="009C01C7" w:rsidP="009C01C7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C01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01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C01C7" w:rsidRPr="009C01C7" w:rsidRDefault="009C01C7" w:rsidP="009C01C7">
      <w:pPr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9C01C7" w:rsidRPr="009C01C7" w:rsidRDefault="009C01C7" w:rsidP="009C01C7">
      <w:pPr>
        <w:rPr>
          <w:rFonts w:ascii="Times New Roman" w:hAnsi="Times New Roman" w:cs="Times New Roman"/>
          <w:sz w:val="24"/>
          <w:szCs w:val="24"/>
        </w:rPr>
      </w:pPr>
      <w:r w:rsidRPr="009C01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C01C7">
        <w:rPr>
          <w:rFonts w:ascii="Times New Roman" w:hAnsi="Times New Roman" w:cs="Times New Roman"/>
          <w:sz w:val="24"/>
          <w:szCs w:val="24"/>
        </w:rPr>
        <w:tab/>
      </w:r>
      <w:r w:rsidRPr="009C01C7">
        <w:rPr>
          <w:rFonts w:ascii="Times New Roman" w:hAnsi="Times New Roman" w:cs="Times New Roman"/>
          <w:sz w:val="24"/>
          <w:szCs w:val="24"/>
        </w:rPr>
        <w:tab/>
      </w:r>
      <w:r w:rsidRPr="009C01C7">
        <w:rPr>
          <w:rFonts w:ascii="Times New Roman" w:hAnsi="Times New Roman" w:cs="Times New Roman"/>
          <w:sz w:val="24"/>
          <w:szCs w:val="24"/>
        </w:rPr>
        <w:tab/>
      </w:r>
      <w:r w:rsidRPr="009C01C7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9C01C7" w:rsidRPr="003F362B" w:rsidRDefault="009C01C7" w:rsidP="009C01C7"/>
    <w:p w:rsidR="009C01C7" w:rsidRPr="0017383F" w:rsidRDefault="009C01C7" w:rsidP="009C01C7"/>
    <w:p w:rsidR="009C01C7" w:rsidRDefault="009C01C7" w:rsidP="009C01C7"/>
    <w:p w:rsidR="009C01C7" w:rsidRDefault="009C01C7" w:rsidP="009C01C7"/>
    <w:p w:rsidR="009C01C7" w:rsidRDefault="009C01C7" w:rsidP="009C01C7"/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  <w:sectPr w:rsidR="009C01C7" w:rsidRPr="009C01C7" w:rsidSect="00EF70E4">
          <w:headerReference w:type="even" r:id="rId15"/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</w:p>
    <w:p w:rsidR="009C01C7" w:rsidRPr="009C01C7" w:rsidRDefault="009C01C7" w:rsidP="009C01C7">
      <w:pPr>
        <w:autoSpaceDE w:val="0"/>
        <w:autoSpaceDN w:val="0"/>
        <w:adjustRightInd w:val="0"/>
        <w:ind w:left="4536"/>
        <w:outlineLvl w:val="0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C01C7" w:rsidRPr="009C01C7" w:rsidRDefault="009C01C7" w:rsidP="009C01C7">
      <w:pPr>
        <w:autoSpaceDE w:val="0"/>
        <w:autoSpaceDN w:val="0"/>
        <w:adjustRightInd w:val="0"/>
        <w:ind w:left="4536"/>
        <w:outlineLvl w:val="0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 xml:space="preserve"> к постановлению администрации Солонецкого сельского поселения Воробьевского муниципального района Воронежской области от 23.03.2022 г. №64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ind w:left="4536"/>
        <w:outlineLvl w:val="0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>Приложение 8</w:t>
      </w:r>
    </w:p>
    <w:p w:rsidR="009C01C7" w:rsidRPr="009C01C7" w:rsidRDefault="009C01C7" w:rsidP="009C01C7">
      <w:pPr>
        <w:autoSpaceDE w:val="0"/>
        <w:autoSpaceDN w:val="0"/>
        <w:adjustRightInd w:val="0"/>
        <w:ind w:left="4536"/>
        <w:rPr>
          <w:rFonts w:ascii="Times New Roman" w:hAnsi="Times New Roman"/>
          <w:sz w:val="24"/>
          <w:szCs w:val="24"/>
        </w:rPr>
      </w:pPr>
      <w:r w:rsidRPr="009C01C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9C01C7" w:rsidRPr="009C01C7" w:rsidRDefault="009C01C7" w:rsidP="009C01C7">
      <w:pPr>
        <w:autoSpaceDE w:val="0"/>
        <w:autoSpaceDN w:val="0"/>
        <w:adjustRightInd w:val="0"/>
        <w:ind w:left="4536"/>
        <w:outlineLvl w:val="0"/>
        <w:rPr>
          <w:rFonts w:ascii="Times New Roman" w:hAnsi="Times New Roman"/>
          <w:kern w:val="32"/>
          <w:sz w:val="24"/>
          <w:szCs w:val="24"/>
        </w:rPr>
      </w:pPr>
      <w:proofErr w:type="gramStart"/>
      <w:r w:rsidRPr="009C01C7">
        <w:rPr>
          <w:rFonts w:ascii="Times New Roman" w:hAnsi="Times New Roman"/>
          <w:kern w:val="32"/>
          <w:sz w:val="24"/>
          <w:szCs w:val="24"/>
        </w:rPr>
        <w:t>(Бланк уполномоченного</w:t>
      </w:r>
      <w:proofErr w:type="gramEnd"/>
    </w:p>
    <w:p w:rsidR="009C01C7" w:rsidRPr="009C01C7" w:rsidRDefault="009C01C7" w:rsidP="009C01C7">
      <w:pPr>
        <w:autoSpaceDE w:val="0"/>
        <w:autoSpaceDN w:val="0"/>
        <w:adjustRightInd w:val="0"/>
        <w:ind w:left="4536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органа местного самоуправления)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РЕШЕНИЕ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 xml:space="preserve"> о признании садового дома жилым домом  и жилого дома садовым домом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Дата, номер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В связи с обращением __________________________________________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(Ф.И.О. физического лица, наименование юридического лица - заявителя)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 xml:space="preserve"> садовый дом жилым домом/жилой дом садовым домом, о намерении 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(ненужное зачеркнуть)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 xml:space="preserve">признать ___________________________________________________                          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proofErr w:type="gramStart"/>
      <w:r w:rsidRPr="009C01C7">
        <w:rPr>
          <w:rFonts w:ascii="Times New Roman" w:hAnsi="Times New Roman"/>
          <w:kern w:val="32"/>
          <w:sz w:val="24"/>
          <w:szCs w:val="24"/>
        </w:rPr>
        <w:t>расположенный</w:t>
      </w:r>
      <w:proofErr w:type="gramEnd"/>
      <w:r w:rsidRPr="009C01C7">
        <w:rPr>
          <w:rFonts w:ascii="Times New Roman" w:hAnsi="Times New Roman"/>
          <w:kern w:val="32"/>
          <w:sz w:val="24"/>
          <w:szCs w:val="24"/>
        </w:rPr>
        <w:t xml:space="preserve"> по адресу: ______________________________________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__________________________________________________________________,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кадастровый номер земельного участка, в пределах которого расположен дом: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_____________________________________________________________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_____________________________________________________________,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на основании ________________________________________________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(наименование и реквизиты правоустанавливающего документа)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__________________________________________________________________,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по результатам рассмотрения представленных документов принято решение: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Признать __________________________________________________________________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 xml:space="preserve">(садовый дом жилым домом/жилой дом садовым домом - </w:t>
      </w:r>
      <w:proofErr w:type="gramStart"/>
      <w:r w:rsidRPr="009C01C7">
        <w:rPr>
          <w:rFonts w:ascii="Times New Roman" w:hAnsi="Times New Roman"/>
          <w:kern w:val="32"/>
          <w:sz w:val="24"/>
          <w:szCs w:val="24"/>
        </w:rPr>
        <w:t>нужное</w:t>
      </w:r>
      <w:proofErr w:type="gramEnd"/>
      <w:r w:rsidRPr="009C01C7">
        <w:rPr>
          <w:rFonts w:ascii="Times New Roman" w:hAnsi="Times New Roman"/>
          <w:kern w:val="32"/>
          <w:sz w:val="24"/>
          <w:szCs w:val="24"/>
        </w:rPr>
        <w:t xml:space="preserve"> указать)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__________________________________________________________________.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_________________________________________________________________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(должность)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____________________________________ ____________________________________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proofErr w:type="gramStart"/>
      <w:r w:rsidRPr="009C01C7">
        <w:rPr>
          <w:rFonts w:ascii="Times New Roman" w:hAnsi="Times New Roman"/>
          <w:kern w:val="32"/>
          <w:sz w:val="24"/>
          <w:szCs w:val="24"/>
        </w:rPr>
        <w:t>(Ф.И.О. должностного лица органа (подпись должностного лица органа местного самоуправления местного самоуправления муниципального образования, в муниципального образования, в границах которого расположен границах которого расположен садовый дом или жилой дом) садовый дом или жилой дом)</w:t>
      </w:r>
      <w:proofErr w:type="gramEnd"/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 xml:space="preserve"> М.П.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lastRenderedPageBreak/>
        <w:t xml:space="preserve">Получил: "__" ____________ 20__ г. _______________________ </w:t>
      </w:r>
    </w:p>
    <w:p w:rsidR="009C01C7" w:rsidRPr="009C01C7" w:rsidRDefault="009C01C7" w:rsidP="009C01C7">
      <w:pPr>
        <w:autoSpaceDE w:val="0"/>
        <w:autoSpaceDN w:val="0"/>
        <w:adjustRightInd w:val="0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(заполняется (подпись заявителя) в случае  получения решения лично)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Решение направлено в адрес заявителя "__" _______ 20__ г.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(заполняется в случае направления решения по почте)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________________________________________</w:t>
      </w:r>
    </w:p>
    <w:p w:rsidR="009C01C7" w:rsidRPr="009C01C7" w:rsidRDefault="009C01C7" w:rsidP="009C01C7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kern w:val="32"/>
          <w:sz w:val="24"/>
          <w:szCs w:val="24"/>
        </w:rPr>
      </w:pPr>
      <w:r w:rsidRPr="009C01C7">
        <w:rPr>
          <w:rFonts w:ascii="Times New Roman" w:hAnsi="Times New Roman"/>
          <w:kern w:val="32"/>
          <w:sz w:val="24"/>
          <w:szCs w:val="24"/>
        </w:rPr>
        <w:t>(Ф.И.О., подпись должностного лица, направившего решение в адрес заявителя)</w:t>
      </w:r>
    </w:p>
    <w:p w:rsidR="009C01C7" w:rsidRPr="009C01C7" w:rsidRDefault="009C01C7" w:rsidP="009C01C7">
      <w:pPr>
        <w:pStyle w:val="ac"/>
        <w:spacing w:before="0" w:beforeAutospacing="0" w:after="0" w:afterAutospacing="0"/>
      </w:pPr>
    </w:p>
    <w:p w:rsidR="009C01C7" w:rsidRPr="009C01C7" w:rsidRDefault="009C01C7" w:rsidP="009C01C7">
      <w:pPr>
        <w:rPr>
          <w:rFonts w:ascii="Times New Roman" w:hAnsi="Times New Roman" w:cs="Times New Roman"/>
          <w:sz w:val="24"/>
          <w:szCs w:val="24"/>
        </w:rPr>
      </w:pPr>
    </w:p>
    <w:p w:rsidR="009C01C7" w:rsidRPr="00A27907" w:rsidRDefault="009C01C7" w:rsidP="009C01C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9C01C7" w:rsidRPr="00A27907" w:rsidTr="00E934DF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</w:p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</w:p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</w:p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A27907"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9C01C7" w:rsidRPr="00A27907" w:rsidRDefault="009C01C7" w:rsidP="00E934DF">
            <w:pPr>
              <w:rPr>
                <w:rFonts w:ascii="Times New Roman" w:hAnsi="Times New Roman" w:cs="Times New Roman"/>
                <w:b/>
              </w:rPr>
            </w:pPr>
            <w:r w:rsidRPr="00A27907"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37240E" w:rsidRPr="0037240E" w:rsidRDefault="0037240E" w:rsidP="003724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40E" w:rsidRPr="0037240E" w:rsidRDefault="0037240E" w:rsidP="003724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40E" w:rsidRPr="0037240E" w:rsidRDefault="0037240E" w:rsidP="003724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40E" w:rsidRPr="0037240E" w:rsidRDefault="0037240E" w:rsidP="0037240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240E" w:rsidRDefault="0037240E" w:rsidP="0037240E">
      <w:pPr>
        <w:jc w:val="right"/>
        <w:rPr>
          <w:rFonts w:eastAsia="Times New Roman"/>
          <w:sz w:val="20"/>
          <w:szCs w:val="20"/>
        </w:rPr>
      </w:pPr>
    </w:p>
    <w:p w:rsidR="0037240E" w:rsidRDefault="0037240E" w:rsidP="0037240E">
      <w:pPr>
        <w:jc w:val="right"/>
        <w:rPr>
          <w:rFonts w:eastAsia="Times New Roman"/>
          <w:sz w:val="20"/>
          <w:szCs w:val="20"/>
        </w:rPr>
      </w:pPr>
    </w:p>
    <w:p w:rsidR="0037240E" w:rsidRDefault="0037240E" w:rsidP="0037240E">
      <w:pPr>
        <w:jc w:val="right"/>
        <w:rPr>
          <w:rFonts w:eastAsia="Times New Roman"/>
          <w:sz w:val="20"/>
          <w:szCs w:val="20"/>
        </w:rPr>
      </w:pPr>
    </w:p>
    <w:p w:rsidR="0037240E" w:rsidRDefault="0037240E" w:rsidP="0037240E">
      <w:pPr>
        <w:jc w:val="right"/>
        <w:rPr>
          <w:rFonts w:eastAsia="Times New Roman"/>
          <w:sz w:val="20"/>
          <w:szCs w:val="20"/>
        </w:rPr>
      </w:pPr>
    </w:p>
    <w:p w:rsidR="0037240E" w:rsidRDefault="0037240E" w:rsidP="0037240E">
      <w:pPr>
        <w:jc w:val="right"/>
        <w:rPr>
          <w:rFonts w:eastAsia="Times New Roman"/>
          <w:sz w:val="20"/>
          <w:szCs w:val="20"/>
        </w:rPr>
      </w:pPr>
    </w:p>
    <w:p w:rsidR="0037240E" w:rsidRDefault="0037240E" w:rsidP="0037240E">
      <w:pPr>
        <w:jc w:val="right"/>
        <w:rPr>
          <w:rFonts w:eastAsia="Times New Roman"/>
          <w:sz w:val="20"/>
          <w:szCs w:val="20"/>
        </w:rPr>
      </w:pPr>
    </w:p>
    <w:p w:rsidR="0037240E" w:rsidRDefault="0037240E" w:rsidP="0037240E">
      <w:pPr>
        <w:jc w:val="right"/>
        <w:rPr>
          <w:rFonts w:eastAsia="Times New Roman"/>
          <w:sz w:val="20"/>
          <w:szCs w:val="20"/>
        </w:rPr>
      </w:pPr>
    </w:p>
    <w:p w:rsidR="0037240E" w:rsidRDefault="0037240E" w:rsidP="0037240E">
      <w:pPr>
        <w:jc w:val="right"/>
        <w:rPr>
          <w:rFonts w:eastAsia="Times New Roman"/>
          <w:sz w:val="20"/>
          <w:szCs w:val="20"/>
        </w:rPr>
      </w:pPr>
    </w:p>
    <w:p w:rsidR="0037240E" w:rsidRDefault="0037240E" w:rsidP="0037240E"/>
    <w:p w:rsidR="0037240E" w:rsidRPr="0070224B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7240E" w:rsidRPr="0070224B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7240E" w:rsidRPr="0070224B" w:rsidRDefault="0037240E" w:rsidP="0037240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7240E" w:rsidRDefault="0037240E" w:rsidP="0037240E"/>
    <w:p w:rsidR="002F1DF8" w:rsidRDefault="002F1DF8"/>
    <w:p w:rsidR="0037240E" w:rsidRDefault="0037240E"/>
    <w:p w:rsidR="0037240E" w:rsidRDefault="0037240E"/>
    <w:sectPr w:rsidR="0037240E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42" w:rsidRDefault="00EF7F42">
      <w:pPr>
        <w:spacing w:line="240" w:lineRule="auto"/>
      </w:pPr>
      <w:r>
        <w:separator/>
      </w:r>
    </w:p>
  </w:endnote>
  <w:endnote w:type="continuationSeparator" w:id="0">
    <w:p w:rsidR="00EF7F42" w:rsidRDefault="00EF7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42" w:rsidRDefault="00EF7F42">
      <w:pPr>
        <w:spacing w:line="240" w:lineRule="auto"/>
      </w:pPr>
      <w:r>
        <w:separator/>
      </w:r>
    </w:p>
  </w:footnote>
  <w:footnote w:type="continuationSeparator" w:id="0">
    <w:p w:rsidR="00EF7F42" w:rsidRDefault="00EF7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38" w:rsidRDefault="009C01C7" w:rsidP="00C04838">
    <w:pPr>
      <w:pStyle w:val="a8"/>
      <w:framePr w:wrap="around" w:vAnchor="text" w:hAnchor="margin" w:xAlign="center" w:y="1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:rsidR="00C04838" w:rsidRDefault="00EF7F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D81983"/>
    <w:multiLevelType w:val="hybridMultilevel"/>
    <w:tmpl w:val="AC1C60AC"/>
    <w:lvl w:ilvl="0" w:tplc="0D5844DC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513B0263"/>
    <w:multiLevelType w:val="multilevel"/>
    <w:tmpl w:val="642A0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8D1CED"/>
    <w:multiLevelType w:val="hybridMultilevel"/>
    <w:tmpl w:val="BFB87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0E"/>
    <w:rsid w:val="000112C3"/>
    <w:rsid w:val="002036DF"/>
    <w:rsid w:val="00216AB9"/>
    <w:rsid w:val="002F1DF8"/>
    <w:rsid w:val="0037240E"/>
    <w:rsid w:val="004355FE"/>
    <w:rsid w:val="004659D1"/>
    <w:rsid w:val="00564888"/>
    <w:rsid w:val="005E1286"/>
    <w:rsid w:val="007376C0"/>
    <w:rsid w:val="007C0935"/>
    <w:rsid w:val="007E39DF"/>
    <w:rsid w:val="009C01C7"/>
    <w:rsid w:val="00AD1FAB"/>
    <w:rsid w:val="00B20791"/>
    <w:rsid w:val="00C96D67"/>
    <w:rsid w:val="00EC6FF6"/>
    <w:rsid w:val="00EF7F42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0E"/>
  </w:style>
  <w:style w:type="paragraph" w:styleId="1">
    <w:name w:val="heading 1"/>
    <w:basedOn w:val="a"/>
    <w:next w:val="a"/>
    <w:link w:val="10"/>
    <w:qFormat/>
    <w:rsid w:val="00372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7240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7376C0"/>
    <w:pPr>
      <w:keepNext/>
      <w:numPr>
        <w:ilvl w:val="2"/>
        <w:numId w:val="1"/>
      </w:numPr>
      <w:suppressAutoHyphens/>
      <w:autoSpaceDE w:val="0"/>
      <w:spacing w:line="240" w:lineRule="auto"/>
      <w:ind w:firstLine="540"/>
      <w:outlineLvl w:val="2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7240E"/>
    <w:pPr>
      <w:keepNext/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376C0"/>
    <w:pPr>
      <w:keepNext/>
      <w:numPr>
        <w:ilvl w:val="4"/>
        <w:numId w:val="1"/>
      </w:numPr>
      <w:suppressAutoHyphens/>
      <w:autoSpaceDE w:val="0"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6">
    <w:name w:val="heading 6"/>
    <w:basedOn w:val="a"/>
    <w:next w:val="a"/>
    <w:link w:val="60"/>
    <w:qFormat/>
    <w:rsid w:val="007376C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7">
    <w:name w:val="heading 7"/>
    <w:basedOn w:val="a"/>
    <w:next w:val="a"/>
    <w:link w:val="70"/>
    <w:qFormat/>
    <w:rsid w:val="007376C0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376C0"/>
    <w:pPr>
      <w:keepNext/>
      <w:numPr>
        <w:ilvl w:val="7"/>
        <w:numId w:val="1"/>
      </w:numPr>
      <w:suppressAutoHyphens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7376C0"/>
    <w:pPr>
      <w:keepNext/>
      <w:numPr>
        <w:ilvl w:val="8"/>
        <w:numId w:val="1"/>
      </w:numPr>
      <w:suppressAutoHyphens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40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7240E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7240E"/>
  </w:style>
  <w:style w:type="paragraph" w:styleId="a3">
    <w:name w:val="No Spacing"/>
    <w:uiPriority w:val="1"/>
    <w:qFormat/>
    <w:rsid w:val="0037240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uiPriority w:val="99"/>
    <w:qFormat/>
    <w:rsid w:val="0037240E"/>
    <w:pPr>
      <w:spacing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724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372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240E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uiPriority w:val="99"/>
    <w:rsid w:val="0037240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372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nhideWhenUsed/>
    <w:rsid w:val="0037240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7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7240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7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7240E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240E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37240E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37240E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37240E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37240E"/>
    <w:rPr>
      <w:rFonts w:ascii="Tahoma" w:hAnsi="Tahoma" w:cs="Tahoma" w:hint="default"/>
      <w:sz w:val="16"/>
      <w:lang w:val="x-none" w:eastAsia="ru-RU"/>
    </w:rPr>
  </w:style>
  <w:style w:type="paragraph" w:styleId="ac">
    <w:name w:val="Normal (Web)"/>
    <w:basedOn w:val="a"/>
    <w:unhideWhenUsed/>
    <w:rsid w:val="009C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1C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C01C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page number"/>
    <w:rsid w:val="009C01C7"/>
  </w:style>
  <w:style w:type="paragraph" w:customStyle="1" w:styleId="21">
    <w:name w:val="Без интервала2"/>
    <w:rsid w:val="009C01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9C01C7"/>
    <w:rPr>
      <w:b/>
      <w:bCs/>
    </w:rPr>
  </w:style>
  <w:style w:type="character" w:customStyle="1" w:styleId="30">
    <w:name w:val="Заголовок 3 Знак"/>
    <w:basedOn w:val="a0"/>
    <w:link w:val="3"/>
    <w:rsid w:val="007376C0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376C0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0"/>
    <w:link w:val="6"/>
    <w:rsid w:val="007376C0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rsid w:val="007376C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376C0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376C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WW8Num1z0">
    <w:name w:val="WW8Num1z0"/>
    <w:rsid w:val="007376C0"/>
  </w:style>
  <w:style w:type="character" w:customStyle="1" w:styleId="WW8Num1z1">
    <w:name w:val="WW8Num1z1"/>
    <w:rsid w:val="007376C0"/>
  </w:style>
  <w:style w:type="character" w:customStyle="1" w:styleId="WW8Num1z2">
    <w:name w:val="WW8Num1z2"/>
    <w:rsid w:val="007376C0"/>
  </w:style>
  <w:style w:type="character" w:customStyle="1" w:styleId="WW8Num1z3">
    <w:name w:val="WW8Num1z3"/>
    <w:rsid w:val="007376C0"/>
  </w:style>
  <w:style w:type="character" w:customStyle="1" w:styleId="WW8Num1z4">
    <w:name w:val="WW8Num1z4"/>
    <w:rsid w:val="007376C0"/>
  </w:style>
  <w:style w:type="character" w:customStyle="1" w:styleId="WW8Num1z5">
    <w:name w:val="WW8Num1z5"/>
    <w:rsid w:val="007376C0"/>
  </w:style>
  <w:style w:type="character" w:customStyle="1" w:styleId="WW8Num1z6">
    <w:name w:val="WW8Num1z6"/>
    <w:rsid w:val="007376C0"/>
  </w:style>
  <w:style w:type="character" w:customStyle="1" w:styleId="WW8Num1z7">
    <w:name w:val="WW8Num1z7"/>
    <w:rsid w:val="007376C0"/>
  </w:style>
  <w:style w:type="character" w:customStyle="1" w:styleId="WW8Num1z8">
    <w:name w:val="WW8Num1z8"/>
    <w:rsid w:val="007376C0"/>
  </w:style>
  <w:style w:type="character" w:customStyle="1" w:styleId="22">
    <w:name w:val="Основной шрифт абзаца2"/>
    <w:rsid w:val="007376C0"/>
  </w:style>
  <w:style w:type="character" w:customStyle="1" w:styleId="WW8Num2z0">
    <w:name w:val="WW8Num2z0"/>
    <w:rsid w:val="007376C0"/>
  </w:style>
  <w:style w:type="character" w:customStyle="1" w:styleId="WW8Num3z0">
    <w:name w:val="WW8Num3z0"/>
    <w:rsid w:val="007376C0"/>
  </w:style>
  <w:style w:type="character" w:customStyle="1" w:styleId="WW8Num4z0">
    <w:name w:val="WW8Num4z0"/>
    <w:rsid w:val="007376C0"/>
  </w:style>
  <w:style w:type="character" w:customStyle="1" w:styleId="WW8Num5z0">
    <w:name w:val="WW8Num5z0"/>
    <w:rsid w:val="007376C0"/>
    <w:rPr>
      <w:rFonts w:ascii="Symbol" w:hAnsi="Symbol" w:cs="Symbol" w:hint="default"/>
    </w:rPr>
  </w:style>
  <w:style w:type="character" w:customStyle="1" w:styleId="WW8Num6z0">
    <w:name w:val="WW8Num6z0"/>
    <w:rsid w:val="007376C0"/>
    <w:rPr>
      <w:rFonts w:ascii="Symbol" w:hAnsi="Symbol" w:cs="Symbol" w:hint="default"/>
    </w:rPr>
  </w:style>
  <w:style w:type="character" w:customStyle="1" w:styleId="WW8Num7z0">
    <w:name w:val="WW8Num7z0"/>
    <w:rsid w:val="007376C0"/>
    <w:rPr>
      <w:rFonts w:ascii="Symbol" w:hAnsi="Symbol" w:cs="Symbol" w:hint="default"/>
    </w:rPr>
  </w:style>
  <w:style w:type="character" w:customStyle="1" w:styleId="WW8Num8z0">
    <w:name w:val="WW8Num8z0"/>
    <w:rsid w:val="007376C0"/>
    <w:rPr>
      <w:rFonts w:ascii="Symbol" w:hAnsi="Symbol" w:cs="Symbol" w:hint="default"/>
    </w:rPr>
  </w:style>
  <w:style w:type="character" w:customStyle="1" w:styleId="WW8Num9z0">
    <w:name w:val="WW8Num9z0"/>
    <w:rsid w:val="007376C0"/>
  </w:style>
  <w:style w:type="character" w:customStyle="1" w:styleId="WW8Num10z0">
    <w:name w:val="WW8Num10z0"/>
    <w:rsid w:val="007376C0"/>
    <w:rPr>
      <w:rFonts w:ascii="Symbol" w:hAnsi="Symbol" w:cs="Symbol" w:hint="default"/>
    </w:rPr>
  </w:style>
  <w:style w:type="character" w:customStyle="1" w:styleId="WW8Num11z0">
    <w:name w:val="WW8Num11z0"/>
    <w:rsid w:val="007376C0"/>
    <w:rPr>
      <w:rFonts w:hint="default"/>
    </w:rPr>
  </w:style>
  <w:style w:type="character" w:customStyle="1" w:styleId="WW8Num11z1">
    <w:name w:val="WW8Num11z1"/>
    <w:rsid w:val="007376C0"/>
  </w:style>
  <w:style w:type="character" w:customStyle="1" w:styleId="WW8Num11z2">
    <w:name w:val="WW8Num11z2"/>
    <w:rsid w:val="007376C0"/>
  </w:style>
  <w:style w:type="character" w:customStyle="1" w:styleId="WW8Num11z3">
    <w:name w:val="WW8Num11z3"/>
    <w:rsid w:val="007376C0"/>
  </w:style>
  <w:style w:type="character" w:customStyle="1" w:styleId="WW8Num11z4">
    <w:name w:val="WW8Num11z4"/>
    <w:rsid w:val="007376C0"/>
  </w:style>
  <w:style w:type="character" w:customStyle="1" w:styleId="WW8Num11z5">
    <w:name w:val="WW8Num11z5"/>
    <w:rsid w:val="007376C0"/>
  </w:style>
  <w:style w:type="character" w:customStyle="1" w:styleId="WW8Num11z6">
    <w:name w:val="WW8Num11z6"/>
    <w:rsid w:val="007376C0"/>
  </w:style>
  <w:style w:type="character" w:customStyle="1" w:styleId="WW8Num11z7">
    <w:name w:val="WW8Num11z7"/>
    <w:rsid w:val="007376C0"/>
  </w:style>
  <w:style w:type="character" w:customStyle="1" w:styleId="WW8Num11z8">
    <w:name w:val="WW8Num11z8"/>
    <w:rsid w:val="007376C0"/>
  </w:style>
  <w:style w:type="character" w:customStyle="1" w:styleId="WW8Num12z0">
    <w:name w:val="WW8Num12z0"/>
    <w:rsid w:val="007376C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7376C0"/>
    <w:rPr>
      <w:rFonts w:ascii="Courier New" w:hAnsi="Courier New" w:cs="Courier New" w:hint="default"/>
    </w:rPr>
  </w:style>
  <w:style w:type="character" w:customStyle="1" w:styleId="WW8Num12z2">
    <w:name w:val="WW8Num12z2"/>
    <w:rsid w:val="007376C0"/>
    <w:rPr>
      <w:rFonts w:ascii="Wingdings" w:hAnsi="Wingdings" w:cs="Wingdings" w:hint="default"/>
    </w:rPr>
  </w:style>
  <w:style w:type="character" w:customStyle="1" w:styleId="WW8Num12z3">
    <w:name w:val="WW8Num12z3"/>
    <w:rsid w:val="007376C0"/>
    <w:rPr>
      <w:rFonts w:ascii="Symbol" w:hAnsi="Symbol" w:cs="Symbol" w:hint="default"/>
    </w:rPr>
  </w:style>
  <w:style w:type="character" w:customStyle="1" w:styleId="WW8Num13z0">
    <w:name w:val="WW8Num13z0"/>
    <w:rsid w:val="007376C0"/>
    <w:rPr>
      <w:rFonts w:ascii="Courier New" w:hAnsi="Courier New" w:cs="Courier New" w:hint="default"/>
    </w:rPr>
  </w:style>
  <w:style w:type="character" w:customStyle="1" w:styleId="WW8Num13z2">
    <w:name w:val="WW8Num13z2"/>
    <w:rsid w:val="007376C0"/>
    <w:rPr>
      <w:rFonts w:ascii="Wingdings" w:hAnsi="Wingdings" w:cs="Times New Roman" w:hint="default"/>
    </w:rPr>
  </w:style>
  <w:style w:type="character" w:customStyle="1" w:styleId="WW8Num13z3">
    <w:name w:val="WW8Num13z3"/>
    <w:rsid w:val="007376C0"/>
    <w:rPr>
      <w:rFonts w:ascii="Symbol" w:hAnsi="Symbol" w:cs="Times New Roman" w:hint="default"/>
    </w:rPr>
  </w:style>
  <w:style w:type="character" w:customStyle="1" w:styleId="WW8Num14z0">
    <w:name w:val="WW8Num14z0"/>
    <w:rsid w:val="007376C0"/>
    <w:rPr>
      <w:rFonts w:hint="default"/>
    </w:rPr>
  </w:style>
  <w:style w:type="character" w:customStyle="1" w:styleId="WW8Num15z0">
    <w:name w:val="WW8Num15z0"/>
    <w:rsid w:val="007376C0"/>
    <w:rPr>
      <w:rFonts w:hint="default"/>
    </w:rPr>
  </w:style>
  <w:style w:type="character" w:customStyle="1" w:styleId="WW8Num16z0">
    <w:name w:val="WW8Num16z0"/>
    <w:rsid w:val="007376C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7376C0"/>
    <w:rPr>
      <w:rFonts w:ascii="Courier New" w:hAnsi="Courier New" w:cs="Courier New" w:hint="default"/>
    </w:rPr>
  </w:style>
  <w:style w:type="character" w:customStyle="1" w:styleId="WW8Num16z2">
    <w:name w:val="WW8Num16z2"/>
    <w:rsid w:val="007376C0"/>
    <w:rPr>
      <w:rFonts w:ascii="Wingdings" w:hAnsi="Wingdings" w:cs="Wingdings" w:hint="default"/>
    </w:rPr>
  </w:style>
  <w:style w:type="character" w:customStyle="1" w:styleId="WW8Num16z3">
    <w:name w:val="WW8Num16z3"/>
    <w:rsid w:val="007376C0"/>
    <w:rPr>
      <w:rFonts w:ascii="Symbol" w:hAnsi="Symbol" w:cs="Symbol" w:hint="default"/>
    </w:rPr>
  </w:style>
  <w:style w:type="character" w:customStyle="1" w:styleId="WW8Num17z0">
    <w:name w:val="WW8Num17z0"/>
    <w:rsid w:val="007376C0"/>
    <w:rPr>
      <w:rFonts w:hint="default"/>
    </w:rPr>
  </w:style>
  <w:style w:type="character" w:customStyle="1" w:styleId="WW8Num17z1">
    <w:name w:val="WW8Num17z1"/>
    <w:rsid w:val="007376C0"/>
  </w:style>
  <w:style w:type="character" w:customStyle="1" w:styleId="WW8Num17z2">
    <w:name w:val="WW8Num17z2"/>
    <w:rsid w:val="007376C0"/>
  </w:style>
  <w:style w:type="character" w:customStyle="1" w:styleId="WW8Num17z3">
    <w:name w:val="WW8Num17z3"/>
    <w:rsid w:val="007376C0"/>
  </w:style>
  <w:style w:type="character" w:customStyle="1" w:styleId="WW8Num17z4">
    <w:name w:val="WW8Num17z4"/>
    <w:rsid w:val="007376C0"/>
  </w:style>
  <w:style w:type="character" w:customStyle="1" w:styleId="WW8Num17z5">
    <w:name w:val="WW8Num17z5"/>
    <w:rsid w:val="007376C0"/>
  </w:style>
  <w:style w:type="character" w:customStyle="1" w:styleId="WW8Num17z6">
    <w:name w:val="WW8Num17z6"/>
    <w:rsid w:val="007376C0"/>
  </w:style>
  <w:style w:type="character" w:customStyle="1" w:styleId="WW8Num17z7">
    <w:name w:val="WW8Num17z7"/>
    <w:rsid w:val="007376C0"/>
  </w:style>
  <w:style w:type="character" w:customStyle="1" w:styleId="WW8Num17z8">
    <w:name w:val="WW8Num17z8"/>
    <w:rsid w:val="007376C0"/>
  </w:style>
  <w:style w:type="character" w:customStyle="1" w:styleId="WW8Num18z0">
    <w:name w:val="WW8Num18z0"/>
    <w:rsid w:val="007376C0"/>
    <w:rPr>
      <w:rFonts w:hint="default"/>
    </w:rPr>
  </w:style>
  <w:style w:type="character" w:customStyle="1" w:styleId="WW8Num18z2">
    <w:name w:val="WW8Num18z2"/>
    <w:rsid w:val="007376C0"/>
  </w:style>
  <w:style w:type="character" w:customStyle="1" w:styleId="WW8Num18z3">
    <w:name w:val="WW8Num18z3"/>
    <w:rsid w:val="007376C0"/>
  </w:style>
  <w:style w:type="character" w:customStyle="1" w:styleId="WW8Num18z4">
    <w:name w:val="WW8Num18z4"/>
    <w:rsid w:val="007376C0"/>
  </w:style>
  <w:style w:type="character" w:customStyle="1" w:styleId="WW8Num18z5">
    <w:name w:val="WW8Num18z5"/>
    <w:rsid w:val="007376C0"/>
  </w:style>
  <w:style w:type="character" w:customStyle="1" w:styleId="WW8Num18z6">
    <w:name w:val="WW8Num18z6"/>
    <w:rsid w:val="007376C0"/>
  </w:style>
  <w:style w:type="character" w:customStyle="1" w:styleId="WW8Num18z7">
    <w:name w:val="WW8Num18z7"/>
    <w:rsid w:val="007376C0"/>
  </w:style>
  <w:style w:type="character" w:customStyle="1" w:styleId="WW8Num18z8">
    <w:name w:val="WW8Num18z8"/>
    <w:rsid w:val="007376C0"/>
  </w:style>
  <w:style w:type="character" w:customStyle="1" w:styleId="WW8Num19z0">
    <w:name w:val="WW8Num19z0"/>
    <w:rsid w:val="007376C0"/>
    <w:rPr>
      <w:rFonts w:ascii="Wingdings" w:hAnsi="Wingdings" w:cs="Wingdings" w:hint="default"/>
      <w:color w:val="auto"/>
    </w:rPr>
  </w:style>
  <w:style w:type="character" w:customStyle="1" w:styleId="WW8Num20z0">
    <w:name w:val="WW8Num20z0"/>
    <w:rsid w:val="007376C0"/>
  </w:style>
  <w:style w:type="character" w:customStyle="1" w:styleId="WW8Num20z1">
    <w:name w:val="WW8Num20z1"/>
    <w:rsid w:val="007376C0"/>
  </w:style>
  <w:style w:type="character" w:customStyle="1" w:styleId="WW8Num20z2">
    <w:name w:val="WW8Num20z2"/>
    <w:rsid w:val="007376C0"/>
  </w:style>
  <w:style w:type="character" w:customStyle="1" w:styleId="WW8Num20z3">
    <w:name w:val="WW8Num20z3"/>
    <w:rsid w:val="007376C0"/>
  </w:style>
  <w:style w:type="character" w:customStyle="1" w:styleId="WW8Num20z4">
    <w:name w:val="WW8Num20z4"/>
    <w:rsid w:val="007376C0"/>
  </w:style>
  <w:style w:type="character" w:customStyle="1" w:styleId="WW8Num20z5">
    <w:name w:val="WW8Num20z5"/>
    <w:rsid w:val="007376C0"/>
  </w:style>
  <w:style w:type="character" w:customStyle="1" w:styleId="WW8Num20z6">
    <w:name w:val="WW8Num20z6"/>
    <w:rsid w:val="007376C0"/>
  </w:style>
  <w:style w:type="character" w:customStyle="1" w:styleId="WW8Num20z7">
    <w:name w:val="WW8Num20z7"/>
    <w:rsid w:val="007376C0"/>
  </w:style>
  <w:style w:type="character" w:customStyle="1" w:styleId="WW8Num20z8">
    <w:name w:val="WW8Num20z8"/>
    <w:rsid w:val="007376C0"/>
  </w:style>
  <w:style w:type="character" w:customStyle="1" w:styleId="WW8Num21z0">
    <w:name w:val="WW8Num21z0"/>
    <w:rsid w:val="007376C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7376C0"/>
    <w:rPr>
      <w:rFonts w:ascii="Courier New" w:hAnsi="Courier New" w:cs="Courier New" w:hint="default"/>
    </w:rPr>
  </w:style>
  <w:style w:type="character" w:customStyle="1" w:styleId="WW8Num21z2">
    <w:name w:val="WW8Num21z2"/>
    <w:rsid w:val="007376C0"/>
    <w:rPr>
      <w:rFonts w:ascii="Wingdings" w:hAnsi="Wingdings" w:cs="Wingdings" w:hint="default"/>
    </w:rPr>
  </w:style>
  <w:style w:type="character" w:customStyle="1" w:styleId="WW8Num21z3">
    <w:name w:val="WW8Num21z3"/>
    <w:rsid w:val="007376C0"/>
    <w:rPr>
      <w:rFonts w:ascii="Symbol" w:hAnsi="Symbol" w:cs="Symbol" w:hint="default"/>
    </w:rPr>
  </w:style>
  <w:style w:type="character" w:customStyle="1" w:styleId="WW8Num22z0">
    <w:name w:val="WW8Num22z0"/>
    <w:rsid w:val="007376C0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7376C0"/>
    <w:rPr>
      <w:rFonts w:ascii="Courier New" w:hAnsi="Courier New" w:cs="Courier New" w:hint="default"/>
    </w:rPr>
  </w:style>
  <w:style w:type="character" w:customStyle="1" w:styleId="WW8Num22z2">
    <w:name w:val="WW8Num22z2"/>
    <w:rsid w:val="007376C0"/>
    <w:rPr>
      <w:rFonts w:ascii="Wingdings" w:hAnsi="Wingdings" w:cs="Wingdings" w:hint="default"/>
    </w:rPr>
  </w:style>
  <w:style w:type="character" w:customStyle="1" w:styleId="WW8Num22z3">
    <w:name w:val="WW8Num22z3"/>
    <w:rsid w:val="007376C0"/>
    <w:rPr>
      <w:rFonts w:ascii="Symbol" w:hAnsi="Symbol" w:cs="Symbol" w:hint="default"/>
    </w:rPr>
  </w:style>
  <w:style w:type="character" w:customStyle="1" w:styleId="WW8Num23z0">
    <w:name w:val="WW8Num23z0"/>
    <w:rsid w:val="007376C0"/>
  </w:style>
  <w:style w:type="character" w:customStyle="1" w:styleId="WW8Num23z1">
    <w:name w:val="WW8Num23z1"/>
    <w:rsid w:val="007376C0"/>
  </w:style>
  <w:style w:type="character" w:customStyle="1" w:styleId="WW8Num23z2">
    <w:name w:val="WW8Num23z2"/>
    <w:rsid w:val="007376C0"/>
  </w:style>
  <w:style w:type="character" w:customStyle="1" w:styleId="WW8Num23z3">
    <w:name w:val="WW8Num23z3"/>
    <w:rsid w:val="007376C0"/>
  </w:style>
  <w:style w:type="character" w:customStyle="1" w:styleId="WW8Num23z4">
    <w:name w:val="WW8Num23z4"/>
    <w:rsid w:val="007376C0"/>
  </w:style>
  <w:style w:type="character" w:customStyle="1" w:styleId="WW8Num23z5">
    <w:name w:val="WW8Num23z5"/>
    <w:rsid w:val="007376C0"/>
  </w:style>
  <w:style w:type="character" w:customStyle="1" w:styleId="WW8Num23z6">
    <w:name w:val="WW8Num23z6"/>
    <w:rsid w:val="007376C0"/>
  </w:style>
  <w:style w:type="character" w:customStyle="1" w:styleId="WW8Num23z7">
    <w:name w:val="WW8Num23z7"/>
    <w:rsid w:val="007376C0"/>
  </w:style>
  <w:style w:type="character" w:customStyle="1" w:styleId="WW8Num23z8">
    <w:name w:val="WW8Num23z8"/>
    <w:rsid w:val="007376C0"/>
  </w:style>
  <w:style w:type="character" w:customStyle="1" w:styleId="WW8Num24z0">
    <w:name w:val="WW8Num24z0"/>
    <w:rsid w:val="007376C0"/>
  </w:style>
  <w:style w:type="character" w:customStyle="1" w:styleId="WW8Num24z1">
    <w:name w:val="WW8Num24z1"/>
    <w:rsid w:val="007376C0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  <w:rsid w:val="007376C0"/>
  </w:style>
  <w:style w:type="character" w:customStyle="1" w:styleId="WW8Num24z3">
    <w:name w:val="WW8Num24z3"/>
    <w:rsid w:val="007376C0"/>
  </w:style>
  <w:style w:type="character" w:customStyle="1" w:styleId="WW8Num24z4">
    <w:name w:val="WW8Num24z4"/>
    <w:rsid w:val="007376C0"/>
  </w:style>
  <w:style w:type="character" w:customStyle="1" w:styleId="WW8Num24z5">
    <w:name w:val="WW8Num24z5"/>
    <w:rsid w:val="007376C0"/>
  </w:style>
  <w:style w:type="character" w:customStyle="1" w:styleId="WW8Num24z6">
    <w:name w:val="WW8Num24z6"/>
    <w:rsid w:val="007376C0"/>
  </w:style>
  <w:style w:type="character" w:customStyle="1" w:styleId="WW8Num24z7">
    <w:name w:val="WW8Num24z7"/>
    <w:rsid w:val="007376C0"/>
  </w:style>
  <w:style w:type="character" w:customStyle="1" w:styleId="WW8Num24z8">
    <w:name w:val="WW8Num24z8"/>
    <w:rsid w:val="007376C0"/>
  </w:style>
  <w:style w:type="character" w:customStyle="1" w:styleId="WW8Num25z0">
    <w:name w:val="WW8Num25z0"/>
    <w:rsid w:val="007376C0"/>
  </w:style>
  <w:style w:type="character" w:customStyle="1" w:styleId="WW8Num25z1">
    <w:name w:val="WW8Num25z1"/>
    <w:rsid w:val="007376C0"/>
  </w:style>
  <w:style w:type="character" w:customStyle="1" w:styleId="WW8Num25z2">
    <w:name w:val="WW8Num25z2"/>
    <w:rsid w:val="007376C0"/>
  </w:style>
  <w:style w:type="character" w:customStyle="1" w:styleId="WW8Num25z3">
    <w:name w:val="WW8Num25z3"/>
    <w:rsid w:val="007376C0"/>
  </w:style>
  <w:style w:type="character" w:customStyle="1" w:styleId="WW8Num25z4">
    <w:name w:val="WW8Num25z4"/>
    <w:rsid w:val="007376C0"/>
  </w:style>
  <w:style w:type="character" w:customStyle="1" w:styleId="WW8Num25z5">
    <w:name w:val="WW8Num25z5"/>
    <w:rsid w:val="007376C0"/>
  </w:style>
  <w:style w:type="character" w:customStyle="1" w:styleId="WW8Num25z6">
    <w:name w:val="WW8Num25z6"/>
    <w:rsid w:val="007376C0"/>
  </w:style>
  <w:style w:type="character" w:customStyle="1" w:styleId="WW8Num25z7">
    <w:name w:val="WW8Num25z7"/>
    <w:rsid w:val="007376C0"/>
  </w:style>
  <w:style w:type="character" w:customStyle="1" w:styleId="WW8Num25z8">
    <w:name w:val="WW8Num25z8"/>
    <w:rsid w:val="007376C0"/>
  </w:style>
  <w:style w:type="character" w:customStyle="1" w:styleId="WW8Num26z0">
    <w:name w:val="WW8Num26z0"/>
    <w:rsid w:val="007376C0"/>
    <w:rPr>
      <w:rFonts w:hint="default"/>
    </w:rPr>
  </w:style>
  <w:style w:type="character" w:customStyle="1" w:styleId="WW8Num26z1">
    <w:name w:val="WW8Num26z1"/>
    <w:rsid w:val="007376C0"/>
  </w:style>
  <w:style w:type="character" w:customStyle="1" w:styleId="WW8Num26z2">
    <w:name w:val="WW8Num26z2"/>
    <w:rsid w:val="007376C0"/>
  </w:style>
  <w:style w:type="character" w:customStyle="1" w:styleId="WW8Num26z3">
    <w:name w:val="WW8Num26z3"/>
    <w:rsid w:val="007376C0"/>
  </w:style>
  <w:style w:type="character" w:customStyle="1" w:styleId="WW8Num26z4">
    <w:name w:val="WW8Num26z4"/>
    <w:rsid w:val="007376C0"/>
  </w:style>
  <w:style w:type="character" w:customStyle="1" w:styleId="WW8Num26z5">
    <w:name w:val="WW8Num26z5"/>
    <w:rsid w:val="007376C0"/>
  </w:style>
  <w:style w:type="character" w:customStyle="1" w:styleId="WW8Num26z6">
    <w:name w:val="WW8Num26z6"/>
    <w:rsid w:val="007376C0"/>
  </w:style>
  <w:style w:type="character" w:customStyle="1" w:styleId="WW8Num26z7">
    <w:name w:val="WW8Num26z7"/>
    <w:rsid w:val="007376C0"/>
  </w:style>
  <w:style w:type="character" w:customStyle="1" w:styleId="WW8Num26z8">
    <w:name w:val="WW8Num26z8"/>
    <w:rsid w:val="007376C0"/>
  </w:style>
  <w:style w:type="character" w:customStyle="1" w:styleId="WW8Num27z0">
    <w:name w:val="WW8Num27z0"/>
    <w:rsid w:val="007376C0"/>
    <w:rPr>
      <w:rFonts w:hint="default"/>
    </w:rPr>
  </w:style>
  <w:style w:type="character" w:customStyle="1" w:styleId="WW8Num27z1">
    <w:name w:val="WW8Num27z1"/>
    <w:rsid w:val="007376C0"/>
  </w:style>
  <w:style w:type="character" w:customStyle="1" w:styleId="WW8Num27z2">
    <w:name w:val="WW8Num27z2"/>
    <w:rsid w:val="007376C0"/>
  </w:style>
  <w:style w:type="character" w:customStyle="1" w:styleId="WW8Num27z3">
    <w:name w:val="WW8Num27z3"/>
    <w:rsid w:val="007376C0"/>
  </w:style>
  <w:style w:type="character" w:customStyle="1" w:styleId="WW8Num27z4">
    <w:name w:val="WW8Num27z4"/>
    <w:rsid w:val="007376C0"/>
  </w:style>
  <w:style w:type="character" w:customStyle="1" w:styleId="WW8Num27z5">
    <w:name w:val="WW8Num27z5"/>
    <w:rsid w:val="007376C0"/>
  </w:style>
  <w:style w:type="character" w:customStyle="1" w:styleId="WW8Num27z6">
    <w:name w:val="WW8Num27z6"/>
    <w:rsid w:val="007376C0"/>
  </w:style>
  <w:style w:type="character" w:customStyle="1" w:styleId="WW8Num27z7">
    <w:name w:val="WW8Num27z7"/>
    <w:rsid w:val="007376C0"/>
  </w:style>
  <w:style w:type="character" w:customStyle="1" w:styleId="WW8Num27z8">
    <w:name w:val="WW8Num27z8"/>
    <w:rsid w:val="007376C0"/>
  </w:style>
  <w:style w:type="character" w:customStyle="1" w:styleId="WW8Num28z0">
    <w:name w:val="WW8Num28z0"/>
    <w:rsid w:val="007376C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7376C0"/>
    <w:rPr>
      <w:rFonts w:ascii="Courier New" w:hAnsi="Courier New" w:cs="Courier New" w:hint="default"/>
    </w:rPr>
  </w:style>
  <w:style w:type="character" w:customStyle="1" w:styleId="WW8Num28z2">
    <w:name w:val="WW8Num28z2"/>
    <w:rsid w:val="007376C0"/>
    <w:rPr>
      <w:rFonts w:ascii="Wingdings" w:hAnsi="Wingdings" w:cs="Wingdings" w:hint="default"/>
    </w:rPr>
  </w:style>
  <w:style w:type="character" w:customStyle="1" w:styleId="WW8Num28z3">
    <w:name w:val="WW8Num28z3"/>
    <w:rsid w:val="007376C0"/>
    <w:rPr>
      <w:rFonts w:ascii="Symbol" w:hAnsi="Symbol" w:cs="Symbol" w:hint="default"/>
    </w:rPr>
  </w:style>
  <w:style w:type="character" w:customStyle="1" w:styleId="WW8Num29z0">
    <w:name w:val="WW8Num29z0"/>
    <w:rsid w:val="007376C0"/>
  </w:style>
  <w:style w:type="character" w:customStyle="1" w:styleId="WW8Num29z1">
    <w:name w:val="WW8Num29z1"/>
    <w:rsid w:val="007376C0"/>
  </w:style>
  <w:style w:type="character" w:customStyle="1" w:styleId="WW8Num29z2">
    <w:name w:val="WW8Num29z2"/>
    <w:rsid w:val="007376C0"/>
  </w:style>
  <w:style w:type="character" w:customStyle="1" w:styleId="WW8Num29z3">
    <w:name w:val="WW8Num29z3"/>
    <w:rsid w:val="007376C0"/>
  </w:style>
  <w:style w:type="character" w:customStyle="1" w:styleId="WW8Num29z4">
    <w:name w:val="WW8Num29z4"/>
    <w:rsid w:val="007376C0"/>
  </w:style>
  <w:style w:type="character" w:customStyle="1" w:styleId="WW8Num29z5">
    <w:name w:val="WW8Num29z5"/>
    <w:rsid w:val="007376C0"/>
  </w:style>
  <w:style w:type="character" w:customStyle="1" w:styleId="WW8Num29z6">
    <w:name w:val="WW8Num29z6"/>
    <w:rsid w:val="007376C0"/>
  </w:style>
  <w:style w:type="character" w:customStyle="1" w:styleId="WW8Num29z7">
    <w:name w:val="WW8Num29z7"/>
    <w:rsid w:val="007376C0"/>
  </w:style>
  <w:style w:type="character" w:customStyle="1" w:styleId="WW8Num29z8">
    <w:name w:val="WW8Num29z8"/>
    <w:rsid w:val="007376C0"/>
  </w:style>
  <w:style w:type="character" w:customStyle="1" w:styleId="WW8Num30z0">
    <w:name w:val="WW8Num30z0"/>
    <w:rsid w:val="007376C0"/>
    <w:rPr>
      <w:rFonts w:hint="default"/>
    </w:rPr>
  </w:style>
  <w:style w:type="character" w:customStyle="1" w:styleId="WW8Num30z1">
    <w:name w:val="WW8Num30z1"/>
    <w:rsid w:val="007376C0"/>
    <w:rPr>
      <w:rFonts w:ascii="Times New Roman" w:eastAsia="Times New Roman" w:hAnsi="Times New Roman" w:cs="Times New Roman" w:hint="default"/>
    </w:rPr>
  </w:style>
  <w:style w:type="character" w:customStyle="1" w:styleId="WW8Num30z2">
    <w:name w:val="WW8Num30z2"/>
    <w:rsid w:val="007376C0"/>
  </w:style>
  <w:style w:type="character" w:customStyle="1" w:styleId="WW8Num30z3">
    <w:name w:val="WW8Num30z3"/>
    <w:rsid w:val="007376C0"/>
  </w:style>
  <w:style w:type="character" w:customStyle="1" w:styleId="WW8Num30z4">
    <w:name w:val="WW8Num30z4"/>
    <w:rsid w:val="007376C0"/>
  </w:style>
  <w:style w:type="character" w:customStyle="1" w:styleId="WW8Num30z5">
    <w:name w:val="WW8Num30z5"/>
    <w:rsid w:val="007376C0"/>
  </w:style>
  <w:style w:type="character" w:customStyle="1" w:styleId="WW8Num30z6">
    <w:name w:val="WW8Num30z6"/>
    <w:rsid w:val="007376C0"/>
  </w:style>
  <w:style w:type="character" w:customStyle="1" w:styleId="WW8Num30z7">
    <w:name w:val="WW8Num30z7"/>
    <w:rsid w:val="007376C0"/>
  </w:style>
  <w:style w:type="character" w:customStyle="1" w:styleId="WW8Num30z8">
    <w:name w:val="WW8Num30z8"/>
    <w:rsid w:val="007376C0"/>
  </w:style>
  <w:style w:type="character" w:customStyle="1" w:styleId="WW8Num31z0">
    <w:name w:val="WW8Num31z0"/>
    <w:rsid w:val="007376C0"/>
    <w:rPr>
      <w:rFonts w:hint="default"/>
      <w:i/>
    </w:rPr>
  </w:style>
  <w:style w:type="character" w:customStyle="1" w:styleId="WW8Num31z1">
    <w:name w:val="WW8Num31z1"/>
    <w:rsid w:val="007376C0"/>
  </w:style>
  <w:style w:type="character" w:customStyle="1" w:styleId="WW8Num31z2">
    <w:name w:val="WW8Num31z2"/>
    <w:rsid w:val="007376C0"/>
  </w:style>
  <w:style w:type="character" w:customStyle="1" w:styleId="WW8Num31z3">
    <w:name w:val="WW8Num31z3"/>
    <w:rsid w:val="007376C0"/>
  </w:style>
  <w:style w:type="character" w:customStyle="1" w:styleId="WW8Num31z4">
    <w:name w:val="WW8Num31z4"/>
    <w:rsid w:val="007376C0"/>
  </w:style>
  <w:style w:type="character" w:customStyle="1" w:styleId="WW8Num31z5">
    <w:name w:val="WW8Num31z5"/>
    <w:rsid w:val="007376C0"/>
  </w:style>
  <w:style w:type="character" w:customStyle="1" w:styleId="WW8Num31z6">
    <w:name w:val="WW8Num31z6"/>
    <w:rsid w:val="007376C0"/>
  </w:style>
  <w:style w:type="character" w:customStyle="1" w:styleId="WW8Num31z7">
    <w:name w:val="WW8Num31z7"/>
    <w:rsid w:val="007376C0"/>
  </w:style>
  <w:style w:type="character" w:customStyle="1" w:styleId="WW8Num31z8">
    <w:name w:val="WW8Num31z8"/>
    <w:rsid w:val="007376C0"/>
  </w:style>
  <w:style w:type="character" w:customStyle="1" w:styleId="WW8Num32z0">
    <w:name w:val="WW8Num32z0"/>
    <w:rsid w:val="007376C0"/>
    <w:rPr>
      <w:rFonts w:hint="default"/>
    </w:rPr>
  </w:style>
  <w:style w:type="character" w:customStyle="1" w:styleId="WW8Num32z1">
    <w:name w:val="WW8Num32z1"/>
    <w:rsid w:val="007376C0"/>
  </w:style>
  <w:style w:type="character" w:customStyle="1" w:styleId="WW8Num32z2">
    <w:name w:val="WW8Num32z2"/>
    <w:rsid w:val="007376C0"/>
  </w:style>
  <w:style w:type="character" w:customStyle="1" w:styleId="WW8Num32z3">
    <w:name w:val="WW8Num32z3"/>
    <w:rsid w:val="007376C0"/>
  </w:style>
  <w:style w:type="character" w:customStyle="1" w:styleId="WW8Num32z4">
    <w:name w:val="WW8Num32z4"/>
    <w:rsid w:val="007376C0"/>
  </w:style>
  <w:style w:type="character" w:customStyle="1" w:styleId="WW8Num32z5">
    <w:name w:val="WW8Num32z5"/>
    <w:rsid w:val="007376C0"/>
  </w:style>
  <w:style w:type="character" w:customStyle="1" w:styleId="WW8Num32z6">
    <w:name w:val="WW8Num32z6"/>
    <w:rsid w:val="007376C0"/>
  </w:style>
  <w:style w:type="character" w:customStyle="1" w:styleId="WW8Num32z7">
    <w:name w:val="WW8Num32z7"/>
    <w:rsid w:val="007376C0"/>
  </w:style>
  <w:style w:type="character" w:customStyle="1" w:styleId="WW8Num32z8">
    <w:name w:val="WW8Num32z8"/>
    <w:rsid w:val="007376C0"/>
  </w:style>
  <w:style w:type="character" w:customStyle="1" w:styleId="WW8Num33z0">
    <w:name w:val="WW8Num33z0"/>
    <w:rsid w:val="007376C0"/>
    <w:rPr>
      <w:rFonts w:hint="default"/>
    </w:rPr>
  </w:style>
  <w:style w:type="character" w:customStyle="1" w:styleId="WW8Num34z0">
    <w:name w:val="WW8Num34z0"/>
    <w:rsid w:val="007376C0"/>
    <w:rPr>
      <w:rFonts w:hint="default"/>
    </w:rPr>
  </w:style>
  <w:style w:type="character" w:customStyle="1" w:styleId="WW8Num34z1">
    <w:name w:val="WW8Num34z1"/>
    <w:rsid w:val="007376C0"/>
  </w:style>
  <w:style w:type="character" w:customStyle="1" w:styleId="WW8Num34z2">
    <w:name w:val="WW8Num34z2"/>
    <w:rsid w:val="007376C0"/>
  </w:style>
  <w:style w:type="character" w:customStyle="1" w:styleId="WW8Num34z3">
    <w:name w:val="WW8Num34z3"/>
    <w:rsid w:val="007376C0"/>
  </w:style>
  <w:style w:type="character" w:customStyle="1" w:styleId="WW8Num34z4">
    <w:name w:val="WW8Num34z4"/>
    <w:rsid w:val="007376C0"/>
  </w:style>
  <w:style w:type="character" w:customStyle="1" w:styleId="WW8Num34z5">
    <w:name w:val="WW8Num34z5"/>
    <w:rsid w:val="007376C0"/>
  </w:style>
  <w:style w:type="character" w:customStyle="1" w:styleId="WW8Num34z6">
    <w:name w:val="WW8Num34z6"/>
    <w:rsid w:val="007376C0"/>
  </w:style>
  <w:style w:type="character" w:customStyle="1" w:styleId="WW8Num34z7">
    <w:name w:val="WW8Num34z7"/>
    <w:rsid w:val="007376C0"/>
  </w:style>
  <w:style w:type="character" w:customStyle="1" w:styleId="WW8Num34z8">
    <w:name w:val="WW8Num34z8"/>
    <w:rsid w:val="007376C0"/>
  </w:style>
  <w:style w:type="character" w:customStyle="1" w:styleId="13">
    <w:name w:val="Основной шрифт абзаца1"/>
    <w:rsid w:val="007376C0"/>
  </w:style>
  <w:style w:type="character" w:customStyle="1" w:styleId="hl41">
    <w:name w:val="hl41"/>
    <w:rsid w:val="007376C0"/>
    <w:rPr>
      <w:b/>
      <w:bCs/>
      <w:sz w:val="20"/>
      <w:szCs w:val="20"/>
    </w:rPr>
  </w:style>
  <w:style w:type="character" w:customStyle="1" w:styleId="af">
    <w:name w:val="Основной текст Знак"/>
    <w:rsid w:val="007376C0"/>
    <w:rPr>
      <w:sz w:val="24"/>
      <w:szCs w:val="24"/>
      <w:lang w:val="en-US"/>
    </w:rPr>
  </w:style>
  <w:style w:type="character" w:customStyle="1" w:styleId="af0">
    <w:name w:val="Основной текст с отступом Знак"/>
    <w:rsid w:val="007376C0"/>
    <w:rPr>
      <w:sz w:val="28"/>
      <w:szCs w:val="24"/>
    </w:rPr>
  </w:style>
  <w:style w:type="paragraph" w:customStyle="1" w:styleId="af1">
    <w:name w:val="Заголовок"/>
    <w:basedOn w:val="a"/>
    <w:next w:val="af2"/>
    <w:rsid w:val="007376C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2">
    <w:name w:val="Body Text"/>
    <w:basedOn w:val="a"/>
    <w:link w:val="14"/>
    <w:rsid w:val="007376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4">
    <w:name w:val="Основной текст Знак1"/>
    <w:basedOn w:val="a0"/>
    <w:link w:val="af2"/>
    <w:rsid w:val="007376C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3">
    <w:name w:val="List"/>
    <w:basedOn w:val="af2"/>
    <w:rsid w:val="007376C0"/>
    <w:rPr>
      <w:rFonts w:cs="Arial"/>
    </w:rPr>
  </w:style>
  <w:style w:type="paragraph" w:styleId="af4">
    <w:name w:val="caption"/>
    <w:basedOn w:val="a"/>
    <w:qFormat/>
    <w:rsid w:val="007376C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376C0"/>
    <w:pPr>
      <w:suppressLineNumbers/>
      <w:suppressAutoHyphens/>
      <w:spacing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15">
    <w:name w:val="Название1"/>
    <w:basedOn w:val="a"/>
    <w:rsid w:val="007376C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7376C0"/>
    <w:pPr>
      <w:suppressLineNumbers/>
      <w:suppressAutoHyphens/>
      <w:spacing w:line="240" w:lineRule="auto"/>
    </w:pPr>
    <w:rPr>
      <w:rFonts w:ascii="Times New Roman" w:eastAsia="Times New Roman" w:hAnsi="Times New Roman" w:cs="Arial"/>
      <w:sz w:val="28"/>
      <w:szCs w:val="24"/>
      <w:lang w:eastAsia="zh-CN"/>
    </w:rPr>
  </w:style>
  <w:style w:type="character" w:customStyle="1" w:styleId="17">
    <w:name w:val="Нижний колонтитул Знак1"/>
    <w:basedOn w:val="a0"/>
    <w:rsid w:val="007376C0"/>
    <w:rPr>
      <w:sz w:val="24"/>
      <w:szCs w:val="24"/>
      <w:lang w:val="en-US" w:eastAsia="zh-CN"/>
    </w:rPr>
  </w:style>
  <w:style w:type="paragraph" w:customStyle="1" w:styleId="af5">
    <w:name w:val="Обычный текст"/>
    <w:basedOn w:val="a"/>
    <w:rsid w:val="007376C0"/>
    <w:pPr>
      <w:suppressAutoHyphens/>
      <w:spacing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nformat">
    <w:name w:val="ConsPlusNonformat"/>
    <w:rsid w:val="007376C0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25">
    <w:name w:val="xl25"/>
    <w:basedOn w:val="a"/>
    <w:rsid w:val="007376C0"/>
    <w:pPr>
      <w:suppressAutoHyphens/>
      <w:spacing w:before="280" w:after="28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af6">
    <w:name w:val="Body Text Indent"/>
    <w:basedOn w:val="a"/>
    <w:link w:val="18"/>
    <w:rsid w:val="007376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18">
    <w:name w:val="Основной текст с отступом Знак1"/>
    <w:basedOn w:val="a0"/>
    <w:link w:val="af6"/>
    <w:rsid w:val="007376C0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19">
    <w:name w:val="Текст выноски Знак1"/>
    <w:basedOn w:val="a0"/>
    <w:rsid w:val="007376C0"/>
    <w:rPr>
      <w:rFonts w:ascii="Tahoma" w:hAnsi="Tahoma" w:cs="Tahoma"/>
      <w:sz w:val="16"/>
      <w:szCs w:val="16"/>
      <w:lang w:val="x-none" w:eastAsia="zh-CN"/>
    </w:rPr>
  </w:style>
  <w:style w:type="paragraph" w:customStyle="1" w:styleId="af7">
    <w:name w:val="Содержимое таблицы"/>
    <w:basedOn w:val="a"/>
    <w:rsid w:val="007376C0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8">
    <w:name w:val="Заголовок таблицы"/>
    <w:basedOn w:val="af7"/>
    <w:rsid w:val="007376C0"/>
    <w:pPr>
      <w:jc w:val="center"/>
    </w:pPr>
    <w:rPr>
      <w:b/>
      <w:bCs/>
    </w:rPr>
  </w:style>
  <w:style w:type="paragraph" w:customStyle="1" w:styleId="formattext">
    <w:name w:val="formattext"/>
    <w:basedOn w:val="a"/>
    <w:rsid w:val="0073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376C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a">
    <w:name w:val="Table Grid"/>
    <w:basedOn w:val="a1"/>
    <w:uiPriority w:val="59"/>
    <w:rsid w:val="007376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0E"/>
  </w:style>
  <w:style w:type="paragraph" w:styleId="1">
    <w:name w:val="heading 1"/>
    <w:basedOn w:val="a"/>
    <w:next w:val="a"/>
    <w:link w:val="10"/>
    <w:qFormat/>
    <w:rsid w:val="00372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7240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7376C0"/>
    <w:pPr>
      <w:keepNext/>
      <w:numPr>
        <w:ilvl w:val="2"/>
        <w:numId w:val="1"/>
      </w:numPr>
      <w:suppressAutoHyphens/>
      <w:autoSpaceDE w:val="0"/>
      <w:spacing w:line="240" w:lineRule="auto"/>
      <w:ind w:firstLine="540"/>
      <w:outlineLvl w:val="2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7240E"/>
    <w:pPr>
      <w:keepNext/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7376C0"/>
    <w:pPr>
      <w:keepNext/>
      <w:numPr>
        <w:ilvl w:val="4"/>
        <w:numId w:val="1"/>
      </w:numPr>
      <w:suppressAutoHyphens/>
      <w:autoSpaceDE w:val="0"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6">
    <w:name w:val="heading 6"/>
    <w:basedOn w:val="a"/>
    <w:next w:val="a"/>
    <w:link w:val="60"/>
    <w:qFormat/>
    <w:rsid w:val="007376C0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zh-CN"/>
    </w:rPr>
  </w:style>
  <w:style w:type="paragraph" w:styleId="7">
    <w:name w:val="heading 7"/>
    <w:basedOn w:val="a"/>
    <w:next w:val="a"/>
    <w:link w:val="70"/>
    <w:qFormat/>
    <w:rsid w:val="007376C0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7376C0"/>
    <w:pPr>
      <w:keepNext/>
      <w:numPr>
        <w:ilvl w:val="7"/>
        <w:numId w:val="1"/>
      </w:numPr>
      <w:suppressAutoHyphens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7376C0"/>
    <w:pPr>
      <w:keepNext/>
      <w:numPr>
        <w:ilvl w:val="8"/>
        <w:numId w:val="1"/>
      </w:numPr>
      <w:suppressAutoHyphens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240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37240E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7240E"/>
  </w:style>
  <w:style w:type="paragraph" w:styleId="a3">
    <w:name w:val="No Spacing"/>
    <w:uiPriority w:val="1"/>
    <w:qFormat/>
    <w:rsid w:val="0037240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uiPriority w:val="99"/>
    <w:qFormat/>
    <w:rsid w:val="0037240E"/>
    <w:pPr>
      <w:spacing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724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372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7240E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uiPriority w:val="99"/>
    <w:rsid w:val="0037240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372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nhideWhenUsed/>
    <w:rsid w:val="0037240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37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7240E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37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7240E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240E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37240E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37240E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37240E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37240E"/>
    <w:rPr>
      <w:rFonts w:ascii="Tahoma" w:hAnsi="Tahoma" w:cs="Tahoma" w:hint="default"/>
      <w:sz w:val="16"/>
      <w:lang w:val="x-none" w:eastAsia="ru-RU"/>
    </w:rPr>
  </w:style>
  <w:style w:type="paragraph" w:styleId="ac">
    <w:name w:val="Normal (Web)"/>
    <w:basedOn w:val="a"/>
    <w:unhideWhenUsed/>
    <w:rsid w:val="009C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1C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C01C7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page number"/>
    <w:rsid w:val="009C01C7"/>
  </w:style>
  <w:style w:type="paragraph" w:customStyle="1" w:styleId="21">
    <w:name w:val="Без интервала2"/>
    <w:rsid w:val="009C01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9C01C7"/>
    <w:rPr>
      <w:b/>
      <w:bCs/>
    </w:rPr>
  </w:style>
  <w:style w:type="character" w:customStyle="1" w:styleId="30">
    <w:name w:val="Заголовок 3 Знак"/>
    <w:basedOn w:val="a0"/>
    <w:link w:val="3"/>
    <w:rsid w:val="007376C0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376C0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60">
    <w:name w:val="Заголовок 6 Знак"/>
    <w:basedOn w:val="a0"/>
    <w:link w:val="6"/>
    <w:rsid w:val="007376C0"/>
    <w:rPr>
      <w:rFonts w:ascii="Times New Roman" w:eastAsia="Times New Roman" w:hAnsi="Times New Roman" w:cs="Times New Roman"/>
      <w:b/>
      <w:bCs/>
      <w:lang w:val="en-US" w:eastAsia="zh-CN"/>
    </w:rPr>
  </w:style>
  <w:style w:type="character" w:customStyle="1" w:styleId="70">
    <w:name w:val="Заголовок 7 Знак"/>
    <w:basedOn w:val="a0"/>
    <w:link w:val="7"/>
    <w:rsid w:val="007376C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376C0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7376C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WW8Num1z0">
    <w:name w:val="WW8Num1z0"/>
    <w:rsid w:val="007376C0"/>
  </w:style>
  <w:style w:type="character" w:customStyle="1" w:styleId="WW8Num1z1">
    <w:name w:val="WW8Num1z1"/>
    <w:rsid w:val="007376C0"/>
  </w:style>
  <w:style w:type="character" w:customStyle="1" w:styleId="WW8Num1z2">
    <w:name w:val="WW8Num1z2"/>
    <w:rsid w:val="007376C0"/>
  </w:style>
  <w:style w:type="character" w:customStyle="1" w:styleId="WW8Num1z3">
    <w:name w:val="WW8Num1z3"/>
    <w:rsid w:val="007376C0"/>
  </w:style>
  <w:style w:type="character" w:customStyle="1" w:styleId="WW8Num1z4">
    <w:name w:val="WW8Num1z4"/>
    <w:rsid w:val="007376C0"/>
  </w:style>
  <w:style w:type="character" w:customStyle="1" w:styleId="WW8Num1z5">
    <w:name w:val="WW8Num1z5"/>
    <w:rsid w:val="007376C0"/>
  </w:style>
  <w:style w:type="character" w:customStyle="1" w:styleId="WW8Num1z6">
    <w:name w:val="WW8Num1z6"/>
    <w:rsid w:val="007376C0"/>
  </w:style>
  <w:style w:type="character" w:customStyle="1" w:styleId="WW8Num1z7">
    <w:name w:val="WW8Num1z7"/>
    <w:rsid w:val="007376C0"/>
  </w:style>
  <w:style w:type="character" w:customStyle="1" w:styleId="WW8Num1z8">
    <w:name w:val="WW8Num1z8"/>
    <w:rsid w:val="007376C0"/>
  </w:style>
  <w:style w:type="character" w:customStyle="1" w:styleId="22">
    <w:name w:val="Основной шрифт абзаца2"/>
    <w:rsid w:val="007376C0"/>
  </w:style>
  <w:style w:type="character" w:customStyle="1" w:styleId="WW8Num2z0">
    <w:name w:val="WW8Num2z0"/>
    <w:rsid w:val="007376C0"/>
  </w:style>
  <w:style w:type="character" w:customStyle="1" w:styleId="WW8Num3z0">
    <w:name w:val="WW8Num3z0"/>
    <w:rsid w:val="007376C0"/>
  </w:style>
  <w:style w:type="character" w:customStyle="1" w:styleId="WW8Num4z0">
    <w:name w:val="WW8Num4z0"/>
    <w:rsid w:val="007376C0"/>
  </w:style>
  <w:style w:type="character" w:customStyle="1" w:styleId="WW8Num5z0">
    <w:name w:val="WW8Num5z0"/>
    <w:rsid w:val="007376C0"/>
    <w:rPr>
      <w:rFonts w:ascii="Symbol" w:hAnsi="Symbol" w:cs="Symbol" w:hint="default"/>
    </w:rPr>
  </w:style>
  <w:style w:type="character" w:customStyle="1" w:styleId="WW8Num6z0">
    <w:name w:val="WW8Num6z0"/>
    <w:rsid w:val="007376C0"/>
    <w:rPr>
      <w:rFonts w:ascii="Symbol" w:hAnsi="Symbol" w:cs="Symbol" w:hint="default"/>
    </w:rPr>
  </w:style>
  <w:style w:type="character" w:customStyle="1" w:styleId="WW8Num7z0">
    <w:name w:val="WW8Num7z0"/>
    <w:rsid w:val="007376C0"/>
    <w:rPr>
      <w:rFonts w:ascii="Symbol" w:hAnsi="Symbol" w:cs="Symbol" w:hint="default"/>
    </w:rPr>
  </w:style>
  <w:style w:type="character" w:customStyle="1" w:styleId="WW8Num8z0">
    <w:name w:val="WW8Num8z0"/>
    <w:rsid w:val="007376C0"/>
    <w:rPr>
      <w:rFonts w:ascii="Symbol" w:hAnsi="Symbol" w:cs="Symbol" w:hint="default"/>
    </w:rPr>
  </w:style>
  <w:style w:type="character" w:customStyle="1" w:styleId="WW8Num9z0">
    <w:name w:val="WW8Num9z0"/>
    <w:rsid w:val="007376C0"/>
  </w:style>
  <w:style w:type="character" w:customStyle="1" w:styleId="WW8Num10z0">
    <w:name w:val="WW8Num10z0"/>
    <w:rsid w:val="007376C0"/>
    <w:rPr>
      <w:rFonts w:ascii="Symbol" w:hAnsi="Symbol" w:cs="Symbol" w:hint="default"/>
    </w:rPr>
  </w:style>
  <w:style w:type="character" w:customStyle="1" w:styleId="WW8Num11z0">
    <w:name w:val="WW8Num11z0"/>
    <w:rsid w:val="007376C0"/>
    <w:rPr>
      <w:rFonts w:hint="default"/>
    </w:rPr>
  </w:style>
  <w:style w:type="character" w:customStyle="1" w:styleId="WW8Num11z1">
    <w:name w:val="WW8Num11z1"/>
    <w:rsid w:val="007376C0"/>
  </w:style>
  <w:style w:type="character" w:customStyle="1" w:styleId="WW8Num11z2">
    <w:name w:val="WW8Num11z2"/>
    <w:rsid w:val="007376C0"/>
  </w:style>
  <w:style w:type="character" w:customStyle="1" w:styleId="WW8Num11z3">
    <w:name w:val="WW8Num11z3"/>
    <w:rsid w:val="007376C0"/>
  </w:style>
  <w:style w:type="character" w:customStyle="1" w:styleId="WW8Num11z4">
    <w:name w:val="WW8Num11z4"/>
    <w:rsid w:val="007376C0"/>
  </w:style>
  <w:style w:type="character" w:customStyle="1" w:styleId="WW8Num11z5">
    <w:name w:val="WW8Num11z5"/>
    <w:rsid w:val="007376C0"/>
  </w:style>
  <w:style w:type="character" w:customStyle="1" w:styleId="WW8Num11z6">
    <w:name w:val="WW8Num11z6"/>
    <w:rsid w:val="007376C0"/>
  </w:style>
  <w:style w:type="character" w:customStyle="1" w:styleId="WW8Num11z7">
    <w:name w:val="WW8Num11z7"/>
    <w:rsid w:val="007376C0"/>
  </w:style>
  <w:style w:type="character" w:customStyle="1" w:styleId="WW8Num11z8">
    <w:name w:val="WW8Num11z8"/>
    <w:rsid w:val="007376C0"/>
  </w:style>
  <w:style w:type="character" w:customStyle="1" w:styleId="WW8Num12z0">
    <w:name w:val="WW8Num12z0"/>
    <w:rsid w:val="007376C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7376C0"/>
    <w:rPr>
      <w:rFonts w:ascii="Courier New" w:hAnsi="Courier New" w:cs="Courier New" w:hint="default"/>
    </w:rPr>
  </w:style>
  <w:style w:type="character" w:customStyle="1" w:styleId="WW8Num12z2">
    <w:name w:val="WW8Num12z2"/>
    <w:rsid w:val="007376C0"/>
    <w:rPr>
      <w:rFonts w:ascii="Wingdings" w:hAnsi="Wingdings" w:cs="Wingdings" w:hint="default"/>
    </w:rPr>
  </w:style>
  <w:style w:type="character" w:customStyle="1" w:styleId="WW8Num12z3">
    <w:name w:val="WW8Num12z3"/>
    <w:rsid w:val="007376C0"/>
    <w:rPr>
      <w:rFonts w:ascii="Symbol" w:hAnsi="Symbol" w:cs="Symbol" w:hint="default"/>
    </w:rPr>
  </w:style>
  <w:style w:type="character" w:customStyle="1" w:styleId="WW8Num13z0">
    <w:name w:val="WW8Num13z0"/>
    <w:rsid w:val="007376C0"/>
    <w:rPr>
      <w:rFonts w:ascii="Courier New" w:hAnsi="Courier New" w:cs="Courier New" w:hint="default"/>
    </w:rPr>
  </w:style>
  <w:style w:type="character" w:customStyle="1" w:styleId="WW8Num13z2">
    <w:name w:val="WW8Num13z2"/>
    <w:rsid w:val="007376C0"/>
    <w:rPr>
      <w:rFonts w:ascii="Wingdings" w:hAnsi="Wingdings" w:cs="Times New Roman" w:hint="default"/>
    </w:rPr>
  </w:style>
  <w:style w:type="character" w:customStyle="1" w:styleId="WW8Num13z3">
    <w:name w:val="WW8Num13z3"/>
    <w:rsid w:val="007376C0"/>
    <w:rPr>
      <w:rFonts w:ascii="Symbol" w:hAnsi="Symbol" w:cs="Times New Roman" w:hint="default"/>
    </w:rPr>
  </w:style>
  <w:style w:type="character" w:customStyle="1" w:styleId="WW8Num14z0">
    <w:name w:val="WW8Num14z0"/>
    <w:rsid w:val="007376C0"/>
    <w:rPr>
      <w:rFonts w:hint="default"/>
    </w:rPr>
  </w:style>
  <w:style w:type="character" w:customStyle="1" w:styleId="WW8Num15z0">
    <w:name w:val="WW8Num15z0"/>
    <w:rsid w:val="007376C0"/>
    <w:rPr>
      <w:rFonts w:hint="default"/>
    </w:rPr>
  </w:style>
  <w:style w:type="character" w:customStyle="1" w:styleId="WW8Num16z0">
    <w:name w:val="WW8Num16z0"/>
    <w:rsid w:val="007376C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7376C0"/>
    <w:rPr>
      <w:rFonts w:ascii="Courier New" w:hAnsi="Courier New" w:cs="Courier New" w:hint="default"/>
    </w:rPr>
  </w:style>
  <w:style w:type="character" w:customStyle="1" w:styleId="WW8Num16z2">
    <w:name w:val="WW8Num16z2"/>
    <w:rsid w:val="007376C0"/>
    <w:rPr>
      <w:rFonts w:ascii="Wingdings" w:hAnsi="Wingdings" w:cs="Wingdings" w:hint="default"/>
    </w:rPr>
  </w:style>
  <w:style w:type="character" w:customStyle="1" w:styleId="WW8Num16z3">
    <w:name w:val="WW8Num16z3"/>
    <w:rsid w:val="007376C0"/>
    <w:rPr>
      <w:rFonts w:ascii="Symbol" w:hAnsi="Symbol" w:cs="Symbol" w:hint="default"/>
    </w:rPr>
  </w:style>
  <w:style w:type="character" w:customStyle="1" w:styleId="WW8Num17z0">
    <w:name w:val="WW8Num17z0"/>
    <w:rsid w:val="007376C0"/>
    <w:rPr>
      <w:rFonts w:hint="default"/>
    </w:rPr>
  </w:style>
  <w:style w:type="character" w:customStyle="1" w:styleId="WW8Num17z1">
    <w:name w:val="WW8Num17z1"/>
    <w:rsid w:val="007376C0"/>
  </w:style>
  <w:style w:type="character" w:customStyle="1" w:styleId="WW8Num17z2">
    <w:name w:val="WW8Num17z2"/>
    <w:rsid w:val="007376C0"/>
  </w:style>
  <w:style w:type="character" w:customStyle="1" w:styleId="WW8Num17z3">
    <w:name w:val="WW8Num17z3"/>
    <w:rsid w:val="007376C0"/>
  </w:style>
  <w:style w:type="character" w:customStyle="1" w:styleId="WW8Num17z4">
    <w:name w:val="WW8Num17z4"/>
    <w:rsid w:val="007376C0"/>
  </w:style>
  <w:style w:type="character" w:customStyle="1" w:styleId="WW8Num17z5">
    <w:name w:val="WW8Num17z5"/>
    <w:rsid w:val="007376C0"/>
  </w:style>
  <w:style w:type="character" w:customStyle="1" w:styleId="WW8Num17z6">
    <w:name w:val="WW8Num17z6"/>
    <w:rsid w:val="007376C0"/>
  </w:style>
  <w:style w:type="character" w:customStyle="1" w:styleId="WW8Num17z7">
    <w:name w:val="WW8Num17z7"/>
    <w:rsid w:val="007376C0"/>
  </w:style>
  <w:style w:type="character" w:customStyle="1" w:styleId="WW8Num17z8">
    <w:name w:val="WW8Num17z8"/>
    <w:rsid w:val="007376C0"/>
  </w:style>
  <w:style w:type="character" w:customStyle="1" w:styleId="WW8Num18z0">
    <w:name w:val="WW8Num18z0"/>
    <w:rsid w:val="007376C0"/>
    <w:rPr>
      <w:rFonts w:hint="default"/>
    </w:rPr>
  </w:style>
  <w:style w:type="character" w:customStyle="1" w:styleId="WW8Num18z2">
    <w:name w:val="WW8Num18z2"/>
    <w:rsid w:val="007376C0"/>
  </w:style>
  <w:style w:type="character" w:customStyle="1" w:styleId="WW8Num18z3">
    <w:name w:val="WW8Num18z3"/>
    <w:rsid w:val="007376C0"/>
  </w:style>
  <w:style w:type="character" w:customStyle="1" w:styleId="WW8Num18z4">
    <w:name w:val="WW8Num18z4"/>
    <w:rsid w:val="007376C0"/>
  </w:style>
  <w:style w:type="character" w:customStyle="1" w:styleId="WW8Num18z5">
    <w:name w:val="WW8Num18z5"/>
    <w:rsid w:val="007376C0"/>
  </w:style>
  <w:style w:type="character" w:customStyle="1" w:styleId="WW8Num18z6">
    <w:name w:val="WW8Num18z6"/>
    <w:rsid w:val="007376C0"/>
  </w:style>
  <w:style w:type="character" w:customStyle="1" w:styleId="WW8Num18z7">
    <w:name w:val="WW8Num18z7"/>
    <w:rsid w:val="007376C0"/>
  </w:style>
  <w:style w:type="character" w:customStyle="1" w:styleId="WW8Num18z8">
    <w:name w:val="WW8Num18z8"/>
    <w:rsid w:val="007376C0"/>
  </w:style>
  <w:style w:type="character" w:customStyle="1" w:styleId="WW8Num19z0">
    <w:name w:val="WW8Num19z0"/>
    <w:rsid w:val="007376C0"/>
    <w:rPr>
      <w:rFonts w:ascii="Wingdings" w:hAnsi="Wingdings" w:cs="Wingdings" w:hint="default"/>
      <w:color w:val="auto"/>
    </w:rPr>
  </w:style>
  <w:style w:type="character" w:customStyle="1" w:styleId="WW8Num20z0">
    <w:name w:val="WW8Num20z0"/>
    <w:rsid w:val="007376C0"/>
  </w:style>
  <w:style w:type="character" w:customStyle="1" w:styleId="WW8Num20z1">
    <w:name w:val="WW8Num20z1"/>
    <w:rsid w:val="007376C0"/>
  </w:style>
  <w:style w:type="character" w:customStyle="1" w:styleId="WW8Num20z2">
    <w:name w:val="WW8Num20z2"/>
    <w:rsid w:val="007376C0"/>
  </w:style>
  <w:style w:type="character" w:customStyle="1" w:styleId="WW8Num20z3">
    <w:name w:val="WW8Num20z3"/>
    <w:rsid w:val="007376C0"/>
  </w:style>
  <w:style w:type="character" w:customStyle="1" w:styleId="WW8Num20z4">
    <w:name w:val="WW8Num20z4"/>
    <w:rsid w:val="007376C0"/>
  </w:style>
  <w:style w:type="character" w:customStyle="1" w:styleId="WW8Num20z5">
    <w:name w:val="WW8Num20z5"/>
    <w:rsid w:val="007376C0"/>
  </w:style>
  <w:style w:type="character" w:customStyle="1" w:styleId="WW8Num20z6">
    <w:name w:val="WW8Num20z6"/>
    <w:rsid w:val="007376C0"/>
  </w:style>
  <w:style w:type="character" w:customStyle="1" w:styleId="WW8Num20z7">
    <w:name w:val="WW8Num20z7"/>
    <w:rsid w:val="007376C0"/>
  </w:style>
  <w:style w:type="character" w:customStyle="1" w:styleId="WW8Num20z8">
    <w:name w:val="WW8Num20z8"/>
    <w:rsid w:val="007376C0"/>
  </w:style>
  <w:style w:type="character" w:customStyle="1" w:styleId="WW8Num21z0">
    <w:name w:val="WW8Num21z0"/>
    <w:rsid w:val="007376C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7376C0"/>
    <w:rPr>
      <w:rFonts w:ascii="Courier New" w:hAnsi="Courier New" w:cs="Courier New" w:hint="default"/>
    </w:rPr>
  </w:style>
  <w:style w:type="character" w:customStyle="1" w:styleId="WW8Num21z2">
    <w:name w:val="WW8Num21z2"/>
    <w:rsid w:val="007376C0"/>
    <w:rPr>
      <w:rFonts w:ascii="Wingdings" w:hAnsi="Wingdings" w:cs="Wingdings" w:hint="default"/>
    </w:rPr>
  </w:style>
  <w:style w:type="character" w:customStyle="1" w:styleId="WW8Num21z3">
    <w:name w:val="WW8Num21z3"/>
    <w:rsid w:val="007376C0"/>
    <w:rPr>
      <w:rFonts w:ascii="Symbol" w:hAnsi="Symbol" w:cs="Symbol" w:hint="default"/>
    </w:rPr>
  </w:style>
  <w:style w:type="character" w:customStyle="1" w:styleId="WW8Num22z0">
    <w:name w:val="WW8Num22z0"/>
    <w:rsid w:val="007376C0"/>
    <w:rPr>
      <w:rFonts w:ascii="Symbol" w:eastAsia="Times New Roman" w:hAnsi="Symbol" w:cs="Times New Roman" w:hint="default"/>
    </w:rPr>
  </w:style>
  <w:style w:type="character" w:customStyle="1" w:styleId="WW8Num22z1">
    <w:name w:val="WW8Num22z1"/>
    <w:rsid w:val="007376C0"/>
    <w:rPr>
      <w:rFonts w:ascii="Courier New" w:hAnsi="Courier New" w:cs="Courier New" w:hint="default"/>
    </w:rPr>
  </w:style>
  <w:style w:type="character" w:customStyle="1" w:styleId="WW8Num22z2">
    <w:name w:val="WW8Num22z2"/>
    <w:rsid w:val="007376C0"/>
    <w:rPr>
      <w:rFonts w:ascii="Wingdings" w:hAnsi="Wingdings" w:cs="Wingdings" w:hint="default"/>
    </w:rPr>
  </w:style>
  <w:style w:type="character" w:customStyle="1" w:styleId="WW8Num22z3">
    <w:name w:val="WW8Num22z3"/>
    <w:rsid w:val="007376C0"/>
    <w:rPr>
      <w:rFonts w:ascii="Symbol" w:hAnsi="Symbol" w:cs="Symbol" w:hint="default"/>
    </w:rPr>
  </w:style>
  <w:style w:type="character" w:customStyle="1" w:styleId="WW8Num23z0">
    <w:name w:val="WW8Num23z0"/>
    <w:rsid w:val="007376C0"/>
  </w:style>
  <w:style w:type="character" w:customStyle="1" w:styleId="WW8Num23z1">
    <w:name w:val="WW8Num23z1"/>
    <w:rsid w:val="007376C0"/>
  </w:style>
  <w:style w:type="character" w:customStyle="1" w:styleId="WW8Num23z2">
    <w:name w:val="WW8Num23z2"/>
    <w:rsid w:val="007376C0"/>
  </w:style>
  <w:style w:type="character" w:customStyle="1" w:styleId="WW8Num23z3">
    <w:name w:val="WW8Num23z3"/>
    <w:rsid w:val="007376C0"/>
  </w:style>
  <w:style w:type="character" w:customStyle="1" w:styleId="WW8Num23z4">
    <w:name w:val="WW8Num23z4"/>
    <w:rsid w:val="007376C0"/>
  </w:style>
  <w:style w:type="character" w:customStyle="1" w:styleId="WW8Num23z5">
    <w:name w:val="WW8Num23z5"/>
    <w:rsid w:val="007376C0"/>
  </w:style>
  <w:style w:type="character" w:customStyle="1" w:styleId="WW8Num23z6">
    <w:name w:val="WW8Num23z6"/>
    <w:rsid w:val="007376C0"/>
  </w:style>
  <w:style w:type="character" w:customStyle="1" w:styleId="WW8Num23z7">
    <w:name w:val="WW8Num23z7"/>
    <w:rsid w:val="007376C0"/>
  </w:style>
  <w:style w:type="character" w:customStyle="1" w:styleId="WW8Num23z8">
    <w:name w:val="WW8Num23z8"/>
    <w:rsid w:val="007376C0"/>
  </w:style>
  <w:style w:type="character" w:customStyle="1" w:styleId="WW8Num24z0">
    <w:name w:val="WW8Num24z0"/>
    <w:rsid w:val="007376C0"/>
  </w:style>
  <w:style w:type="character" w:customStyle="1" w:styleId="WW8Num24z1">
    <w:name w:val="WW8Num24z1"/>
    <w:rsid w:val="007376C0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  <w:rsid w:val="007376C0"/>
  </w:style>
  <w:style w:type="character" w:customStyle="1" w:styleId="WW8Num24z3">
    <w:name w:val="WW8Num24z3"/>
    <w:rsid w:val="007376C0"/>
  </w:style>
  <w:style w:type="character" w:customStyle="1" w:styleId="WW8Num24z4">
    <w:name w:val="WW8Num24z4"/>
    <w:rsid w:val="007376C0"/>
  </w:style>
  <w:style w:type="character" w:customStyle="1" w:styleId="WW8Num24z5">
    <w:name w:val="WW8Num24z5"/>
    <w:rsid w:val="007376C0"/>
  </w:style>
  <w:style w:type="character" w:customStyle="1" w:styleId="WW8Num24z6">
    <w:name w:val="WW8Num24z6"/>
    <w:rsid w:val="007376C0"/>
  </w:style>
  <w:style w:type="character" w:customStyle="1" w:styleId="WW8Num24z7">
    <w:name w:val="WW8Num24z7"/>
    <w:rsid w:val="007376C0"/>
  </w:style>
  <w:style w:type="character" w:customStyle="1" w:styleId="WW8Num24z8">
    <w:name w:val="WW8Num24z8"/>
    <w:rsid w:val="007376C0"/>
  </w:style>
  <w:style w:type="character" w:customStyle="1" w:styleId="WW8Num25z0">
    <w:name w:val="WW8Num25z0"/>
    <w:rsid w:val="007376C0"/>
  </w:style>
  <w:style w:type="character" w:customStyle="1" w:styleId="WW8Num25z1">
    <w:name w:val="WW8Num25z1"/>
    <w:rsid w:val="007376C0"/>
  </w:style>
  <w:style w:type="character" w:customStyle="1" w:styleId="WW8Num25z2">
    <w:name w:val="WW8Num25z2"/>
    <w:rsid w:val="007376C0"/>
  </w:style>
  <w:style w:type="character" w:customStyle="1" w:styleId="WW8Num25z3">
    <w:name w:val="WW8Num25z3"/>
    <w:rsid w:val="007376C0"/>
  </w:style>
  <w:style w:type="character" w:customStyle="1" w:styleId="WW8Num25z4">
    <w:name w:val="WW8Num25z4"/>
    <w:rsid w:val="007376C0"/>
  </w:style>
  <w:style w:type="character" w:customStyle="1" w:styleId="WW8Num25z5">
    <w:name w:val="WW8Num25z5"/>
    <w:rsid w:val="007376C0"/>
  </w:style>
  <w:style w:type="character" w:customStyle="1" w:styleId="WW8Num25z6">
    <w:name w:val="WW8Num25z6"/>
    <w:rsid w:val="007376C0"/>
  </w:style>
  <w:style w:type="character" w:customStyle="1" w:styleId="WW8Num25z7">
    <w:name w:val="WW8Num25z7"/>
    <w:rsid w:val="007376C0"/>
  </w:style>
  <w:style w:type="character" w:customStyle="1" w:styleId="WW8Num25z8">
    <w:name w:val="WW8Num25z8"/>
    <w:rsid w:val="007376C0"/>
  </w:style>
  <w:style w:type="character" w:customStyle="1" w:styleId="WW8Num26z0">
    <w:name w:val="WW8Num26z0"/>
    <w:rsid w:val="007376C0"/>
    <w:rPr>
      <w:rFonts w:hint="default"/>
    </w:rPr>
  </w:style>
  <w:style w:type="character" w:customStyle="1" w:styleId="WW8Num26z1">
    <w:name w:val="WW8Num26z1"/>
    <w:rsid w:val="007376C0"/>
  </w:style>
  <w:style w:type="character" w:customStyle="1" w:styleId="WW8Num26z2">
    <w:name w:val="WW8Num26z2"/>
    <w:rsid w:val="007376C0"/>
  </w:style>
  <w:style w:type="character" w:customStyle="1" w:styleId="WW8Num26z3">
    <w:name w:val="WW8Num26z3"/>
    <w:rsid w:val="007376C0"/>
  </w:style>
  <w:style w:type="character" w:customStyle="1" w:styleId="WW8Num26z4">
    <w:name w:val="WW8Num26z4"/>
    <w:rsid w:val="007376C0"/>
  </w:style>
  <w:style w:type="character" w:customStyle="1" w:styleId="WW8Num26z5">
    <w:name w:val="WW8Num26z5"/>
    <w:rsid w:val="007376C0"/>
  </w:style>
  <w:style w:type="character" w:customStyle="1" w:styleId="WW8Num26z6">
    <w:name w:val="WW8Num26z6"/>
    <w:rsid w:val="007376C0"/>
  </w:style>
  <w:style w:type="character" w:customStyle="1" w:styleId="WW8Num26z7">
    <w:name w:val="WW8Num26z7"/>
    <w:rsid w:val="007376C0"/>
  </w:style>
  <w:style w:type="character" w:customStyle="1" w:styleId="WW8Num26z8">
    <w:name w:val="WW8Num26z8"/>
    <w:rsid w:val="007376C0"/>
  </w:style>
  <w:style w:type="character" w:customStyle="1" w:styleId="WW8Num27z0">
    <w:name w:val="WW8Num27z0"/>
    <w:rsid w:val="007376C0"/>
    <w:rPr>
      <w:rFonts w:hint="default"/>
    </w:rPr>
  </w:style>
  <w:style w:type="character" w:customStyle="1" w:styleId="WW8Num27z1">
    <w:name w:val="WW8Num27z1"/>
    <w:rsid w:val="007376C0"/>
  </w:style>
  <w:style w:type="character" w:customStyle="1" w:styleId="WW8Num27z2">
    <w:name w:val="WW8Num27z2"/>
    <w:rsid w:val="007376C0"/>
  </w:style>
  <w:style w:type="character" w:customStyle="1" w:styleId="WW8Num27z3">
    <w:name w:val="WW8Num27z3"/>
    <w:rsid w:val="007376C0"/>
  </w:style>
  <w:style w:type="character" w:customStyle="1" w:styleId="WW8Num27z4">
    <w:name w:val="WW8Num27z4"/>
    <w:rsid w:val="007376C0"/>
  </w:style>
  <w:style w:type="character" w:customStyle="1" w:styleId="WW8Num27z5">
    <w:name w:val="WW8Num27z5"/>
    <w:rsid w:val="007376C0"/>
  </w:style>
  <w:style w:type="character" w:customStyle="1" w:styleId="WW8Num27z6">
    <w:name w:val="WW8Num27z6"/>
    <w:rsid w:val="007376C0"/>
  </w:style>
  <w:style w:type="character" w:customStyle="1" w:styleId="WW8Num27z7">
    <w:name w:val="WW8Num27z7"/>
    <w:rsid w:val="007376C0"/>
  </w:style>
  <w:style w:type="character" w:customStyle="1" w:styleId="WW8Num27z8">
    <w:name w:val="WW8Num27z8"/>
    <w:rsid w:val="007376C0"/>
  </w:style>
  <w:style w:type="character" w:customStyle="1" w:styleId="WW8Num28z0">
    <w:name w:val="WW8Num28z0"/>
    <w:rsid w:val="007376C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7376C0"/>
    <w:rPr>
      <w:rFonts w:ascii="Courier New" w:hAnsi="Courier New" w:cs="Courier New" w:hint="default"/>
    </w:rPr>
  </w:style>
  <w:style w:type="character" w:customStyle="1" w:styleId="WW8Num28z2">
    <w:name w:val="WW8Num28z2"/>
    <w:rsid w:val="007376C0"/>
    <w:rPr>
      <w:rFonts w:ascii="Wingdings" w:hAnsi="Wingdings" w:cs="Wingdings" w:hint="default"/>
    </w:rPr>
  </w:style>
  <w:style w:type="character" w:customStyle="1" w:styleId="WW8Num28z3">
    <w:name w:val="WW8Num28z3"/>
    <w:rsid w:val="007376C0"/>
    <w:rPr>
      <w:rFonts w:ascii="Symbol" w:hAnsi="Symbol" w:cs="Symbol" w:hint="default"/>
    </w:rPr>
  </w:style>
  <w:style w:type="character" w:customStyle="1" w:styleId="WW8Num29z0">
    <w:name w:val="WW8Num29z0"/>
    <w:rsid w:val="007376C0"/>
  </w:style>
  <w:style w:type="character" w:customStyle="1" w:styleId="WW8Num29z1">
    <w:name w:val="WW8Num29z1"/>
    <w:rsid w:val="007376C0"/>
  </w:style>
  <w:style w:type="character" w:customStyle="1" w:styleId="WW8Num29z2">
    <w:name w:val="WW8Num29z2"/>
    <w:rsid w:val="007376C0"/>
  </w:style>
  <w:style w:type="character" w:customStyle="1" w:styleId="WW8Num29z3">
    <w:name w:val="WW8Num29z3"/>
    <w:rsid w:val="007376C0"/>
  </w:style>
  <w:style w:type="character" w:customStyle="1" w:styleId="WW8Num29z4">
    <w:name w:val="WW8Num29z4"/>
    <w:rsid w:val="007376C0"/>
  </w:style>
  <w:style w:type="character" w:customStyle="1" w:styleId="WW8Num29z5">
    <w:name w:val="WW8Num29z5"/>
    <w:rsid w:val="007376C0"/>
  </w:style>
  <w:style w:type="character" w:customStyle="1" w:styleId="WW8Num29z6">
    <w:name w:val="WW8Num29z6"/>
    <w:rsid w:val="007376C0"/>
  </w:style>
  <w:style w:type="character" w:customStyle="1" w:styleId="WW8Num29z7">
    <w:name w:val="WW8Num29z7"/>
    <w:rsid w:val="007376C0"/>
  </w:style>
  <w:style w:type="character" w:customStyle="1" w:styleId="WW8Num29z8">
    <w:name w:val="WW8Num29z8"/>
    <w:rsid w:val="007376C0"/>
  </w:style>
  <w:style w:type="character" w:customStyle="1" w:styleId="WW8Num30z0">
    <w:name w:val="WW8Num30z0"/>
    <w:rsid w:val="007376C0"/>
    <w:rPr>
      <w:rFonts w:hint="default"/>
    </w:rPr>
  </w:style>
  <w:style w:type="character" w:customStyle="1" w:styleId="WW8Num30z1">
    <w:name w:val="WW8Num30z1"/>
    <w:rsid w:val="007376C0"/>
    <w:rPr>
      <w:rFonts w:ascii="Times New Roman" w:eastAsia="Times New Roman" w:hAnsi="Times New Roman" w:cs="Times New Roman" w:hint="default"/>
    </w:rPr>
  </w:style>
  <w:style w:type="character" w:customStyle="1" w:styleId="WW8Num30z2">
    <w:name w:val="WW8Num30z2"/>
    <w:rsid w:val="007376C0"/>
  </w:style>
  <w:style w:type="character" w:customStyle="1" w:styleId="WW8Num30z3">
    <w:name w:val="WW8Num30z3"/>
    <w:rsid w:val="007376C0"/>
  </w:style>
  <w:style w:type="character" w:customStyle="1" w:styleId="WW8Num30z4">
    <w:name w:val="WW8Num30z4"/>
    <w:rsid w:val="007376C0"/>
  </w:style>
  <w:style w:type="character" w:customStyle="1" w:styleId="WW8Num30z5">
    <w:name w:val="WW8Num30z5"/>
    <w:rsid w:val="007376C0"/>
  </w:style>
  <w:style w:type="character" w:customStyle="1" w:styleId="WW8Num30z6">
    <w:name w:val="WW8Num30z6"/>
    <w:rsid w:val="007376C0"/>
  </w:style>
  <w:style w:type="character" w:customStyle="1" w:styleId="WW8Num30z7">
    <w:name w:val="WW8Num30z7"/>
    <w:rsid w:val="007376C0"/>
  </w:style>
  <w:style w:type="character" w:customStyle="1" w:styleId="WW8Num30z8">
    <w:name w:val="WW8Num30z8"/>
    <w:rsid w:val="007376C0"/>
  </w:style>
  <w:style w:type="character" w:customStyle="1" w:styleId="WW8Num31z0">
    <w:name w:val="WW8Num31z0"/>
    <w:rsid w:val="007376C0"/>
    <w:rPr>
      <w:rFonts w:hint="default"/>
      <w:i/>
    </w:rPr>
  </w:style>
  <w:style w:type="character" w:customStyle="1" w:styleId="WW8Num31z1">
    <w:name w:val="WW8Num31z1"/>
    <w:rsid w:val="007376C0"/>
  </w:style>
  <w:style w:type="character" w:customStyle="1" w:styleId="WW8Num31z2">
    <w:name w:val="WW8Num31z2"/>
    <w:rsid w:val="007376C0"/>
  </w:style>
  <w:style w:type="character" w:customStyle="1" w:styleId="WW8Num31z3">
    <w:name w:val="WW8Num31z3"/>
    <w:rsid w:val="007376C0"/>
  </w:style>
  <w:style w:type="character" w:customStyle="1" w:styleId="WW8Num31z4">
    <w:name w:val="WW8Num31z4"/>
    <w:rsid w:val="007376C0"/>
  </w:style>
  <w:style w:type="character" w:customStyle="1" w:styleId="WW8Num31z5">
    <w:name w:val="WW8Num31z5"/>
    <w:rsid w:val="007376C0"/>
  </w:style>
  <w:style w:type="character" w:customStyle="1" w:styleId="WW8Num31z6">
    <w:name w:val="WW8Num31z6"/>
    <w:rsid w:val="007376C0"/>
  </w:style>
  <w:style w:type="character" w:customStyle="1" w:styleId="WW8Num31z7">
    <w:name w:val="WW8Num31z7"/>
    <w:rsid w:val="007376C0"/>
  </w:style>
  <w:style w:type="character" w:customStyle="1" w:styleId="WW8Num31z8">
    <w:name w:val="WW8Num31z8"/>
    <w:rsid w:val="007376C0"/>
  </w:style>
  <w:style w:type="character" w:customStyle="1" w:styleId="WW8Num32z0">
    <w:name w:val="WW8Num32z0"/>
    <w:rsid w:val="007376C0"/>
    <w:rPr>
      <w:rFonts w:hint="default"/>
    </w:rPr>
  </w:style>
  <w:style w:type="character" w:customStyle="1" w:styleId="WW8Num32z1">
    <w:name w:val="WW8Num32z1"/>
    <w:rsid w:val="007376C0"/>
  </w:style>
  <w:style w:type="character" w:customStyle="1" w:styleId="WW8Num32z2">
    <w:name w:val="WW8Num32z2"/>
    <w:rsid w:val="007376C0"/>
  </w:style>
  <w:style w:type="character" w:customStyle="1" w:styleId="WW8Num32z3">
    <w:name w:val="WW8Num32z3"/>
    <w:rsid w:val="007376C0"/>
  </w:style>
  <w:style w:type="character" w:customStyle="1" w:styleId="WW8Num32z4">
    <w:name w:val="WW8Num32z4"/>
    <w:rsid w:val="007376C0"/>
  </w:style>
  <w:style w:type="character" w:customStyle="1" w:styleId="WW8Num32z5">
    <w:name w:val="WW8Num32z5"/>
    <w:rsid w:val="007376C0"/>
  </w:style>
  <w:style w:type="character" w:customStyle="1" w:styleId="WW8Num32z6">
    <w:name w:val="WW8Num32z6"/>
    <w:rsid w:val="007376C0"/>
  </w:style>
  <w:style w:type="character" w:customStyle="1" w:styleId="WW8Num32z7">
    <w:name w:val="WW8Num32z7"/>
    <w:rsid w:val="007376C0"/>
  </w:style>
  <w:style w:type="character" w:customStyle="1" w:styleId="WW8Num32z8">
    <w:name w:val="WW8Num32z8"/>
    <w:rsid w:val="007376C0"/>
  </w:style>
  <w:style w:type="character" w:customStyle="1" w:styleId="WW8Num33z0">
    <w:name w:val="WW8Num33z0"/>
    <w:rsid w:val="007376C0"/>
    <w:rPr>
      <w:rFonts w:hint="default"/>
    </w:rPr>
  </w:style>
  <w:style w:type="character" w:customStyle="1" w:styleId="WW8Num34z0">
    <w:name w:val="WW8Num34z0"/>
    <w:rsid w:val="007376C0"/>
    <w:rPr>
      <w:rFonts w:hint="default"/>
    </w:rPr>
  </w:style>
  <w:style w:type="character" w:customStyle="1" w:styleId="WW8Num34z1">
    <w:name w:val="WW8Num34z1"/>
    <w:rsid w:val="007376C0"/>
  </w:style>
  <w:style w:type="character" w:customStyle="1" w:styleId="WW8Num34z2">
    <w:name w:val="WW8Num34z2"/>
    <w:rsid w:val="007376C0"/>
  </w:style>
  <w:style w:type="character" w:customStyle="1" w:styleId="WW8Num34z3">
    <w:name w:val="WW8Num34z3"/>
    <w:rsid w:val="007376C0"/>
  </w:style>
  <w:style w:type="character" w:customStyle="1" w:styleId="WW8Num34z4">
    <w:name w:val="WW8Num34z4"/>
    <w:rsid w:val="007376C0"/>
  </w:style>
  <w:style w:type="character" w:customStyle="1" w:styleId="WW8Num34z5">
    <w:name w:val="WW8Num34z5"/>
    <w:rsid w:val="007376C0"/>
  </w:style>
  <w:style w:type="character" w:customStyle="1" w:styleId="WW8Num34z6">
    <w:name w:val="WW8Num34z6"/>
    <w:rsid w:val="007376C0"/>
  </w:style>
  <w:style w:type="character" w:customStyle="1" w:styleId="WW8Num34z7">
    <w:name w:val="WW8Num34z7"/>
    <w:rsid w:val="007376C0"/>
  </w:style>
  <w:style w:type="character" w:customStyle="1" w:styleId="WW8Num34z8">
    <w:name w:val="WW8Num34z8"/>
    <w:rsid w:val="007376C0"/>
  </w:style>
  <w:style w:type="character" w:customStyle="1" w:styleId="13">
    <w:name w:val="Основной шрифт абзаца1"/>
    <w:rsid w:val="007376C0"/>
  </w:style>
  <w:style w:type="character" w:customStyle="1" w:styleId="hl41">
    <w:name w:val="hl41"/>
    <w:rsid w:val="007376C0"/>
    <w:rPr>
      <w:b/>
      <w:bCs/>
      <w:sz w:val="20"/>
      <w:szCs w:val="20"/>
    </w:rPr>
  </w:style>
  <w:style w:type="character" w:customStyle="1" w:styleId="af">
    <w:name w:val="Основной текст Знак"/>
    <w:rsid w:val="007376C0"/>
    <w:rPr>
      <w:sz w:val="24"/>
      <w:szCs w:val="24"/>
      <w:lang w:val="en-US"/>
    </w:rPr>
  </w:style>
  <w:style w:type="character" w:customStyle="1" w:styleId="af0">
    <w:name w:val="Основной текст с отступом Знак"/>
    <w:rsid w:val="007376C0"/>
    <w:rPr>
      <w:sz w:val="28"/>
      <w:szCs w:val="24"/>
    </w:rPr>
  </w:style>
  <w:style w:type="paragraph" w:customStyle="1" w:styleId="af1">
    <w:name w:val="Заголовок"/>
    <w:basedOn w:val="a"/>
    <w:next w:val="af2"/>
    <w:rsid w:val="007376C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zh-CN"/>
    </w:rPr>
  </w:style>
  <w:style w:type="paragraph" w:styleId="af2">
    <w:name w:val="Body Text"/>
    <w:basedOn w:val="a"/>
    <w:link w:val="14"/>
    <w:rsid w:val="007376C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4">
    <w:name w:val="Основной текст Знак1"/>
    <w:basedOn w:val="a0"/>
    <w:link w:val="af2"/>
    <w:rsid w:val="007376C0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3">
    <w:name w:val="List"/>
    <w:basedOn w:val="af2"/>
    <w:rsid w:val="007376C0"/>
    <w:rPr>
      <w:rFonts w:cs="Arial"/>
    </w:rPr>
  </w:style>
  <w:style w:type="paragraph" w:styleId="af4">
    <w:name w:val="caption"/>
    <w:basedOn w:val="a"/>
    <w:qFormat/>
    <w:rsid w:val="007376C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7376C0"/>
    <w:pPr>
      <w:suppressLineNumbers/>
      <w:suppressAutoHyphens/>
      <w:spacing w:line="240" w:lineRule="auto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15">
    <w:name w:val="Название1"/>
    <w:basedOn w:val="a"/>
    <w:rsid w:val="007376C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7376C0"/>
    <w:pPr>
      <w:suppressLineNumbers/>
      <w:suppressAutoHyphens/>
      <w:spacing w:line="240" w:lineRule="auto"/>
    </w:pPr>
    <w:rPr>
      <w:rFonts w:ascii="Times New Roman" w:eastAsia="Times New Roman" w:hAnsi="Times New Roman" w:cs="Arial"/>
      <w:sz w:val="28"/>
      <w:szCs w:val="24"/>
      <w:lang w:eastAsia="zh-CN"/>
    </w:rPr>
  </w:style>
  <w:style w:type="character" w:customStyle="1" w:styleId="17">
    <w:name w:val="Нижний колонтитул Знак1"/>
    <w:basedOn w:val="a0"/>
    <w:rsid w:val="007376C0"/>
    <w:rPr>
      <w:sz w:val="24"/>
      <w:szCs w:val="24"/>
      <w:lang w:val="en-US" w:eastAsia="zh-CN"/>
    </w:rPr>
  </w:style>
  <w:style w:type="paragraph" w:customStyle="1" w:styleId="af5">
    <w:name w:val="Обычный текст"/>
    <w:basedOn w:val="a"/>
    <w:rsid w:val="007376C0"/>
    <w:pPr>
      <w:suppressAutoHyphens/>
      <w:spacing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nformat">
    <w:name w:val="ConsPlusNonformat"/>
    <w:rsid w:val="007376C0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25">
    <w:name w:val="xl25"/>
    <w:basedOn w:val="a"/>
    <w:rsid w:val="007376C0"/>
    <w:pPr>
      <w:suppressAutoHyphens/>
      <w:spacing w:before="280" w:after="280" w:line="240" w:lineRule="auto"/>
      <w:jc w:val="both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af6">
    <w:name w:val="Body Text Indent"/>
    <w:basedOn w:val="a"/>
    <w:link w:val="18"/>
    <w:rsid w:val="007376C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18">
    <w:name w:val="Основной текст с отступом Знак1"/>
    <w:basedOn w:val="a0"/>
    <w:link w:val="af6"/>
    <w:rsid w:val="007376C0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19">
    <w:name w:val="Текст выноски Знак1"/>
    <w:basedOn w:val="a0"/>
    <w:rsid w:val="007376C0"/>
    <w:rPr>
      <w:rFonts w:ascii="Tahoma" w:hAnsi="Tahoma" w:cs="Tahoma"/>
      <w:sz w:val="16"/>
      <w:szCs w:val="16"/>
      <w:lang w:val="x-none" w:eastAsia="zh-CN"/>
    </w:rPr>
  </w:style>
  <w:style w:type="paragraph" w:customStyle="1" w:styleId="af7">
    <w:name w:val="Содержимое таблицы"/>
    <w:basedOn w:val="a"/>
    <w:rsid w:val="007376C0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8">
    <w:name w:val="Заголовок таблицы"/>
    <w:basedOn w:val="af7"/>
    <w:rsid w:val="007376C0"/>
    <w:pPr>
      <w:jc w:val="center"/>
    </w:pPr>
    <w:rPr>
      <w:b/>
      <w:bCs/>
    </w:rPr>
  </w:style>
  <w:style w:type="paragraph" w:customStyle="1" w:styleId="formattext">
    <w:name w:val="formattext"/>
    <w:basedOn w:val="a"/>
    <w:rsid w:val="0073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376C0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a">
    <w:name w:val="Table Grid"/>
    <w:basedOn w:val="a1"/>
    <w:uiPriority w:val="59"/>
    <w:rsid w:val="007376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DBB136CA0FDE7B391B121C3795C6A7F99CF16F0D6F0BD2E9C95986682E683134F0D7C8C5BCFD6DE1E8E1954E7D30AED5C52B746F28B7E8z3QE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DDBB136CA0FDE7B391B121C3795C6A7FB99FC680A620BD2E9C95986682E683134F0D7C8C5BCFE6EE6E8E1954E7D30AED5C52B746F28B7E8z3Q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DBB136CA0FDE7B391B121C3795C6A7FB99FC680A620BD2E9C95986682E683134F0D7C8C5BCFE6FE5E8E1954E7D30AED5C52B746F28B7E8z3QE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DDBB136CA0FDE7B391B121C3795C6A7FB99FC680A620BD2E9C95986682E683134F0D7C8C5BCFF66E9E8E1954E7D30AED5C52B746F28B7E8z3Q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DBB136CA0FDE7B391B121C3795C6A7FB99FC680A620BD2E9C95986682E683134F0D7C8C5BCFF67E7E8E1954E7D30AED5C52B746F28B7E8z3QEM" TargetMode="External"/><Relationship Id="rId14" Type="http://schemas.openxmlformats.org/officeDocument/2006/relationships/hyperlink" Target="consultantplus://offline/ref=C0D1C8B1C5C78DD64178C5B92F0F5F3F6BAE27B4017BF722F8CCB5ED66E1B715219FC2F09AE3FBDD1611ADFBC8FD9E115527261013D97ECAX9e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3675-C420-46F5-92FD-21144CBA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12931</Words>
  <Characters>73707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2022-04-01T12:17:00Z</dcterms:created>
  <dcterms:modified xsi:type="dcterms:W3CDTF">2022-04-15T10:52:00Z</dcterms:modified>
</cp:coreProperties>
</file>