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text" w:horzAnchor="margin" w:tblpXSpec="center" w:tblpY="132"/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8"/>
        <w:gridCol w:w="2177"/>
      </w:tblGrid>
      <w:tr w:rsidR="00ED10B3" w:rsidRPr="0073066B" w:rsidTr="00510BE6">
        <w:trPr>
          <w:trHeight w:val="2686"/>
        </w:trPr>
        <w:tc>
          <w:tcPr>
            <w:tcW w:w="7768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:rsidR="00ED10B3" w:rsidRPr="0073066B" w:rsidRDefault="00ED10B3" w:rsidP="001C7F9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"/>
                <w:sz w:val="56"/>
                <w:szCs w:val="56"/>
              </w:rPr>
            </w:pPr>
            <w:r w:rsidRPr="0073066B">
              <w:rPr>
                <w:rFonts w:ascii="Times New Roman" w:eastAsia="Calibri" w:hAnsi="Times New Roman" w:cs="Times New Roman"/>
                <w:bCs/>
                <w:kern w:val="2"/>
                <w:sz w:val="56"/>
                <w:szCs w:val="56"/>
              </w:rPr>
              <w:t xml:space="preserve">ВЕСТНИК </w:t>
            </w:r>
          </w:p>
          <w:p w:rsidR="00ED10B3" w:rsidRPr="0073066B" w:rsidRDefault="00ED10B3" w:rsidP="001C7F9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"/>
                <w:sz w:val="56"/>
                <w:szCs w:val="56"/>
              </w:rPr>
            </w:pPr>
            <w:r w:rsidRPr="0073066B">
              <w:rPr>
                <w:rFonts w:ascii="Times New Roman" w:eastAsia="Calibri" w:hAnsi="Times New Roman" w:cs="Times New Roman"/>
                <w:bCs/>
                <w:kern w:val="2"/>
                <w:sz w:val="56"/>
                <w:szCs w:val="56"/>
              </w:rPr>
              <w:t>СОЛОНЕЦКОГО СЕЛЬСКОГО ПОСЕЛЕНИЯ</w:t>
            </w:r>
          </w:p>
          <w:p w:rsidR="00ED10B3" w:rsidRPr="0073066B" w:rsidRDefault="00ED10B3" w:rsidP="001C7F9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"/>
                <w:sz w:val="56"/>
                <w:szCs w:val="56"/>
              </w:rPr>
            </w:pPr>
          </w:p>
        </w:tc>
        <w:tc>
          <w:tcPr>
            <w:tcW w:w="2177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:rsidR="00ED10B3" w:rsidRPr="0073066B" w:rsidRDefault="00ED10B3" w:rsidP="001C7F91">
            <w:pPr>
              <w:spacing w:after="0"/>
              <w:rPr>
                <w:rFonts w:ascii="Times New Roman" w:eastAsia="Calibri" w:hAnsi="Times New Roman" w:cs="Times New Roman"/>
                <w:bCs/>
                <w:kern w:val="2"/>
              </w:rPr>
            </w:pPr>
          </w:p>
          <w:tbl>
            <w:tblPr>
              <w:tblpPr w:leftFromText="180" w:rightFromText="180" w:bottomFromText="160" w:vertAnchor="page" w:horzAnchor="margin" w:tblpX="-147" w:tblpY="211"/>
              <w:tblOverlap w:val="never"/>
              <w:tblW w:w="1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97"/>
            </w:tblGrid>
            <w:tr w:rsidR="00ED10B3" w:rsidRPr="0073066B" w:rsidTr="00510BE6">
              <w:trPr>
                <w:trHeight w:val="2262"/>
              </w:trPr>
              <w:tc>
                <w:tcPr>
                  <w:tcW w:w="1897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:rsidR="00ED10B3" w:rsidRPr="0073066B" w:rsidRDefault="001C7F91" w:rsidP="001C7F91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kern w:val="2"/>
                      <w:sz w:val="36"/>
                      <w:szCs w:val="36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kern w:val="2"/>
                      <w:sz w:val="36"/>
                      <w:szCs w:val="36"/>
                    </w:rPr>
                    <w:t>№27</w:t>
                  </w:r>
                </w:p>
                <w:p w:rsidR="00ED10B3" w:rsidRPr="0073066B" w:rsidRDefault="001C7F91" w:rsidP="001C7F91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Cs/>
                      <w:kern w:val="2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kern w:val="2"/>
                      <w:sz w:val="36"/>
                      <w:szCs w:val="36"/>
                    </w:rPr>
                    <w:t>20</w:t>
                  </w:r>
                  <w:r w:rsidR="00ED10B3" w:rsidRPr="0073066B">
                    <w:rPr>
                      <w:rFonts w:ascii="Times New Roman" w:eastAsia="Calibri" w:hAnsi="Times New Roman" w:cs="Times New Roman"/>
                      <w:b/>
                      <w:kern w:val="2"/>
                      <w:sz w:val="36"/>
                      <w:szCs w:val="36"/>
                    </w:rPr>
                    <w:t xml:space="preserve"> </w:t>
                  </w:r>
                  <w:r w:rsidR="00ED10B3">
                    <w:rPr>
                      <w:rFonts w:ascii="Times New Roman" w:eastAsia="Calibri" w:hAnsi="Times New Roman" w:cs="Times New Roman"/>
                      <w:b/>
                      <w:kern w:val="2"/>
                      <w:sz w:val="36"/>
                      <w:szCs w:val="36"/>
                    </w:rPr>
                    <w:t>ноября</w:t>
                  </w:r>
                  <w:r w:rsidR="00ED10B3" w:rsidRPr="0073066B">
                    <w:rPr>
                      <w:rFonts w:ascii="Times New Roman" w:eastAsia="Calibri" w:hAnsi="Times New Roman" w:cs="Times New Roman"/>
                      <w:b/>
                      <w:kern w:val="2"/>
                      <w:sz w:val="36"/>
                      <w:szCs w:val="36"/>
                    </w:rPr>
                    <w:t xml:space="preserve"> 2024 года</w:t>
                  </w:r>
                  <w:r w:rsidR="00ED10B3" w:rsidRPr="0073066B">
                    <w:rPr>
                      <w:rFonts w:ascii="Times New Roman" w:eastAsia="Calibri" w:hAnsi="Times New Roman" w:cs="Times New Roman"/>
                      <w:bCs/>
                      <w:kern w:val="2"/>
                    </w:rPr>
                    <w:t xml:space="preserve"> </w:t>
                  </w:r>
                </w:p>
              </w:tc>
            </w:tr>
          </w:tbl>
          <w:p w:rsidR="00ED10B3" w:rsidRPr="0073066B" w:rsidRDefault="00ED10B3" w:rsidP="001C7F91">
            <w:pPr>
              <w:spacing w:after="0"/>
              <w:rPr>
                <w:rFonts w:ascii="Times New Roman" w:eastAsia="Calibri" w:hAnsi="Times New Roman" w:cs="Times New Roman"/>
                <w:bCs/>
                <w:kern w:val="2"/>
              </w:rPr>
            </w:pPr>
          </w:p>
        </w:tc>
      </w:tr>
    </w:tbl>
    <w:p w:rsidR="001C7F91" w:rsidRPr="001C7F91" w:rsidRDefault="001C7F91" w:rsidP="001C7F91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  <w:bookmarkStart w:id="0" w:name="_GoBack"/>
      <w:bookmarkEnd w:id="0"/>
    </w:p>
    <w:p w:rsidR="00510BE6" w:rsidRPr="00510BE6" w:rsidRDefault="00510BE6" w:rsidP="001C7F91">
      <w:pPr>
        <w:spacing w:after="0" w:line="240" w:lineRule="auto"/>
        <w:ind w:left="109" w:right="-1050" w:firstLine="283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510BE6">
        <w:rPr>
          <w:rFonts w:ascii="Times New Roman" w:eastAsia="Times New Roman" w:hAnsi="Times New Roman" w:cs="Times New Roman"/>
          <w:sz w:val="24"/>
          <w:szCs w:val="36"/>
          <w:lang w:eastAsia="ru-RU"/>
        </w:rPr>
        <w:t>Извещение о проведении собрания о согласовании</w:t>
      </w:r>
    </w:p>
    <w:p w:rsidR="00510BE6" w:rsidRPr="00510BE6" w:rsidRDefault="00510BE6" w:rsidP="001C7F91">
      <w:pPr>
        <w:spacing w:after="0" w:line="240" w:lineRule="auto"/>
        <w:ind w:left="109" w:right="-1050" w:firstLine="283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510BE6">
        <w:rPr>
          <w:rFonts w:ascii="Times New Roman" w:eastAsia="Times New Roman" w:hAnsi="Times New Roman" w:cs="Times New Roman"/>
          <w:sz w:val="24"/>
          <w:szCs w:val="36"/>
          <w:lang w:eastAsia="ru-RU"/>
        </w:rPr>
        <w:t>местоположения границы земельного участка</w:t>
      </w:r>
    </w:p>
    <w:p w:rsidR="00510BE6" w:rsidRPr="00510BE6" w:rsidRDefault="00510BE6" w:rsidP="00510BE6">
      <w:pPr>
        <w:spacing w:after="0" w:line="240" w:lineRule="auto"/>
        <w:ind w:left="109" w:right="-1050" w:firstLine="283"/>
        <w:jc w:val="both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510BE6" w:rsidRPr="00510BE6" w:rsidRDefault="00510BE6" w:rsidP="00510BE6">
      <w:pPr>
        <w:spacing w:after="0" w:line="240" w:lineRule="auto"/>
        <w:ind w:left="109" w:right="-1050" w:firstLine="283"/>
        <w:jc w:val="both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510BE6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       Кадастровым инженером Рогозиным Вячеславом Ивановичем, квалификационный аттестат </w:t>
      </w:r>
    </w:p>
    <w:p w:rsidR="00510BE6" w:rsidRPr="00510BE6" w:rsidRDefault="00510BE6" w:rsidP="00510BE6">
      <w:pPr>
        <w:spacing w:after="0" w:line="240" w:lineRule="auto"/>
        <w:ind w:left="109" w:right="-1050" w:firstLine="283"/>
        <w:jc w:val="both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510BE6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№ 36-10-66,  397570, Воронежская область, </w:t>
      </w:r>
      <w:proofErr w:type="spellStart"/>
      <w:r w:rsidRPr="00510BE6">
        <w:rPr>
          <w:rFonts w:ascii="Times New Roman" w:eastAsia="Times New Roman" w:hAnsi="Times New Roman" w:cs="Times New Roman"/>
          <w:sz w:val="24"/>
          <w:szCs w:val="36"/>
          <w:lang w:eastAsia="ru-RU"/>
        </w:rPr>
        <w:t>Воробьевский</w:t>
      </w:r>
      <w:proofErr w:type="spellEnd"/>
      <w:r w:rsidRPr="00510BE6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 район, </w:t>
      </w:r>
      <w:proofErr w:type="gramStart"/>
      <w:r w:rsidRPr="00510BE6">
        <w:rPr>
          <w:rFonts w:ascii="Times New Roman" w:eastAsia="Times New Roman" w:hAnsi="Times New Roman" w:cs="Times New Roman"/>
          <w:sz w:val="24"/>
          <w:szCs w:val="36"/>
          <w:lang w:eastAsia="ru-RU"/>
        </w:rPr>
        <w:t>с</w:t>
      </w:r>
      <w:proofErr w:type="gramEnd"/>
      <w:r w:rsidRPr="00510BE6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. </w:t>
      </w:r>
      <w:proofErr w:type="gramStart"/>
      <w:r w:rsidRPr="00510BE6">
        <w:rPr>
          <w:rFonts w:ascii="Times New Roman" w:eastAsia="Times New Roman" w:hAnsi="Times New Roman" w:cs="Times New Roman"/>
          <w:sz w:val="24"/>
          <w:szCs w:val="36"/>
          <w:lang w:eastAsia="ru-RU"/>
        </w:rPr>
        <w:t>Воробьевка</w:t>
      </w:r>
      <w:proofErr w:type="gramEnd"/>
      <w:r w:rsidRPr="00510BE6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, ул. Карла Маркса, </w:t>
      </w:r>
      <w:r>
        <w:rPr>
          <w:rFonts w:ascii="Times New Roman" w:eastAsia="Times New Roman" w:hAnsi="Times New Roman" w:cs="Times New Roman"/>
          <w:sz w:val="24"/>
          <w:szCs w:val="36"/>
          <w:lang w:eastAsia="ru-RU"/>
        </w:rPr>
        <w:br/>
      </w:r>
      <w:r w:rsidRPr="00510BE6">
        <w:rPr>
          <w:rFonts w:ascii="Times New Roman" w:eastAsia="Times New Roman" w:hAnsi="Times New Roman" w:cs="Times New Roman"/>
          <w:sz w:val="24"/>
          <w:szCs w:val="36"/>
          <w:lang w:eastAsia="ru-RU"/>
        </w:rPr>
        <w:t>д. № 22, e-</w:t>
      </w:r>
      <w:proofErr w:type="spellStart"/>
      <w:r w:rsidRPr="00510BE6">
        <w:rPr>
          <w:rFonts w:ascii="Times New Roman" w:eastAsia="Times New Roman" w:hAnsi="Times New Roman" w:cs="Times New Roman"/>
          <w:sz w:val="24"/>
          <w:szCs w:val="36"/>
          <w:lang w:eastAsia="ru-RU"/>
        </w:rPr>
        <w:t>mail</w:t>
      </w:r>
      <w:proofErr w:type="spellEnd"/>
      <w:r w:rsidRPr="00510BE6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: rvi361066@gmail.com, тел.8(47356)3-18-84, 951-555-21-67, в отношении земельного участка с кадастровым номером 36:08:1100001:20, расположенного по адресу: Воронежская область, муниципальный район </w:t>
      </w:r>
      <w:proofErr w:type="spellStart"/>
      <w:r w:rsidRPr="00510BE6">
        <w:rPr>
          <w:rFonts w:ascii="Times New Roman" w:eastAsia="Times New Roman" w:hAnsi="Times New Roman" w:cs="Times New Roman"/>
          <w:sz w:val="24"/>
          <w:szCs w:val="36"/>
          <w:lang w:eastAsia="ru-RU"/>
        </w:rPr>
        <w:t>Воробьёвский</w:t>
      </w:r>
      <w:proofErr w:type="spellEnd"/>
      <w:r w:rsidRPr="00510BE6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, сельское поселение </w:t>
      </w:r>
      <w:proofErr w:type="spellStart"/>
      <w:r w:rsidRPr="00510BE6">
        <w:rPr>
          <w:rFonts w:ascii="Times New Roman" w:eastAsia="Times New Roman" w:hAnsi="Times New Roman" w:cs="Times New Roman"/>
          <w:sz w:val="24"/>
          <w:szCs w:val="36"/>
          <w:lang w:eastAsia="ru-RU"/>
        </w:rPr>
        <w:t>Солонецкое</w:t>
      </w:r>
      <w:proofErr w:type="spellEnd"/>
      <w:r w:rsidRPr="00510BE6">
        <w:rPr>
          <w:rFonts w:ascii="Times New Roman" w:eastAsia="Times New Roman" w:hAnsi="Times New Roman" w:cs="Times New Roman"/>
          <w:sz w:val="24"/>
          <w:szCs w:val="36"/>
          <w:lang w:eastAsia="ru-RU"/>
        </w:rPr>
        <w:t>, поселок Центральной усадьбы совхоза "</w:t>
      </w:r>
      <w:proofErr w:type="spellStart"/>
      <w:r w:rsidRPr="00510BE6">
        <w:rPr>
          <w:rFonts w:ascii="Times New Roman" w:eastAsia="Times New Roman" w:hAnsi="Times New Roman" w:cs="Times New Roman"/>
          <w:sz w:val="24"/>
          <w:szCs w:val="36"/>
          <w:lang w:eastAsia="ru-RU"/>
        </w:rPr>
        <w:t>Воробьёвский</w:t>
      </w:r>
      <w:proofErr w:type="spellEnd"/>
      <w:r w:rsidRPr="00510BE6">
        <w:rPr>
          <w:rFonts w:ascii="Times New Roman" w:eastAsia="Times New Roman" w:hAnsi="Times New Roman" w:cs="Times New Roman"/>
          <w:sz w:val="24"/>
          <w:szCs w:val="36"/>
          <w:lang w:eastAsia="ru-RU"/>
        </w:rPr>
        <w:t>", улица Рябиновая, земельный участок 18, выполняются кадастровые работы по уточнению   местоположения границы и площади земельного участка.</w:t>
      </w:r>
    </w:p>
    <w:p w:rsidR="00510BE6" w:rsidRPr="00510BE6" w:rsidRDefault="00510BE6" w:rsidP="00510BE6">
      <w:pPr>
        <w:spacing w:after="0" w:line="240" w:lineRule="auto"/>
        <w:ind w:left="109" w:right="-1050" w:firstLine="283"/>
        <w:jc w:val="both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510BE6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      Заказчиком кадастровых работ является: </w:t>
      </w:r>
      <w:proofErr w:type="spellStart"/>
      <w:r w:rsidRPr="00510BE6">
        <w:rPr>
          <w:rFonts w:ascii="Times New Roman" w:eastAsia="Times New Roman" w:hAnsi="Times New Roman" w:cs="Times New Roman"/>
          <w:sz w:val="24"/>
          <w:szCs w:val="36"/>
          <w:lang w:eastAsia="ru-RU"/>
        </w:rPr>
        <w:t>Блинова</w:t>
      </w:r>
      <w:proofErr w:type="spellEnd"/>
      <w:r w:rsidRPr="00510BE6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 Елена Анатольевна.</w:t>
      </w:r>
    </w:p>
    <w:p w:rsidR="00510BE6" w:rsidRPr="00510BE6" w:rsidRDefault="00510BE6" w:rsidP="00510BE6">
      <w:pPr>
        <w:spacing w:after="0" w:line="240" w:lineRule="auto"/>
        <w:ind w:left="109" w:right="-1050" w:firstLine="283"/>
        <w:jc w:val="both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510BE6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      Собрание заинтересованных лиц по поводу согласования местоположения границы земельного участка состоится «23»  декабря 2024 г. в 10-00 часов по адресу: Воронежская обл., р-н </w:t>
      </w:r>
      <w:proofErr w:type="spellStart"/>
      <w:r w:rsidRPr="00510BE6">
        <w:rPr>
          <w:rFonts w:ascii="Times New Roman" w:eastAsia="Times New Roman" w:hAnsi="Times New Roman" w:cs="Times New Roman"/>
          <w:sz w:val="24"/>
          <w:szCs w:val="36"/>
          <w:lang w:eastAsia="ru-RU"/>
        </w:rPr>
        <w:t>Воробьевский</w:t>
      </w:r>
      <w:proofErr w:type="spellEnd"/>
      <w:r w:rsidRPr="00510BE6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36"/>
          <w:lang w:eastAsia="ru-RU"/>
        </w:rPr>
        <w:br/>
      </w:r>
      <w:r w:rsidRPr="00510BE6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п. Центральной усадьбы совхоза </w:t>
      </w:r>
      <w:proofErr w:type="spellStart"/>
      <w:r w:rsidRPr="00510BE6">
        <w:rPr>
          <w:rFonts w:ascii="Times New Roman" w:eastAsia="Times New Roman" w:hAnsi="Times New Roman" w:cs="Times New Roman"/>
          <w:sz w:val="24"/>
          <w:szCs w:val="36"/>
          <w:lang w:eastAsia="ru-RU"/>
        </w:rPr>
        <w:t>Воробьевский</w:t>
      </w:r>
      <w:proofErr w:type="spellEnd"/>
      <w:r w:rsidRPr="00510BE6">
        <w:rPr>
          <w:rFonts w:ascii="Times New Roman" w:eastAsia="Times New Roman" w:hAnsi="Times New Roman" w:cs="Times New Roman"/>
          <w:sz w:val="24"/>
          <w:szCs w:val="36"/>
          <w:lang w:eastAsia="ru-RU"/>
        </w:rPr>
        <w:t>, ул. Рябиновая, д. 18.</w:t>
      </w:r>
    </w:p>
    <w:p w:rsidR="00510BE6" w:rsidRPr="00510BE6" w:rsidRDefault="00510BE6" w:rsidP="00510BE6">
      <w:pPr>
        <w:spacing w:after="0" w:line="240" w:lineRule="auto"/>
        <w:ind w:left="109" w:right="-1050" w:firstLine="283"/>
        <w:jc w:val="both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510BE6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      С проектом межевого плана земельного участка можно ознакомиться по адресу: </w:t>
      </w:r>
      <w:proofErr w:type="gramStart"/>
      <w:r w:rsidRPr="00510BE6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Воронежская область, </w:t>
      </w:r>
      <w:proofErr w:type="spellStart"/>
      <w:r w:rsidRPr="00510BE6">
        <w:rPr>
          <w:rFonts w:ascii="Times New Roman" w:eastAsia="Times New Roman" w:hAnsi="Times New Roman" w:cs="Times New Roman"/>
          <w:sz w:val="24"/>
          <w:szCs w:val="36"/>
          <w:lang w:eastAsia="ru-RU"/>
        </w:rPr>
        <w:t>Воробьевский</w:t>
      </w:r>
      <w:proofErr w:type="spellEnd"/>
      <w:r w:rsidRPr="00510BE6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 район, с. Воробьевка, ул. Гоголя, д. 14, Индивидуальный предприниматель кадастровый инженер Рогозин Вячеслав Иванович с  « 22 »  ноября 2024 г. по </w:t>
      </w:r>
      <w:proofErr w:type="gramEnd"/>
    </w:p>
    <w:p w:rsidR="00510BE6" w:rsidRPr="00510BE6" w:rsidRDefault="00510BE6" w:rsidP="00510BE6">
      <w:pPr>
        <w:spacing w:after="0" w:line="240" w:lineRule="auto"/>
        <w:ind w:left="109" w:right="-1050" w:firstLine="283"/>
        <w:jc w:val="both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510BE6">
        <w:rPr>
          <w:rFonts w:ascii="Times New Roman" w:eastAsia="Times New Roman" w:hAnsi="Times New Roman" w:cs="Times New Roman"/>
          <w:sz w:val="24"/>
          <w:szCs w:val="36"/>
          <w:lang w:eastAsia="ru-RU"/>
        </w:rPr>
        <w:t>«23»  декабря 2024 г. (кроме выходных и праздничных дней с 9-00 до 16-00 часов).</w:t>
      </w:r>
    </w:p>
    <w:p w:rsidR="00510BE6" w:rsidRDefault="00510BE6" w:rsidP="00510BE6">
      <w:pPr>
        <w:spacing w:after="0" w:line="240" w:lineRule="auto"/>
        <w:ind w:left="109" w:right="-1050" w:firstLine="283"/>
        <w:jc w:val="both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510BE6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            Обоснованные возражения по проекту межевого плана и требования  о проведении согласования местоположения границы земельного участка на местности принимаются с  « 22 »  ноября 2024 г. </w:t>
      </w:r>
    </w:p>
    <w:p w:rsidR="00510BE6" w:rsidRPr="00510BE6" w:rsidRDefault="00510BE6" w:rsidP="00510BE6">
      <w:pPr>
        <w:spacing w:after="0" w:line="240" w:lineRule="auto"/>
        <w:ind w:left="109" w:right="-1050" w:firstLine="283"/>
        <w:jc w:val="both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510BE6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по «12»  декабря 2024 г. кадастровым инженером Рогозиным Вячеславом Ивановичем по адресу: Воронежская область, </w:t>
      </w:r>
      <w:proofErr w:type="spellStart"/>
      <w:r w:rsidRPr="00510BE6">
        <w:rPr>
          <w:rFonts w:ascii="Times New Roman" w:eastAsia="Times New Roman" w:hAnsi="Times New Roman" w:cs="Times New Roman"/>
          <w:sz w:val="24"/>
          <w:szCs w:val="36"/>
          <w:lang w:eastAsia="ru-RU"/>
        </w:rPr>
        <w:t>Воробьевский</w:t>
      </w:r>
      <w:proofErr w:type="spellEnd"/>
      <w:r w:rsidRPr="00510BE6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 район, </w:t>
      </w:r>
      <w:proofErr w:type="gramStart"/>
      <w:r w:rsidRPr="00510BE6">
        <w:rPr>
          <w:rFonts w:ascii="Times New Roman" w:eastAsia="Times New Roman" w:hAnsi="Times New Roman" w:cs="Times New Roman"/>
          <w:sz w:val="24"/>
          <w:szCs w:val="36"/>
          <w:lang w:eastAsia="ru-RU"/>
        </w:rPr>
        <w:t>с</w:t>
      </w:r>
      <w:proofErr w:type="gramEnd"/>
      <w:r w:rsidRPr="00510BE6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. </w:t>
      </w:r>
      <w:proofErr w:type="gramStart"/>
      <w:r w:rsidRPr="00510BE6">
        <w:rPr>
          <w:rFonts w:ascii="Times New Roman" w:eastAsia="Times New Roman" w:hAnsi="Times New Roman" w:cs="Times New Roman"/>
          <w:sz w:val="24"/>
          <w:szCs w:val="36"/>
          <w:lang w:eastAsia="ru-RU"/>
        </w:rPr>
        <w:t>Воробьевка</w:t>
      </w:r>
      <w:proofErr w:type="gramEnd"/>
      <w:r w:rsidRPr="00510BE6">
        <w:rPr>
          <w:rFonts w:ascii="Times New Roman" w:eastAsia="Times New Roman" w:hAnsi="Times New Roman" w:cs="Times New Roman"/>
          <w:sz w:val="24"/>
          <w:szCs w:val="36"/>
          <w:lang w:eastAsia="ru-RU"/>
        </w:rPr>
        <w:t>, ул. Гоголя, д. 14.</w:t>
      </w:r>
    </w:p>
    <w:p w:rsidR="00510BE6" w:rsidRPr="00510BE6" w:rsidRDefault="00510BE6" w:rsidP="00510BE6">
      <w:pPr>
        <w:spacing w:after="0" w:line="240" w:lineRule="auto"/>
        <w:ind w:left="109" w:right="-1050" w:firstLine="283"/>
        <w:jc w:val="both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510BE6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      Смежные землепользователи:</w:t>
      </w:r>
    </w:p>
    <w:p w:rsidR="00510BE6" w:rsidRDefault="00510BE6" w:rsidP="00510BE6">
      <w:pPr>
        <w:spacing w:after="0" w:line="240" w:lineRule="auto"/>
        <w:ind w:left="109" w:right="-1050" w:firstLine="283"/>
        <w:jc w:val="both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510BE6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      Собственники земельных участков, расположенных по адресам: Воронежская обл., </w:t>
      </w:r>
    </w:p>
    <w:p w:rsidR="00510BE6" w:rsidRPr="00510BE6" w:rsidRDefault="00510BE6" w:rsidP="00510BE6">
      <w:pPr>
        <w:spacing w:after="0" w:line="240" w:lineRule="auto"/>
        <w:ind w:left="109" w:right="-1050" w:firstLine="283"/>
        <w:jc w:val="both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510BE6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р-н </w:t>
      </w:r>
      <w:proofErr w:type="spellStart"/>
      <w:r w:rsidRPr="00510BE6">
        <w:rPr>
          <w:rFonts w:ascii="Times New Roman" w:eastAsia="Times New Roman" w:hAnsi="Times New Roman" w:cs="Times New Roman"/>
          <w:sz w:val="24"/>
          <w:szCs w:val="36"/>
          <w:lang w:eastAsia="ru-RU"/>
        </w:rPr>
        <w:t>Воробьевский</w:t>
      </w:r>
      <w:proofErr w:type="spellEnd"/>
      <w:r w:rsidRPr="00510BE6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, п. Центральной усадьбы совхоза </w:t>
      </w:r>
      <w:proofErr w:type="spellStart"/>
      <w:r w:rsidRPr="00510BE6">
        <w:rPr>
          <w:rFonts w:ascii="Times New Roman" w:eastAsia="Times New Roman" w:hAnsi="Times New Roman" w:cs="Times New Roman"/>
          <w:sz w:val="24"/>
          <w:szCs w:val="36"/>
          <w:lang w:eastAsia="ru-RU"/>
        </w:rPr>
        <w:t>Воробьевский</w:t>
      </w:r>
      <w:proofErr w:type="spellEnd"/>
      <w:r w:rsidRPr="00510BE6">
        <w:rPr>
          <w:rFonts w:ascii="Times New Roman" w:eastAsia="Times New Roman" w:hAnsi="Times New Roman" w:cs="Times New Roman"/>
          <w:sz w:val="24"/>
          <w:szCs w:val="36"/>
          <w:lang w:eastAsia="ru-RU"/>
        </w:rPr>
        <w:t>, ул. Рябиновая, д. 20 и другие заинтересованные лица.</w:t>
      </w:r>
    </w:p>
    <w:p w:rsidR="00FE1C60" w:rsidRPr="00510BE6" w:rsidRDefault="00510BE6" w:rsidP="00510BE6">
      <w:pPr>
        <w:spacing w:after="0" w:line="240" w:lineRule="auto"/>
        <w:ind w:left="109" w:right="-1050" w:firstLine="283"/>
        <w:jc w:val="both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510BE6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       При проведении согласования местоположения границ при себе иметь документ, удостоверяющий личность, а также документы о правах на земельный участок (для представителей собственников земельных участков - доверенность).</w:t>
      </w:r>
    </w:p>
    <w:tbl>
      <w:tblPr>
        <w:tblpPr w:leftFromText="180" w:rightFromText="180" w:bottomFromText="160" w:vertAnchor="text" w:horzAnchor="margin" w:tblpXSpec="center" w:tblpY="6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9"/>
        <w:gridCol w:w="3463"/>
        <w:gridCol w:w="2548"/>
      </w:tblGrid>
      <w:tr w:rsidR="00FE1C60" w:rsidRPr="007A429E" w:rsidTr="001C7F91">
        <w:trPr>
          <w:trHeight w:val="1664"/>
        </w:trPr>
        <w:tc>
          <w:tcPr>
            <w:tcW w:w="3169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E1C60" w:rsidRPr="00F079E8" w:rsidRDefault="00FE1C60" w:rsidP="001C7F91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</w:rPr>
            </w:pPr>
          </w:p>
          <w:p w:rsidR="00FE1C60" w:rsidRPr="00F079E8" w:rsidRDefault="00FE1C60" w:rsidP="001C7F91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</w:rPr>
            </w:pPr>
            <w:r w:rsidRPr="00F079E8">
              <w:rPr>
                <w:rFonts w:ascii="Times New Roman" w:eastAsia="Calibri" w:hAnsi="Times New Roman" w:cs="Times New Roman"/>
                <w:b/>
                <w:kern w:val="2"/>
              </w:rPr>
              <w:t xml:space="preserve">«Вестник </w:t>
            </w:r>
            <w:proofErr w:type="spellStart"/>
            <w:r w:rsidRPr="00F079E8">
              <w:rPr>
                <w:rFonts w:ascii="Times New Roman" w:eastAsia="Calibri" w:hAnsi="Times New Roman" w:cs="Times New Roman"/>
                <w:b/>
                <w:kern w:val="2"/>
              </w:rPr>
              <w:t>Солонецкого</w:t>
            </w:r>
            <w:proofErr w:type="spellEnd"/>
            <w:r w:rsidRPr="00F079E8">
              <w:rPr>
                <w:rFonts w:ascii="Times New Roman" w:eastAsia="Calibri" w:hAnsi="Times New Roman" w:cs="Times New Roman"/>
                <w:b/>
                <w:kern w:val="2"/>
              </w:rPr>
              <w:t xml:space="preserve"> </w:t>
            </w:r>
          </w:p>
          <w:p w:rsidR="00FE1C60" w:rsidRPr="00F079E8" w:rsidRDefault="00FE1C60" w:rsidP="001C7F91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</w:rPr>
            </w:pPr>
            <w:r w:rsidRPr="00F079E8">
              <w:rPr>
                <w:rFonts w:ascii="Times New Roman" w:eastAsia="Calibri" w:hAnsi="Times New Roman" w:cs="Times New Roman"/>
                <w:b/>
                <w:kern w:val="2"/>
              </w:rPr>
              <w:t>сельского поселения»</w:t>
            </w:r>
          </w:p>
          <w:p w:rsidR="00FE1C60" w:rsidRPr="00F079E8" w:rsidRDefault="00FE1C60" w:rsidP="001C7F91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</w:rPr>
            </w:pPr>
            <w:r w:rsidRPr="00F079E8">
              <w:rPr>
                <w:rFonts w:ascii="Times New Roman" w:eastAsia="Calibri" w:hAnsi="Times New Roman" w:cs="Times New Roman"/>
                <w:b/>
                <w:kern w:val="2"/>
              </w:rPr>
              <w:t xml:space="preserve">Учредитель: Совет народных депутатов </w:t>
            </w:r>
            <w:proofErr w:type="spellStart"/>
            <w:r w:rsidRPr="00F079E8">
              <w:rPr>
                <w:rFonts w:ascii="Times New Roman" w:eastAsia="Calibri" w:hAnsi="Times New Roman" w:cs="Times New Roman"/>
                <w:b/>
                <w:kern w:val="2"/>
              </w:rPr>
              <w:t>Солонецкого</w:t>
            </w:r>
            <w:proofErr w:type="spellEnd"/>
            <w:r w:rsidRPr="00F079E8">
              <w:rPr>
                <w:rFonts w:ascii="Times New Roman" w:eastAsia="Calibri" w:hAnsi="Times New Roman" w:cs="Times New Roman"/>
                <w:b/>
                <w:kern w:val="2"/>
              </w:rPr>
              <w:t xml:space="preserve"> сельского поселения. </w:t>
            </w:r>
          </w:p>
        </w:tc>
        <w:tc>
          <w:tcPr>
            <w:tcW w:w="3463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E1C60" w:rsidRPr="00F079E8" w:rsidRDefault="00FE1C60" w:rsidP="001C7F91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</w:rPr>
            </w:pPr>
          </w:p>
          <w:p w:rsidR="00FE1C60" w:rsidRPr="00F079E8" w:rsidRDefault="00FE1C60" w:rsidP="001C7F91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</w:rPr>
            </w:pPr>
            <w:r w:rsidRPr="00F079E8">
              <w:rPr>
                <w:rFonts w:ascii="Times New Roman" w:eastAsia="Calibri" w:hAnsi="Times New Roman" w:cs="Times New Roman"/>
                <w:b/>
                <w:kern w:val="2"/>
              </w:rPr>
              <w:t xml:space="preserve">Тираж 12 экземпляров </w:t>
            </w:r>
          </w:p>
          <w:p w:rsidR="00FE1C60" w:rsidRPr="00F079E8" w:rsidRDefault="00FE1C60" w:rsidP="001C7F91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</w:rPr>
            </w:pPr>
            <w:r w:rsidRPr="00F079E8">
              <w:rPr>
                <w:rFonts w:ascii="Times New Roman" w:eastAsia="Calibri" w:hAnsi="Times New Roman" w:cs="Times New Roman"/>
                <w:b/>
                <w:kern w:val="2"/>
              </w:rPr>
              <w:t xml:space="preserve">Адрес издателя: Воронежская область </w:t>
            </w:r>
            <w:proofErr w:type="spellStart"/>
            <w:r w:rsidRPr="00F079E8">
              <w:rPr>
                <w:rFonts w:ascii="Times New Roman" w:eastAsia="Calibri" w:hAnsi="Times New Roman" w:cs="Times New Roman"/>
                <w:b/>
                <w:kern w:val="2"/>
              </w:rPr>
              <w:t>Воробьёвский</w:t>
            </w:r>
            <w:proofErr w:type="spellEnd"/>
            <w:r w:rsidRPr="00F079E8">
              <w:rPr>
                <w:rFonts w:ascii="Times New Roman" w:eastAsia="Calibri" w:hAnsi="Times New Roman" w:cs="Times New Roman"/>
                <w:b/>
                <w:kern w:val="2"/>
              </w:rPr>
              <w:t xml:space="preserve"> муниципальный район село Солонцы ул. Садовая д. 40 тел. (47356) 46-7-78                                          </w:t>
            </w:r>
          </w:p>
        </w:tc>
        <w:tc>
          <w:tcPr>
            <w:tcW w:w="2548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E1C60" w:rsidRPr="00F079E8" w:rsidRDefault="00FE1C60" w:rsidP="001C7F91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</w:rPr>
            </w:pPr>
          </w:p>
          <w:p w:rsidR="00FE1C60" w:rsidRPr="00F079E8" w:rsidRDefault="00FE1C60" w:rsidP="001C7F91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</w:rPr>
            </w:pPr>
            <w:proofErr w:type="gramStart"/>
            <w:r w:rsidRPr="00F079E8">
              <w:rPr>
                <w:rFonts w:ascii="Times New Roman" w:eastAsia="Calibri" w:hAnsi="Times New Roman" w:cs="Times New Roman"/>
                <w:b/>
                <w:kern w:val="2"/>
              </w:rPr>
              <w:t xml:space="preserve">Ответственный за выпуск: </w:t>
            </w:r>
            <w:proofErr w:type="gramEnd"/>
          </w:p>
          <w:p w:rsidR="00FE1C60" w:rsidRPr="00F079E8" w:rsidRDefault="00FE1C60" w:rsidP="001C7F91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</w:rPr>
            </w:pPr>
            <w:r w:rsidRPr="00F079E8">
              <w:rPr>
                <w:rFonts w:ascii="Times New Roman" w:eastAsia="Calibri" w:hAnsi="Times New Roman" w:cs="Times New Roman"/>
                <w:b/>
                <w:kern w:val="2"/>
              </w:rPr>
              <w:t xml:space="preserve">Шуваева Н.С. </w:t>
            </w:r>
          </w:p>
        </w:tc>
      </w:tr>
    </w:tbl>
    <w:p w:rsidR="00223A5E" w:rsidRDefault="00223A5E" w:rsidP="00510BE6"/>
    <w:sectPr w:rsidR="00223A5E" w:rsidSect="00510BE6">
      <w:pgSz w:w="11906" w:h="16838"/>
      <w:pgMar w:top="720" w:right="1134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84F46D9"/>
    <w:multiLevelType w:val="multilevel"/>
    <w:tmpl w:val="8F16E4AC"/>
    <w:lvl w:ilvl="0">
      <w:start w:val="1"/>
      <w:numFmt w:val="decimal"/>
      <w:lvlText w:val="%1."/>
      <w:lvlJc w:val="left"/>
      <w:pPr>
        <w:ind w:left="675" w:hanging="675"/>
      </w:pPr>
      <w:rPr>
        <w:rFonts w:cs="Times New Roman"/>
        <w:b/>
        <w:i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  <w:b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  <w:b/>
        <w:i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  <w:b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  <w:b/>
        <w:i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  <w:b/>
        <w:i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  <w:b/>
        <w:i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  <w:b/>
        <w:i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  <w:b/>
        <w:i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4DA"/>
    <w:rsid w:val="000F34DA"/>
    <w:rsid w:val="001C7F91"/>
    <w:rsid w:val="00223A5E"/>
    <w:rsid w:val="0040250F"/>
    <w:rsid w:val="00510BE6"/>
    <w:rsid w:val="00650DE7"/>
    <w:rsid w:val="00A1244B"/>
    <w:rsid w:val="00AD1B0A"/>
    <w:rsid w:val="00C45664"/>
    <w:rsid w:val="00ED10B3"/>
    <w:rsid w:val="00FE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XE</cp:lastModifiedBy>
  <cp:revision>4</cp:revision>
  <dcterms:created xsi:type="dcterms:W3CDTF">2024-11-25T12:55:00Z</dcterms:created>
  <dcterms:modified xsi:type="dcterms:W3CDTF">2024-12-23T10:25:00Z</dcterms:modified>
</cp:coreProperties>
</file>