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80" w:rsidRPr="00863980" w:rsidRDefault="00863980" w:rsidP="00863980">
      <w:pPr>
        <w:suppressAutoHyphens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XSpec="center" w:tblpY="13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2"/>
        <w:gridCol w:w="2203"/>
      </w:tblGrid>
      <w:tr w:rsidR="00863980" w:rsidRPr="00863980" w:rsidTr="003D628F">
        <w:trPr>
          <w:trHeight w:val="2791"/>
        </w:trPr>
        <w:tc>
          <w:tcPr>
            <w:tcW w:w="7862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863980" w:rsidRPr="00863980" w:rsidRDefault="00863980" w:rsidP="00863980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  <w:lang w:eastAsia="en-US"/>
              </w:rPr>
            </w:pPr>
            <w:r w:rsidRPr="00863980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  <w:lang w:eastAsia="en-US"/>
              </w:rPr>
              <w:t xml:space="preserve">ВЕСТНИК </w:t>
            </w:r>
          </w:p>
          <w:p w:rsidR="00863980" w:rsidRPr="00863980" w:rsidRDefault="00863980" w:rsidP="00863980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  <w:lang w:eastAsia="en-US"/>
              </w:rPr>
            </w:pPr>
            <w:r w:rsidRPr="00863980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  <w:lang w:eastAsia="en-US"/>
              </w:rPr>
              <w:t>СОЛОНЕЦКОГО СЕЛЬСКОГО ПОСЕЛЕНИЯ</w:t>
            </w:r>
          </w:p>
          <w:p w:rsidR="00863980" w:rsidRPr="00863980" w:rsidRDefault="00863980" w:rsidP="00863980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  <w:lang w:eastAsia="en-US"/>
              </w:rPr>
            </w:pPr>
          </w:p>
        </w:tc>
        <w:tc>
          <w:tcPr>
            <w:tcW w:w="2203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863980" w:rsidRPr="00863980" w:rsidRDefault="00863980" w:rsidP="00863980">
            <w:pPr>
              <w:suppressAutoHyphens w:val="0"/>
              <w:spacing w:after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0"/>
            </w:tblGrid>
            <w:tr w:rsidR="00863980" w:rsidRPr="00863980" w:rsidTr="003D628F">
              <w:trPr>
                <w:trHeight w:val="2350"/>
              </w:trPr>
              <w:tc>
                <w:tcPr>
                  <w:tcW w:w="1925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863980" w:rsidRPr="00863980" w:rsidRDefault="00863980" w:rsidP="00863980">
                  <w:pPr>
                    <w:suppressAutoHyphens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 w:eastAsia="en-US"/>
                    </w:rPr>
                  </w:pPr>
                  <w:r w:rsidRPr="00863980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eastAsia="en-US"/>
                    </w:rPr>
                    <w:t>№1</w:t>
                  </w: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eastAsia="en-US"/>
                    </w:rPr>
                    <w:t>9</w:t>
                  </w:r>
                </w:p>
                <w:p w:rsidR="00863980" w:rsidRPr="00863980" w:rsidRDefault="00863980" w:rsidP="00863980">
                  <w:pPr>
                    <w:suppressAutoHyphens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eastAsia="en-US"/>
                    </w:rPr>
                    <w:t>24</w:t>
                  </w:r>
                  <w:r w:rsidRPr="00863980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eastAsia="en-US"/>
                    </w:rPr>
                    <w:t xml:space="preserve"> июля 2024 года</w:t>
                  </w:r>
                  <w:r w:rsidRPr="00863980">
                    <w:rPr>
                      <w:rFonts w:ascii="Times New Roman" w:eastAsia="Calibri" w:hAnsi="Times New Roman" w:cs="Times New Roman"/>
                      <w:bCs/>
                      <w:kern w:val="2"/>
                      <w:lang w:eastAsia="en-US"/>
                    </w:rPr>
                    <w:t xml:space="preserve"> </w:t>
                  </w:r>
                </w:p>
              </w:tc>
            </w:tr>
          </w:tbl>
          <w:p w:rsidR="00863980" w:rsidRPr="00863980" w:rsidRDefault="00863980" w:rsidP="00863980">
            <w:pPr>
              <w:suppressAutoHyphens w:val="0"/>
              <w:spacing w:after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</w:p>
        </w:tc>
      </w:tr>
    </w:tbl>
    <w:p w:rsidR="0010189C" w:rsidRDefault="009B25CD">
      <w:pPr>
        <w:pStyle w:val="a4"/>
        <w:jc w:val="center"/>
      </w:pPr>
      <w:r>
        <w:rPr>
          <w:color w:val="000000"/>
        </w:rPr>
        <w:t>И</w:t>
      </w:r>
      <w:r>
        <w:t>ЗВЕЩЕНИЕ О ПРОВЕДЕН</w:t>
      </w:r>
      <w:proofErr w:type="gramStart"/>
      <w:r>
        <w:t>ИИ АУ</w:t>
      </w:r>
      <w:proofErr w:type="gramEnd"/>
      <w:r>
        <w:t>КЦИОНА</w:t>
      </w:r>
    </w:p>
    <w:p w:rsidR="0010189C" w:rsidRDefault="009B25CD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в электронной форме на право заключения договора аренды земельного участка </w:t>
      </w:r>
    </w:p>
    <w:p w:rsidR="0010189C" w:rsidRPr="00863980" w:rsidRDefault="009B25CD" w:rsidP="00863980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>(далее - Извещение)</w:t>
      </w:r>
    </w:p>
    <w:p w:rsidR="0010189C" w:rsidRDefault="009B25CD">
      <w:pPr>
        <w:spacing w:after="0"/>
        <w:jc w:val="both"/>
      </w:pPr>
      <w:r>
        <w:rPr>
          <w:rFonts w:ascii="Times New Roman" w:hAnsi="Times New Roman" w:cs="Times New Roman"/>
        </w:rPr>
        <w:t xml:space="preserve">         Администрация  </w:t>
      </w:r>
      <w:proofErr w:type="spellStart"/>
      <w:r>
        <w:rPr>
          <w:rFonts w:ascii="Times New Roman" w:hAnsi="Times New Roman" w:cs="Times New Roman"/>
        </w:rPr>
        <w:t>Воробьёвского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 на основании постановления администрации </w:t>
      </w:r>
      <w:proofErr w:type="spellStart"/>
      <w:r>
        <w:rPr>
          <w:rFonts w:ascii="Times New Roman" w:hAnsi="Times New Roman" w:cs="Times New Roman"/>
        </w:rPr>
        <w:t>Воробьёвского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 от 19.07.2024 г. № 699 «О 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 xml:space="preserve">кциона в электронной форме на право  заключения договора аренды земельного участка», с кадастровым номером 36:08:0000000:1696, расположенного по адресу: </w:t>
      </w:r>
      <w:proofErr w:type="gramStart"/>
      <w:r>
        <w:rPr>
          <w:rFonts w:ascii="Times New Roman" w:hAnsi="Times New Roman" w:cs="Times New Roman"/>
        </w:rPr>
        <w:t>Воронеж</w:t>
      </w:r>
      <w:r>
        <w:rPr>
          <w:rFonts w:ascii="Times New Roman" w:hAnsi="Times New Roman" w:cs="Times New Roman"/>
        </w:rPr>
        <w:t xml:space="preserve">ская область, </w:t>
      </w:r>
      <w:proofErr w:type="spellStart"/>
      <w:r>
        <w:rPr>
          <w:rFonts w:ascii="Times New Roman" w:hAnsi="Times New Roman" w:cs="Times New Roman"/>
        </w:rPr>
        <w:t>Воробьевский</w:t>
      </w:r>
      <w:proofErr w:type="spellEnd"/>
      <w:r>
        <w:rPr>
          <w:rFonts w:ascii="Times New Roman" w:hAnsi="Times New Roman" w:cs="Times New Roman"/>
        </w:rPr>
        <w:t xml:space="preserve"> р-н, земельный участок расположен в восточной частях кадастрового квартала 36:08:3100009, сообщает  о проведении аукциона в электронной форме, открытого по составу участников,  на  право заключения договора  аренды  земельного  у</w:t>
      </w:r>
      <w:r>
        <w:rPr>
          <w:rFonts w:ascii="Times New Roman" w:hAnsi="Times New Roman" w:cs="Times New Roman"/>
        </w:rPr>
        <w:t>частка в соответствии со ст.  39.11, ст. 39.12 Земельного кодекса РФ.</w:t>
      </w:r>
      <w:proofErr w:type="gramEnd"/>
    </w:p>
    <w:p w:rsidR="0010189C" w:rsidRDefault="009B25CD">
      <w:pPr>
        <w:spacing w:after="0"/>
        <w:jc w:val="both"/>
      </w:pPr>
      <w:r>
        <w:rPr>
          <w:rFonts w:ascii="Times New Roman" w:hAnsi="Times New Roman" w:cs="Times New Roman"/>
          <w:b/>
          <w:color w:val="FF0000"/>
        </w:rPr>
        <w:t xml:space="preserve">    </w:t>
      </w:r>
      <w:r>
        <w:rPr>
          <w:rFonts w:ascii="Times New Roman" w:hAnsi="Times New Roman" w:cs="Times New Roman"/>
          <w:b/>
        </w:rPr>
        <w:t>Организатор аукциона, уполномоченный орган:</w:t>
      </w:r>
      <w:r>
        <w:rPr>
          <w:rFonts w:ascii="Times New Roman" w:hAnsi="Times New Roman" w:cs="Times New Roman"/>
        </w:rPr>
        <w:t xml:space="preserve"> администрация </w:t>
      </w:r>
      <w:proofErr w:type="spellStart"/>
      <w:r>
        <w:rPr>
          <w:rFonts w:ascii="Times New Roman" w:hAnsi="Times New Roman" w:cs="Times New Roman"/>
        </w:rPr>
        <w:t>Воробьёвского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области.</w:t>
      </w:r>
    </w:p>
    <w:p w:rsidR="0010189C" w:rsidRDefault="009B25CD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Форма торгов и форма подачи предложений о цене: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аукцион, от</w:t>
      </w:r>
      <w:r>
        <w:rPr>
          <w:rFonts w:ascii="Times New Roman" w:eastAsia="Arial" w:hAnsi="Times New Roman" w:cs="Times New Roman"/>
          <w:kern w:val="2"/>
          <w:lang w:eastAsia="ar-SA"/>
        </w:rPr>
        <w:t>крытый по составу участников и форме подачи предложений о цене.</w:t>
      </w:r>
    </w:p>
    <w:p w:rsidR="0010189C" w:rsidRDefault="009B25CD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 Оператор электронной площадки: 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 xml:space="preserve">АО «Единая электронная торговая площадка» (АО «ЕЭТП»), адрес местонахождения: 115114, г. Москва, ул. </w:t>
      </w:r>
      <w:proofErr w:type="spellStart"/>
      <w:r>
        <w:rPr>
          <w:rFonts w:ascii="Times New Roman" w:eastAsia="Arial" w:hAnsi="Times New Roman" w:cs="Times New Roman"/>
          <w:kern w:val="2"/>
          <w:lang w:eastAsia="ar-SA"/>
        </w:rPr>
        <w:t>Кожевническая</w:t>
      </w:r>
      <w:proofErr w:type="spellEnd"/>
      <w:r>
        <w:rPr>
          <w:rFonts w:ascii="Times New Roman" w:eastAsia="Arial" w:hAnsi="Times New Roman" w:cs="Times New Roman"/>
          <w:kern w:val="2"/>
          <w:lang w:eastAsia="ar-SA"/>
        </w:rPr>
        <w:t>, д. 14, стр. 5, тел. 8(495)276-16-26,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официальный сайт: www.roseltorg.ru.</w:t>
      </w:r>
      <w:proofErr w:type="gramEnd"/>
    </w:p>
    <w:p w:rsidR="0010189C" w:rsidRDefault="009B25CD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Дата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и время начала </w:t>
      </w:r>
      <w:r>
        <w:rPr>
          <w:rFonts w:ascii="Times New Roman" w:hAnsi="Times New Roman" w:cs="Times New Roman"/>
          <w:b/>
        </w:rPr>
        <w:t>приема заявок:</w:t>
      </w:r>
      <w:r>
        <w:rPr>
          <w:rFonts w:ascii="Times New Roman" w:hAnsi="Times New Roman" w:cs="Times New Roman"/>
        </w:rPr>
        <w:t xml:space="preserve"> 25.07.2024 года </w:t>
      </w:r>
      <w:r>
        <w:rPr>
          <w:rFonts w:ascii="Times New Roman" w:eastAsia="Arial" w:hAnsi="Times New Roman" w:cs="Times New Roman"/>
          <w:kern w:val="2"/>
          <w:lang w:eastAsia="ar-SA"/>
        </w:rPr>
        <w:t>с 08 часов 00 минут</w:t>
      </w:r>
    </w:p>
    <w:p w:rsidR="0010189C" w:rsidRDefault="009B25CD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Дата и время окончания приема заявок: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21.08.2024 года до 10 часов 00 минут.</w:t>
      </w:r>
    </w:p>
    <w:p w:rsidR="0010189C" w:rsidRDefault="009B25CD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Дата определения участников аукциона: </w:t>
      </w:r>
      <w:r>
        <w:rPr>
          <w:rFonts w:ascii="Times New Roman" w:eastAsia="Arial" w:hAnsi="Times New Roman" w:cs="Times New Roman"/>
          <w:kern w:val="2"/>
          <w:lang w:eastAsia="ar-SA"/>
        </w:rPr>
        <w:t>22</w:t>
      </w:r>
      <w:r>
        <w:rPr>
          <w:rFonts w:ascii="Times New Roman" w:eastAsia="Arial" w:hAnsi="Times New Roman" w:cs="Times New Roman"/>
          <w:kern w:val="2"/>
          <w:lang w:eastAsia="ar-SA"/>
        </w:rPr>
        <w:t>.08.2024 года.</w:t>
      </w:r>
    </w:p>
    <w:p w:rsidR="0010189C" w:rsidRDefault="009B25CD">
      <w:pPr>
        <w:spacing w:after="0"/>
        <w:jc w:val="both"/>
      </w:pPr>
      <w:r>
        <w:rPr>
          <w:rFonts w:ascii="Times New Roman" w:hAnsi="Times New Roman" w:cs="Times New Roman"/>
          <w:b/>
        </w:rPr>
        <w:t>Время приема заяв</w:t>
      </w:r>
      <w:r>
        <w:rPr>
          <w:rFonts w:ascii="Times New Roman" w:hAnsi="Times New Roman" w:cs="Times New Roman"/>
          <w:b/>
        </w:rPr>
        <w:t>ок:</w:t>
      </w:r>
      <w:r>
        <w:rPr>
          <w:rFonts w:ascii="Times New Roman" w:hAnsi="Times New Roman" w:cs="Times New Roman"/>
        </w:rPr>
        <w:t xml:space="preserve"> круглосуточно по адресу </w:t>
      </w:r>
      <w:hyperlink r:id="rId9">
        <w:r>
          <w:t>www.roseltorg.ru</w:t>
        </w:r>
      </w:hyperlink>
      <w:r>
        <w:rPr>
          <w:rFonts w:ascii="Times New Roman" w:hAnsi="Times New Roman" w:cs="Times New Roman"/>
        </w:rPr>
        <w:t>.</w:t>
      </w:r>
    </w:p>
    <w:p w:rsidR="0010189C" w:rsidRDefault="009B25CD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лот №1 – 26 августа 2024 года в 10 час 00 минут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10189C" w:rsidRDefault="009B25CD">
      <w:pPr>
        <w:spacing w:after="0"/>
        <w:jc w:val="both"/>
      </w:pPr>
      <w:r>
        <w:rPr>
          <w:rFonts w:ascii="Times New Roman" w:hAnsi="Times New Roman" w:cs="Times New Roman"/>
        </w:rPr>
        <w:t xml:space="preserve">на электронной торговой площадке АО «Единая электронная торговая площадка» </w:t>
      </w:r>
      <w:hyperlink r:id="rId10">
        <w:r>
          <w:t>www.roseltorg.ru</w:t>
        </w:r>
      </w:hyperlink>
      <w:r>
        <w:rPr>
          <w:rFonts w:ascii="Times New Roman" w:hAnsi="Times New Roman" w:cs="Times New Roman"/>
        </w:rPr>
        <w:t>.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                                                                   </w:t>
      </w:r>
    </w:p>
    <w:p w:rsidR="0010189C" w:rsidRDefault="009B25CD">
      <w:pPr>
        <w:spacing w:after="0"/>
        <w:jc w:val="both"/>
      </w:pP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редмет аукциона: </w:t>
      </w:r>
    </w:p>
    <w:p w:rsidR="0010189C" w:rsidRDefault="009B25CD">
      <w:pPr>
        <w:jc w:val="both"/>
      </w:pPr>
      <w:r>
        <w:rPr>
          <w:rFonts w:ascii="Times New Roman" w:hAnsi="Times New Roman" w:cs="Times New Roman"/>
          <w:b/>
        </w:rPr>
        <w:t xml:space="preserve">  Лот №1 -</w:t>
      </w:r>
      <w:r>
        <w:rPr>
          <w:rFonts w:ascii="Times New Roman" w:hAnsi="Times New Roman" w:cs="Times New Roman"/>
        </w:rPr>
        <w:t xml:space="preserve"> земельный участок, относится к категории земель «земли сельскохозяйственного назначения» с кадастровым номером 36:08:0000000:1696, расположенного по адресу: Воронежская область, </w:t>
      </w:r>
      <w:proofErr w:type="spellStart"/>
      <w:r>
        <w:rPr>
          <w:rFonts w:ascii="Times New Roman" w:hAnsi="Times New Roman" w:cs="Times New Roman"/>
        </w:rPr>
        <w:t>Воробьевский</w:t>
      </w:r>
      <w:proofErr w:type="spellEnd"/>
      <w:r>
        <w:rPr>
          <w:rFonts w:ascii="Times New Roman" w:hAnsi="Times New Roman" w:cs="Times New Roman"/>
        </w:rPr>
        <w:t xml:space="preserve"> р-н, земельный участок расположен в </w:t>
      </w:r>
      <w:proofErr w:type="gramStart"/>
      <w:r>
        <w:rPr>
          <w:rFonts w:ascii="Times New Roman" w:hAnsi="Times New Roman" w:cs="Times New Roman"/>
        </w:rPr>
        <w:t>восточной</w:t>
      </w:r>
      <w:proofErr w:type="gramEnd"/>
      <w:r>
        <w:rPr>
          <w:rFonts w:ascii="Times New Roman" w:hAnsi="Times New Roman" w:cs="Times New Roman"/>
        </w:rPr>
        <w:t xml:space="preserve"> частях кадастрового квартала 36:08:3100009</w:t>
      </w:r>
    </w:p>
    <w:p w:rsidR="0010189C" w:rsidRDefault="009B25CD">
      <w:pPr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Разрешенное использование земельного участка: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Выпас сельскохозяйственных животных</w:t>
      </w:r>
      <w:r>
        <w:rPr>
          <w:rFonts w:ascii="Times New Roman" w:hAnsi="Times New Roman" w:cs="Times New Roman"/>
        </w:rPr>
        <w:t>.</w:t>
      </w:r>
    </w:p>
    <w:p w:rsidR="0010189C" w:rsidRDefault="009B25CD">
      <w:pPr>
        <w:spacing w:after="0"/>
        <w:jc w:val="both"/>
      </w:pPr>
      <w:r>
        <w:rPr>
          <w:rFonts w:ascii="Times New Roman" w:hAnsi="Times New Roman" w:cs="Times New Roman"/>
          <w:b/>
        </w:rPr>
        <w:t>Начальная цена предмета аукциона</w:t>
      </w:r>
      <w:r>
        <w:rPr>
          <w:rFonts w:ascii="Times New Roman" w:hAnsi="Times New Roman" w:cs="Times New Roman"/>
        </w:rPr>
        <w:t xml:space="preserve">: Начальный размер годовой арендной платы составляет </w:t>
      </w:r>
      <w:r>
        <w:br/>
      </w:r>
      <w:r>
        <w:rPr>
          <w:rFonts w:ascii="Times New Roman" w:hAnsi="Times New Roman" w:cs="Times New Roman"/>
        </w:rPr>
        <w:t xml:space="preserve">17 600 (семнадцать тысяч шестьсот) руб. 00 копеек определен на основании отчета по </w:t>
      </w:r>
      <w:r>
        <w:rPr>
          <w:rFonts w:ascii="Times New Roman" w:hAnsi="Times New Roman" w:cs="Times New Roman"/>
        </w:rPr>
        <w:lastRenderedPageBreak/>
        <w:t xml:space="preserve">определению рыночной стоимости годовой арендной платы земельного участка № 567/24 от 13.06.2024 года, составленного ИП Кондратов Сергей Вячеславович.    </w:t>
      </w:r>
    </w:p>
    <w:p w:rsidR="0010189C" w:rsidRDefault="009B25CD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Задаток за участие</w:t>
      </w:r>
      <w:r>
        <w:rPr>
          <w:rFonts w:ascii="Times New Roman" w:hAnsi="Times New Roman" w:cs="Times New Roman"/>
          <w:b/>
        </w:rPr>
        <w:t xml:space="preserve"> в аукционе</w:t>
      </w:r>
      <w:r>
        <w:rPr>
          <w:rFonts w:ascii="Times New Roman" w:hAnsi="Times New Roman" w:cs="Times New Roman"/>
        </w:rPr>
        <w:t xml:space="preserve"> составляет 100% от начальной цены предмета аукциона –   17 600 (семнадцать тысяч шестьсот) руб. 00 копеек</w:t>
      </w:r>
    </w:p>
    <w:p w:rsidR="0010189C" w:rsidRDefault="009B25CD">
      <w:pPr>
        <w:spacing w:after="0"/>
        <w:jc w:val="both"/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Величина повышения начальной цены предмета аукциона («Шаг аукциона»)</w:t>
      </w:r>
      <w:r>
        <w:rPr>
          <w:rFonts w:ascii="Times New Roman" w:hAnsi="Times New Roman" w:cs="Times New Roman"/>
        </w:rPr>
        <w:t xml:space="preserve"> составляет    3% от начальной цены предмета аукциона - 528 (</w:t>
      </w:r>
      <w:r>
        <w:rPr>
          <w:rFonts w:ascii="Times New Roman" w:hAnsi="Times New Roman" w:cs="Times New Roman"/>
          <w:color w:val="000000"/>
        </w:rPr>
        <w:t>пятьс</w:t>
      </w:r>
      <w:r>
        <w:rPr>
          <w:rFonts w:ascii="Times New Roman" w:hAnsi="Times New Roman" w:cs="Times New Roman"/>
          <w:color w:val="000000"/>
        </w:rPr>
        <w:t>от двадцать восемь</w:t>
      </w:r>
      <w:r>
        <w:rPr>
          <w:rFonts w:ascii="Times New Roman" w:hAnsi="Times New Roman" w:cs="Times New Roman"/>
        </w:rPr>
        <w:t>) рублей 00 копеек.</w:t>
      </w:r>
      <w:r>
        <w:rPr>
          <w:rFonts w:ascii="Times New Roman" w:hAnsi="Times New Roman" w:cs="Times New Roman"/>
          <w:b/>
        </w:rPr>
        <w:t xml:space="preserve"> </w:t>
      </w:r>
    </w:p>
    <w:p w:rsidR="0010189C" w:rsidRDefault="009B25CD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Срок аренды: </w:t>
      </w:r>
      <w:r>
        <w:rPr>
          <w:rFonts w:ascii="Times New Roman" w:hAnsi="Times New Roman" w:cs="Times New Roman"/>
        </w:rPr>
        <w:t>5 (пять) лет.</w:t>
      </w:r>
    </w:p>
    <w:p w:rsidR="0010189C" w:rsidRDefault="009B25CD">
      <w:pPr>
        <w:spacing w:after="0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Ограничения (обременения):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не зарегистрированы</w:t>
      </w:r>
      <w:r>
        <w:rPr>
          <w:rFonts w:eastAsia="Arial"/>
          <w:kern w:val="2"/>
          <w:lang w:eastAsia="ar-SA"/>
        </w:rPr>
        <w:t>.</w:t>
      </w:r>
    </w:p>
    <w:p w:rsidR="0010189C" w:rsidRDefault="009B25CD">
      <w:pPr>
        <w:widowControl w:val="0"/>
        <w:spacing w:after="0"/>
        <w:ind w:firstLine="360"/>
        <w:jc w:val="both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Задаток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для участия в аукционе служит обеспечением исполнения обязательства победителя аукциона по заключению договора аренды и оплате </w:t>
      </w:r>
      <w:r>
        <w:rPr>
          <w:rFonts w:ascii="Times New Roman" w:eastAsia="Arial" w:hAnsi="Times New Roman" w:cs="Times New Roman"/>
          <w:kern w:val="2"/>
          <w:lang w:eastAsia="ar-SA"/>
        </w:rPr>
        <w:t>приобретенного на аукционе размера ежегодной арендной платы земельного участка,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10189C" w:rsidRDefault="009B25CD">
      <w:pPr>
        <w:widowControl w:val="0"/>
        <w:spacing w:after="0"/>
        <w:ind w:firstLine="36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Оператор электронной площад</w:t>
      </w:r>
      <w:r>
        <w:rPr>
          <w:rFonts w:ascii="Times New Roman" w:eastAsia="Arial" w:hAnsi="Times New Roman" w:cs="Times New Roman"/>
          <w:kern w:val="2"/>
          <w:lang w:eastAsia="ar-SA"/>
        </w:rPr>
        <w:t>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10189C" w:rsidRDefault="009B25CD">
      <w:pPr>
        <w:pStyle w:val="af8"/>
        <w:widowControl w:val="0"/>
        <w:spacing w:after="0" w:line="240" w:lineRule="auto"/>
        <w:ind w:left="0"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Данное извещение является публичной офертой для заключения соглашения о задатке в соответствии со ст. 437 ГК РФ, а подача з</w:t>
      </w:r>
      <w:r>
        <w:rPr>
          <w:rFonts w:ascii="Times New Roman" w:eastAsia="Arial" w:hAnsi="Times New Roman" w:cs="Times New Roman"/>
          <w:kern w:val="2"/>
          <w:lang w:eastAsia="ar-SA"/>
        </w:rPr>
        <w:t>аявки и предоставление документов, подтверждающих внесение задатка, являются акцептом такой оферты, после чего соглашение о задатке считается заключенным в письменной форме.</w:t>
      </w:r>
    </w:p>
    <w:p w:rsidR="0010189C" w:rsidRDefault="009B25CD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Лицам, перечислившим задаток для участия в аукционе, денежные средства возвращаютс</w:t>
      </w:r>
      <w:r>
        <w:rPr>
          <w:rFonts w:ascii="Times New Roman" w:eastAsia="Arial" w:hAnsi="Times New Roman" w:cs="Times New Roman"/>
          <w:kern w:val="2"/>
          <w:lang w:eastAsia="ar-SA"/>
        </w:rPr>
        <w:t>я в следующем порядке:</w:t>
      </w:r>
    </w:p>
    <w:p w:rsidR="0010189C" w:rsidRDefault="009B25CD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а) участникам аукциона, за исключением его победителя, - в течение 3 календарных дней со дня подведения итогов аукциона в электронной форме;</w:t>
      </w:r>
    </w:p>
    <w:p w:rsidR="0010189C" w:rsidRDefault="009B25CD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б) претендентам, не допущенным к участию в аукционе, - в течение   3 календарных дней со дня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подписания протокола о признании претендентов участниками аукциона.</w:t>
      </w:r>
    </w:p>
    <w:p w:rsidR="0010189C" w:rsidRDefault="009B25CD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3 дней со дня поступ</w:t>
      </w:r>
      <w:r>
        <w:rPr>
          <w:rFonts w:ascii="Times New Roman" w:eastAsia="Arial" w:hAnsi="Times New Roman" w:cs="Times New Roman"/>
          <w:kern w:val="2"/>
          <w:lang w:eastAsia="ar-SA"/>
        </w:rPr>
        <w:t>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0189C" w:rsidRDefault="009B25CD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  <w:t xml:space="preserve">  Задаток, перечисленный победителем аукциона, засчитывается в сумму платеж</w:t>
      </w:r>
      <w:r>
        <w:rPr>
          <w:rFonts w:ascii="Times New Roman" w:eastAsia="Arial" w:hAnsi="Times New Roman" w:cs="Times New Roman"/>
          <w:kern w:val="2"/>
          <w:lang w:eastAsia="ar-SA"/>
        </w:rPr>
        <w:t>а по договору аренды.</w:t>
      </w:r>
    </w:p>
    <w:p w:rsidR="0010189C" w:rsidRDefault="009B25CD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Перечень представляемых претендентами на участие в аукционе в электронной форме документов и требования к их оформлению: </w:t>
      </w:r>
    </w:p>
    <w:p w:rsidR="0010189C" w:rsidRDefault="009B25CD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hAnsi="Times New Roman" w:cs="Times New Roman"/>
        </w:rPr>
        <w:t>Для обеспечения доступа к подаче заявки и дальнейшей процедуре электронного аукциона претенденту необходимо про</w:t>
      </w:r>
      <w:r>
        <w:rPr>
          <w:rFonts w:ascii="Times New Roman" w:hAnsi="Times New Roman" w:cs="Times New Roman"/>
        </w:rPr>
        <w:t>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10189C" w:rsidRDefault="009B25CD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Заявка (образец которой приведен в Приложении № 1) на участие в электронном аукционе и приложения к ней на бумажно</w:t>
      </w:r>
      <w:r>
        <w:rPr>
          <w:rFonts w:ascii="Times New Roman" w:eastAsia="Arial" w:hAnsi="Times New Roman" w:cs="Times New Roman"/>
          <w:kern w:val="2"/>
          <w:lang w:eastAsia="ar-SA"/>
        </w:rPr>
        <w:t>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10189C" w:rsidRDefault="009B25CD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С заявкой претенденты представляют следующие д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окументы:</w:t>
      </w:r>
    </w:p>
    <w:p w:rsidR="0010189C" w:rsidRDefault="009B25CD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физические лица: документ удостоверяющий личность гражданина РФ;</w:t>
      </w:r>
    </w:p>
    <w:p w:rsidR="0010189C" w:rsidRDefault="009B25CD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индивидуальные предприниматели: копия листа записи Единого государственного реестра индивидуальных предпринимателей или копия свидетельства о регистрации в качестве индивидуальн</w:t>
      </w:r>
      <w:r>
        <w:rPr>
          <w:rFonts w:ascii="Times New Roman" w:eastAsia="Arial" w:hAnsi="Times New Roman" w:cs="Times New Roman"/>
          <w:kern w:val="2"/>
          <w:lang w:eastAsia="ar-SA"/>
        </w:rPr>
        <w:t>ого предпринимателя</w:t>
      </w:r>
    </w:p>
    <w:p w:rsidR="0010189C" w:rsidRDefault="009B25CD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юридические лица:</w:t>
      </w:r>
    </w:p>
    <w:p w:rsidR="0010189C" w:rsidRDefault="009B25CD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заверенные копии учредительных документов; </w:t>
      </w:r>
    </w:p>
    <w:p w:rsidR="0010189C" w:rsidRDefault="009B25CD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ации копия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0189C" w:rsidRDefault="009B25CD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В случае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,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 xml:space="preserve"> если от имени претендента действует его предс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>
        <w:r>
          <w:rPr>
            <w:rFonts w:eastAsia="Arial"/>
            <w:kern w:val="2"/>
            <w:lang w:eastAsia="ar-SA"/>
          </w:rPr>
          <w:t>порядке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>, или нотариально заверенная копия такой доверенности. В случае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,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</w:t>
      </w:r>
      <w:r>
        <w:rPr>
          <w:rFonts w:ascii="Times New Roman" w:eastAsia="Arial" w:hAnsi="Times New Roman" w:cs="Times New Roman"/>
          <w:kern w:val="2"/>
          <w:lang w:eastAsia="ar-SA"/>
        </w:rPr>
        <w:t>документ, подтверждающий полномочия этого лица.</w:t>
      </w:r>
    </w:p>
    <w:p w:rsidR="0010189C" w:rsidRDefault="009B25CD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Одно лицо имеет право подать только одну заявку.</w:t>
      </w:r>
    </w:p>
    <w:p w:rsidR="0010189C" w:rsidRDefault="009B25CD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Заявки подаются на электронную площадку, начиная 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с даты начала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 xml:space="preserve"> приема заявок до времени и даты окончания приема заявок, указанных в информационном </w:t>
      </w:r>
      <w:r>
        <w:rPr>
          <w:rFonts w:ascii="Times New Roman" w:eastAsia="Arial" w:hAnsi="Times New Roman" w:cs="Times New Roman"/>
          <w:kern w:val="2"/>
          <w:lang w:eastAsia="ar-SA"/>
        </w:rPr>
        <w:t>сообщении.</w:t>
      </w:r>
    </w:p>
    <w:p w:rsidR="0010189C" w:rsidRDefault="009B25CD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0189C" w:rsidRDefault="009B25CD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В течение одного часа со времени поступления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заявки оператор электронной площадки сообщает претенденту, о ее поступлении путем направления уведомления.</w:t>
      </w:r>
    </w:p>
    <w:p w:rsidR="0010189C" w:rsidRDefault="009B25CD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электронную </w:t>
      </w:r>
      <w:r>
        <w:rPr>
          <w:rFonts w:ascii="Times New Roman" w:eastAsia="Arial" w:hAnsi="Times New Roman" w:cs="Times New Roman"/>
          <w:kern w:val="2"/>
          <w:lang w:eastAsia="ar-SA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</w:t>
      </w:r>
      <w:r>
        <w:rPr>
          <w:rFonts w:ascii="Times New Roman" w:eastAsia="Arial" w:hAnsi="Times New Roman" w:cs="Times New Roman"/>
          <w:kern w:val="2"/>
          <w:lang w:eastAsia="ar-SA"/>
        </w:rPr>
        <w:t>ом для претендентов, не допущенных к участию в аукционе.</w:t>
      </w:r>
    </w:p>
    <w:p w:rsidR="0010189C" w:rsidRDefault="009B25CD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ии ау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>кциона, при этом первоначальная заявка должна быть от</w:t>
      </w:r>
      <w:r>
        <w:rPr>
          <w:rFonts w:ascii="Times New Roman" w:eastAsia="Arial" w:hAnsi="Times New Roman" w:cs="Times New Roman"/>
          <w:kern w:val="2"/>
          <w:lang w:eastAsia="ar-SA"/>
        </w:rPr>
        <w:t>озвана.</w:t>
      </w:r>
    </w:p>
    <w:p w:rsidR="0010189C" w:rsidRDefault="009B25CD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10189C" w:rsidRDefault="009B25CD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ab/>
        <w:t>Заявитель не допускается к участию в аукционе в следующих случаях:</w:t>
      </w:r>
    </w:p>
    <w:p w:rsidR="0010189C" w:rsidRDefault="009B25CD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1) непредставление необходимых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для участия в аукционе документов или представление недостоверных сведений;</w:t>
      </w:r>
    </w:p>
    <w:p w:rsidR="0010189C" w:rsidRDefault="009B25CD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2) 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не поступление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 xml:space="preserve"> задатка на дату рассмотрения заявок на участие в аукционе;</w:t>
      </w:r>
    </w:p>
    <w:p w:rsidR="0010189C" w:rsidRDefault="009B25CD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3) подача заявки на участие лицом, которое в соответствии с Земельным Кодексом и другими федеральными </w:t>
      </w:r>
      <w:r>
        <w:rPr>
          <w:rFonts w:ascii="Times New Roman" w:eastAsia="Arial" w:hAnsi="Times New Roman" w:cs="Times New Roman"/>
          <w:kern w:val="2"/>
          <w:lang w:eastAsia="ar-SA"/>
        </w:rPr>
        <w:t>законами не имеет права быть участником конкретного аукциона и приобретать земельный участок в аренду;</w:t>
      </w:r>
    </w:p>
    <w:p w:rsidR="0010189C" w:rsidRDefault="009B25CD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</w:t>
      </w:r>
      <w:r>
        <w:rPr>
          <w:rFonts w:ascii="Times New Roman" w:eastAsia="Arial" w:hAnsi="Times New Roman" w:cs="Times New Roman"/>
          <w:kern w:val="2"/>
          <w:lang w:eastAsia="ar-SA"/>
        </w:rPr>
        <w:t>чного исполнительного органа заявителя, являющегося юридическим лицом в реестре недобросовестных участников аукциона.</w:t>
      </w:r>
    </w:p>
    <w:p w:rsidR="0010189C" w:rsidRDefault="009B25CD">
      <w:pPr>
        <w:spacing w:after="0"/>
        <w:ind w:firstLine="567"/>
        <w:jc w:val="both"/>
      </w:pP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Организатор аукциона в день рассмотрения заявок и документов претендентов подписывает протокол о признании претендентов участниками, в кот</w:t>
      </w:r>
      <w:r>
        <w:rPr>
          <w:rFonts w:ascii="Times New Roman" w:eastAsia="Arial" w:hAnsi="Times New Roman" w:cs="Times New Roman"/>
          <w:kern w:val="2"/>
          <w:lang w:eastAsia="ar-SA"/>
        </w:rPr>
        <w:t>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</w:t>
      </w:r>
      <w:r>
        <w:rPr>
          <w:rFonts w:ascii="Times New Roman" w:eastAsia="Arial" w:hAnsi="Times New Roman" w:cs="Times New Roman"/>
          <w:kern w:val="2"/>
          <w:lang w:eastAsia="ar-SA"/>
        </w:rPr>
        <w:t>стию в аукционе, с указанием оснований такого отказа.</w:t>
      </w:r>
      <w:proofErr w:type="gramEnd"/>
    </w:p>
    <w:p w:rsidR="0010189C" w:rsidRDefault="009B25CD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10189C" w:rsidRDefault="009B25CD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Не позднее следующего рабочего дня </w:t>
      </w:r>
      <w:r>
        <w:rPr>
          <w:rFonts w:ascii="Times New Roman" w:eastAsia="Arial" w:hAnsi="Times New Roman" w:cs="Times New Roman"/>
          <w:kern w:val="2"/>
          <w:lang w:eastAsia="ar-SA"/>
        </w:rPr>
        <w:t>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каза. </w:t>
      </w:r>
    </w:p>
    <w:p w:rsidR="0010189C" w:rsidRDefault="009B25CD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 xml:space="preserve">      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2">
        <w:r>
          <w:rPr>
            <w:rFonts w:eastAsia="Arial"/>
            <w:kern w:val="2"/>
            <w:lang w:eastAsia="ar-SA"/>
          </w:rPr>
          <w:t>www.torgi.gov.ru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 xml:space="preserve"> (ГИС Торги) и на официальном сайте администрации </w:t>
      </w:r>
      <w:proofErr w:type="spellStart"/>
      <w:r>
        <w:rPr>
          <w:rFonts w:ascii="Times New Roman" w:eastAsia="Arial" w:hAnsi="Times New Roman" w:cs="Times New Roman"/>
          <w:kern w:val="2"/>
          <w:lang w:eastAsia="ar-SA"/>
        </w:rPr>
        <w:t>Воробьёвского</w:t>
      </w:r>
      <w:proofErr w:type="spellEnd"/>
      <w:r>
        <w:rPr>
          <w:rFonts w:ascii="Times New Roman" w:eastAsia="Arial" w:hAnsi="Times New Roman" w:cs="Times New Roman"/>
          <w:kern w:val="2"/>
          <w:lang w:eastAsia="ar-SA"/>
        </w:rPr>
        <w:t xml:space="preserve"> муниципального района Воронежской области в информационно-телекоммуникационной сети  «Интернет».</w:t>
      </w:r>
    </w:p>
    <w:p w:rsidR="0010189C" w:rsidRDefault="009B25CD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В день определения участников торгов</w:t>
      </w:r>
      <w:r>
        <w:rPr>
          <w:rFonts w:ascii="Times New Roman" w:eastAsia="Arial" w:hAnsi="Times New Roman" w:cs="Times New Roman"/>
          <w:kern w:val="2"/>
          <w:lang w:eastAsia="ar-SA"/>
        </w:rPr>
        <w:t>, организатор торгов рассматривает за</w:t>
      </w:r>
      <w:r>
        <w:rPr>
          <w:rFonts w:ascii="Times New Roman" w:eastAsia="Arial" w:hAnsi="Times New Roman" w:cs="Times New Roman"/>
          <w:kern w:val="2"/>
          <w:lang w:eastAsia="ar-SA"/>
        </w:rPr>
        <w:t>явки и документы заявителей, устанавливает факт поступления от них задатков.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торгах, которое оформляет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ся протоколом. </w:t>
      </w:r>
    </w:p>
    <w:p w:rsidR="0010189C" w:rsidRDefault="009B25CD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К участию в аукционе допускаются заявители,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</w:t>
      </w:r>
      <w:r>
        <w:rPr>
          <w:rFonts w:ascii="Times New Roman" w:eastAsia="Arial" w:hAnsi="Times New Roman" w:cs="Times New Roman"/>
          <w:kern w:val="2"/>
          <w:lang w:eastAsia="ar-SA"/>
        </w:rPr>
        <w:t>ия заявок на участие в аукционе.</w:t>
      </w:r>
    </w:p>
    <w:p w:rsidR="0010189C" w:rsidRDefault="009B25CD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</w:p>
    <w:p w:rsidR="0010189C" w:rsidRDefault="009B25CD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</w:t>
      </w: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b/>
        </w:rPr>
        <w:t xml:space="preserve">лот №1 – 26 августа 2024 года в 10 час 00 минут.                                                                  </w:t>
      </w:r>
    </w:p>
    <w:p w:rsidR="0010189C" w:rsidRDefault="009B25CD">
      <w:pPr>
        <w:widowControl w:val="0"/>
        <w:spacing w:after="0"/>
        <w:jc w:val="both"/>
        <w:textAlignment w:val="baseline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По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рядок проведения аукциона в электронной форме, определения его победителя и подведения итогов аукциона:</w:t>
      </w:r>
    </w:p>
    <w:p w:rsidR="0010189C" w:rsidRDefault="009B25CD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Подача предложений в торговом зале возможна только в случае проведения аукциона в электронной форме в случае наличия двух или более допущенных </w:t>
      </w:r>
      <w:r>
        <w:rPr>
          <w:rFonts w:ascii="Times New Roman" w:eastAsia="Arial" w:hAnsi="Times New Roman" w:cs="Times New Roman"/>
          <w:kern w:val="2"/>
          <w:lang w:eastAsia="ar-SA"/>
        </w:rPr>
        <w:t>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10189C" w:rsidRDefault="009B25CD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Аукцион в эле</w:t>
      </w:r>
      <w:r>
        <w:rPr>
          <w:rFonts w:ascii="Times New Roman" w:eastAsia="Arial" w:hAnsi="Times New Roman" w:cs="Times New Roman"/>
          <w:kern w:val="2"/>
          <w:lang w:eastAsia="ar-SA"/>
        </w:rPr>
        <w:t>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0189C" w:rsidRDefault="009B25CD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«Шаг аукциона» установлен в фиксированной сумме и не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изменяется в течение всего аукциона. </w:t>
      </w:r>
    </w:p>
    <w:p w:rsidR="0010189C" w:rsidRDefault="009B25CD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0189C" w:rsidRDefault="009B25CD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Предложением о ц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права аренды или от лучшего предложения о цене, или предложение, равное начальной цене в </w:t>
      </w:r>
      <w:r>
        <w:rPr>
          <w:rFonts w:ascii="Times New Roman" w:eastAsia="Arial" w:hAnsi="Times New Roman" w:cs="Times New Roman"/>
          <w:kern w:val="2"/>
          <w:lang w:eastAsia="ar-SA"/>
        </w:rPr>
        <w:t>установленных Регламентом электронной площадки случаях.</w:t>
      </w:r>
      <w:proofErr w:type="gramEnd"/>
    </w:p>
    <w:p w:rsidR="0010189C" w:rsidRDefault="009B25CD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 времени начала проведения процедуры аукциона оператором электронной площадки размещается:</w:t>
      </w:r>
    </w:p>
    <w:p w:rsidR="0010189C" w:rsidRDefault="009B25CD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открытой части электронной площадки - информация о начале проведения процедуры аукциона с указанием наи</w:t>
      </w:r>
      <w:r>
        <w:rPr>
          <w:rFonts w:ascii="Times New Roman" w:eastAsia="Arial" w:hAnsi="Times New Roman" w:cs="Times New Roman"/>
          <w:kern w:val="2"/>
          <w:lang w:eastAsia="ar-SA"/>
        </w:rPr>
        <w:t>менования земельного участка, начальной цены и текущего «шага аукциона»;</w:t>
      </w:r>
    </w:p>
    <w:p w:rsidR="0010189C" w:rsidRDefault="009B25CD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земельного участка и время их поступления, велич</w:t>
      </w:r>
      <w:r>
        <w:rPr>
          <w:rFonts w:ascii="Times New Roman" w:eastAsia="Arial" w:hAnsi="Times New Roman" w:cs="Times New Roman"/>
          <w:kern w:val="2"/>
          <w:lang w:eastAsia="ar-SA"/>
        </w:rPr>
        <w:t>ина повышения начальной цены («шаг аукциона»), время, оставшееся до окончания приема предложений о цене земельного участка.</w:t>
      </w:r>
    </w:p>
    <w:p w:rsidR="0010189C" w:rsidRDefault="009B25CD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течение одного часа со времени начала проведения процедуры аукциона участникам предлагается заявить о приобретении цены продажи пр</w:t>
      </w:r>
      <w:r>
        <w:rPr>
          <w:rFonts w:ascii="Times New Roman" w:eastAsia="Arial" w:hAnsi="Times New Roman" w:cs="Times New Roman"/>
          <w:kern w:val="2"/>
          <w:lang w:eastAsia="ar-SA"/>
        </w:rPr>
        <w:t>ава аренды. В случае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,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 xml:space="preserve"> если в течение указанного времени:</w:t>
      </w:r>
    </w:p>
    <w:p w:rsidR="0010189C" w:rsidRDefault="009B25CD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поступило предложение о начальной цене продажи права аренды, то время для представления следующих предложений об увеличенной на «шаг аукциона» цене продажи права аренды земельного участка продлевае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тся на 10 (десять) минут со времени представления каждого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 xml:space="preserve">следующего предложения. 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Если в течение 10 (десяти) минут после представления последнего предложения о цене продажи права аренды земельного участка следующее предложение не поступило, аукцион с помощ</w:t>
      </w:r>
      <w:r>
        <w:rPr>
          <w:rFonts w:ascii="Times New Roman" w:eastAsia="Arial" w:hAnsi="Times New Roman" w:cs="Times New Roman"/>
          <w:kern w:val="2"/>
          <w:lang w:eastAsia="ar-SA"/>
        </w:rPr>
        <w:t>ью программно-аппаратных средств электронной площадки завершается;</w:t>
      </w:r>
      <w:proofErr w:type="gramEnd"/>
    </w:p>
    <w:p w:rsidR="0010189C" w:rsidRDefault="009B25CD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поступило ни одного предложения о начальной цене продажи права аренды земельного участка, то аукцион с помощью программно-аппаратных средств электронной площадки завершается. В этом сл</w:t>
      </w:r>
      <w:r>
        <w:rPr>
          <w:rFonts w:ascii="Times New Roman" w:eastAsia="Arial" w:hAnsi="Times New Roman" w:cs="Times New Roman"/>
          <w:kern w:val="2"/>
          <w:lang w:eastAsia="ar-SA"/>
        </w:rPr>
        <w:t>учае временем окончания представления предложений о размере арендной платы земельного участка является время завершения аукциона.</w:t>
      </w:r>
    </w:p>
    <w:p w:rsidR="0010189C" w:rsidRDefault="009B25CD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ходе проведения подачи предложений о цене продажи права аренды земельного участка оператор электронной площадки программными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10189C" w:rsidRDefault="009B25CD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предложение о цене предоставлено до начала или по истечении установленного времени для подачи пре</w:t>
      </w:r>
      <w:r>
        <w:rPr>
          <w:rFonts w:ascii="Times New Roman" w:eastAsia="Arial" w:hAnsi="Times New Roman" w:cs="Times New Roman"/>
          <w:kern w:val="2"/>
          <w:lang w:eastAsia="ar-SA"/>
        </w:rPr>
        <w:t>дложений о цене;</w:t>
      </w:r>
    </w:p>
    <w:p w:rsidR="0010189C" w:rsidRDefault="009B25CD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ниже начальной цены продажи права аренды;</w:t>
      </w:r>
    </w:p>
    <w:p w:rsidR="0010189C" w:rsidRDefault="009B25CD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равно нулю;</w:t>
      </w:r>
    </w:p>
    <w:p w:rsidR="0010189C" w:rsidRDefault="009B25CD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10189C" w:rsidRDefault="009B25CD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представленное предложение о цене меньше ранее представленных предложений;</w:t>
      </w:r>
    </w:p>
    <w:p w:rsidR="0010189C" w:rsidRDefault="009B25CD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является лучшим текущим предложением о цене.</w:t>
      </w:r>
    </w:p>
    <w:p w:rsidR="0010189C" w:rsidRDefault="009B25CD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Победителем аукциона признается участник, предложивший наибольшую цену.</w:t>
      </w:r>
    </w:p>
    <w:p w:rsidR="0010189C" w:rsidRDefault="009B25CD">
      <w:pPr>
        <w:widowControl w:val="0"/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итогов аукциона путем оформления протокола об итогах аукциона. </w:t>
      </w:r>
    </w:p>
    <w:p w:rsidR="0010189C" w:rsidRDefault="009B25CD">
      <w:pPr>
        <w:spacing w:after="0"/>
        <w:ind w:firstLine="709"/>
        <w:jc w:val="both"/>
      </w:pP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земельно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земельного участка в ходе аукциона, и подписывается продавцом в течение одного часа </w:t>
      </w:r>
      <w:r>
        <w:rPr>
          <w:rFonts w:ascii="Times New Roman" w:eastAsia="Arial" w:hAnsi="Times New Roman" w:cs="Times New Roman"/>
          <w:kern w:val="2"/>
          <w:lang w:eastAsia="ar-SA"/>
        </w:rPr>
        <w:t>с момента получения электронного журнала, но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 xml:space="preserve"> не позднее рабочего дня, следующего за днем подведения итогов аукциона.</w:t>
      </w:r>
    </w:p>
    <w:p w:rsidR="0010189C" w:rsidRDefault="009B25CD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10189C" w:rsidRDefault="009B25CD">
      <w:pPr>
        <w:spacing w:after="0"/>
        <w:ind w:firstLine="709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Аукцион признается несостоявшимся в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следующих случаях:</w:t>
      </w:r>
    </w:p>
    <w:p w:rsidR="0010189C" w:rsidRDefault="009B25CD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было подано ни одной заявки на участие либо ни один из претендентов не признан участником;</w:t>
      </w:r>
    </w:p>
    <w:p w:rsidR="0010189C" w:rsidRDefault="009B25CD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принято решение о признании только одного претендента участником;</w:t>
      </w:r>
    </w:p>
    <w:p w:rsidR="0010189C" w:rsidRDefault="009B25CD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ни один из участников не сделал предложение о начальной цене земельного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участка.</w:t>
      </w:r>
    </w:p>
    <w:p w:rsidR="0010189C" w:rsidRDefault="009B25CD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Решение о признан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ии ау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>кциона несостоявшимся оформляется протоколом об итогах аукциона.</w:t>
      </w:r>
    </w:p>
    <w:p w:rsidR="0010189C" w:rsidRDefault="009B25CD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</w:t>
      </w:r>
      <w:r>
        <w:rPr>
          <w:rFonts w:ascii="Times New Roman" w:eastAsia="Arial" w:hAnsi="Times New Roman" w:cs="Times New Roman"/>
          <w:kern w:val="2"/>
          <w:lang w:eastAsia="ar-SA"/>
        </w:rPr>
        <w:t>протокола, а также размещается в открытой части электронной площадки следующая информация:</w:t>
      </w:r>
    </w:p>
    <w:p w:rsidR="0010189C" w:rsidRDefault="009B25CD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наименование земельного участка и иные позволяющие его индивидуализировать сведения;</w:t>
      </w:r>
    </w:p>
    <w:p w:rsidR="0010189C" w:rsidRDefault="009B25CD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цена арендной платы;</w:t>
      </w:r>
    </w:p>
    <w:p w:rsidR="0010189C" w:rsidRDefault="009B25CD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фамилия, имя, отчество физического лица или наименова</w:t>
      </w:r>
      <w:r>
        <w:rPr>
          <w:rFonts w:ascii="Times New Roman" w:eastAsia="Arial" w:hAnsi="Times New Roman" w:cs="Times New Roman"/>
          <w:kern w:val="2"/>
          <w:lang w:eastAsia="ar-SA"/>
        </w:rPr>
        <w:t>ние юридического лица – победителя.</w:t>
      </w:r>
    </w:p>
    <w:p w:rsidR="0010189C" w:rsidRDefault="009B25CD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Продавец вправе отменить аукцион </w:t>
      </w:r>
      <w:r>
        <w:rPr>
          <w:rFonts w:ascii="Times New Roman" w:eastAsia="Arial" w:hAnsi="Times New Roman" w:cs="Times New Roman"/>
          <w:kern w:val="2"/>
          <w:lang w:eastAsia="ar-SA"/>
        </w:rPr>
        <w:t>не позднее чем, за 3 дня, до даты проведения аукциона.</w:t>
      </w:r>
    </w:p>
    <w:p w:rsidR="0010189C" w:rsidRDefault="009B25CD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lastRenderedPageBreak/>
        <w:t xml:space="preserve">Срок заключения договора аренды земельного участка: </w:t>
      </w:r>
    </w:p>
    <w:p w:rsidR="0010189C" w:rsidRDefault="009B25CD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(проект приведен в Приложении № 3 к настоящему информационному с</w:t>
      </w:r>
      <w:r>
        <w:rPr>
          <w:rFonts w:ascii="Times New Roman" w:eastAsia="Arial" w:hAnsi="Times New Roman" w:cs="Times New Roman"/>
          <w:kern w:val="2"/>
          <w:lang w:eastAsia="ar-SA"/>
        </w:rPr>
        <w:t>ообщению) заключается между продавцом и победителем в течени</w:t>
      </w:r>
      <w:proofErr w:type="gramStart"/>
      <w:r>
        <w:rPr>
          <w:rFonts w:ascii="Times New Roman" w:eastAsia="Arial" w:hAnsi="Times New Roman" w:cs="Times New Roman"/>
          <w:kern w:val="2"/>
          <w:lang w:eastAsia="ar-SA"/>
        </w:rPr>
        <w:t>и</w:t>
      </w:r>
      <w:proofErr w:type="gramEnd"/>
      <w:r>
        <w:rPr>
          <w:rFonts w:ascii="Times New Roman" w:eastAsia="Arial" w:hAnsi="Times New Roman" w:cs="Times New Roman"/>
          <w:kern w:val="2"/>
          <w:lang w:eastAsia="ar-SA"/>
        </w:rPr>
        <w:t xml:space="preserve"> 10 рабочих дней со дня подведения итогов аукциона.</w:t>
      </w:r>
    </w:p>
    <w:p w:rsidR="0010189C" w:rsidRDefault="009B25CD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земельного участка заключается в письменной форме по месту нахождения продавца.</w:t>
      </w:r>
    </w:p>
    <w:p w:rsidR="0010189C" w:rsidRDefault="009B25CD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При уклонении или отказе победителя аукциона в э</w:t>
      </w:r>
      <w:r>
        <w:rPr>
          <w:rFonts w:ascii="Times New Roman" w:eastAsia="Arial" w:hAnsi="Times New Roman" w:cs="Times New Roman"/>
          <w:kern w:val="2"/>
          <w:lang w:eastAsia="ar-SA"/>
        </w:rPr>
        <w:t>лектронной форме от заключения в установленный срок договора аренды земельного участка результаты продажи права аннулируются продавцом, победитель утрачивает право на заключение указанного договора, задаток ему не возвращается.</w:t>
      </w:r>
    </w:p>
    <w:p w:rsidR="0010189C" w:rsidRDefault="009B25CD">
      <w:pPr>
        <w:spacing w:after="0"/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10189C" w:rsidRDefault="009B25CD">
      <w:pPr>
        <w:pStyle w:val="ac"/>
        <w:jc w:val="right"/>
      </w:pPr>
      <w:r>
        <w:rPr>
          <w:b w:val="0"/>
          <w:sz w:val="24"/>
          <w:szCs w:val="24"/>
        </w:rPr>
        <w:t xml:space="preserve">                                                   </w:t>
      </w:r>
    </w:p>
    <w:p w:rsidR="0010189C" w:rsidRDefault="009B25CD">
      <w:pPr>
        <w:widowControl w:val="0"/>
        <w:jc w:val="both"/>
      </w:pPr>
      <w:r>
        <w:rPr>
          <w:rFonts w:ascii="Times New Roman" w:hAnsi="Times New Roman" w:cs="Times New Roman"/>
        </w:rPr>
        <w:t xml:space="preserve">Информация о результатах аукциона размещается на официальном  сайте Российской Федерации </w:t>
      </w:r>
      <w:hyperlink r:id="rId13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, в течение  </w:t>
      </w:r>
      <w:r>
        <w:rPr>
          <w:rFonts w:ascii="Times New Roman" w:hAnsi="Times New Roman" w:cs="Times New Roman"/>
        </w:rPr>
        <w:t xml:space="preserve">одного дня со дня подписания протокола о результатах аукциона. </w:t>
      </w:r>
    </w:p>
    <w:p w:rsidR="0010189C" w:rsidRDefault="009B25CD">
      <w:pPr>
        <w:widowControl w:val="0"/>
        <w:ind w:firstLine="540"/>
        <w:jc w:val="both"/>
      </w:pPr>
      <w:r>
        <w:rPr>
          <w:rFonts w:ascii="Times New Roman" w:hAnsi="Times New Roman" w:cs="Times New Roman"/>
        </w:rPr>
        <w:t xml:space="preserve">Проект договора аренды земельного участка в соответствии с требованиями Земельного кодекса РФ размещен на официальном  сайте </w:t>
      </w:r>
      <w:hyperlink r:id="rId14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на оф</w:t>
      </w:r>
      <w:r>
        <w:rPr>
          <w:rFonts w:ascii="Times New Roman" w:hAnsi="Times New Roman" w:cs="Times New Roman"/>
        </w:rPr>
        <w:t xml:space="preserve">ициальном сайте администрации </w:t>
      </w:r>
      <w:proofErr w:type="spellStart"/>
      <w:r>
        <w:rPr>
          <w:rFonts w:ascii="Times New Roman" w:hAnsi="Times New Roman" w:cs="Times New Roman"/>
        </w:rPr>
        <w:t>Воробьёвского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 сети Интернет и в </w:t>
      </w:r>
      <w:r>
        <w:rPr>
          <w:rFonts w:ascii="Times New Roman" w:hAnsi="Times New Roman" w:cs="Times New Roman"/>
          <w:color w:val="000000"/>
        </w:rPr>
        <w:t xml:space="preserve">Вестнике  администрации </w:t>
      </w:r>
      <w:proofErr w:type="spellStart"/>
      <w:r>
        <w:rPr>
          <w:rFonts w:ascii="Times New Roman" w:hAnsi="Times New Roman" w:cs="Times New Roman"/>
          <w:color w:val="000000"/>
        </w:rPr>
        <w:t>Солонецкого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Воробьёвского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</w:rPr>
        <w:t xml:space="preserve">». </w:t>
      </w:r>
    </w:p>
    <w:p w:rsidR="0010189C" w:rsidRDefault="009B25CD">
      <w:pPr>
        <w:jc w:val="both"/>
      </w:pPr>
      <w:r>
        <w:rPr>
          <w:rFonts w:ascii="Times New Roman" w:hAnsi="Times New Roman" w:cs="Times New Roman"/>
        </w:rPr>
        <w:t xml:space="preserve">          Ознакомиться с проектом договора аренды земел</w:t>
      </w:r>
      <w:r>
        <w:rPr>
          <w:rFonts w:ascii="Times New Roman" w:hAnsi="Times New Roman" w:cs="Times New Roman"/>
        </w:rPr>
        <w:t>ьного участка, получить дополнительную информацию  заявители вправе в дни и  часы приема заявок на участие в аукционе</w:t>
      </w:r>
      <w:r>
        <w:rPr>
          <w:rFonts w:ascii="Times New Roman" w:hAnsi="Times New Roman" w:cs="Times New Roman"/>
          <w:color w:val="000000"/>
        </w:rPr>
        <w:t xml:space="preserve"> по адресу: Воронежская область,  </w:t>
      </w:r>
      <w:proofErr w:type="spellStart"/>
      <w:r>
        <w:rPr>
          <w:rFonts w:ascii="Times New Roman" w:hAnsi="Times New Roman" w:cs="Times New Roman"/>
          <w:color w:val="000000"/>
        </w:rPr>
        <w:t>Воробьёвский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район, </w:t>
      </w:r>
      <w:proofErr w:type="gramStart"/>
      <w:r>
        <w:rPr>
          <w:rFonts w:ascii="Times New Roman" w:hAnsi="Times New Roman" w:cs="Times New Roman"/>
          <w:color w:val="000000"/>
        </w:rPr>
        <w:t>с</w:t>
      </w:r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Воробьевка</w:t>
      </w:r>
      <w:proofErr w:type="gramEnd"/>
      <w:r>
        <w:rPr>
          <w:rFonts w:ascii="Times New Roman" w:hAnsi="Times New Roman" w:cs="Times New Roman"/>
          <w:color w:val="000000"/>
        </w:rPr>
        <w:t xml:space="preserve">, пл. Свободы, 1, а также на  сайте Российской Федерации  </w:t>
      </w:r>
      <w:hyperlink r:id="rId15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</w:rPr>
        <w:t xml:space="preserve"> , сайте администрации </w:t>
      </w:r>
      <w:proofErr w:type="spellStart"/>
      <w:r>
        <w:rPr>
          <w:rFonts w:ascii="Times New Roman" w:hAnsi="Times New Roman" w:cs="Times New Roman"/>
          <w:color w:val="000000"/>
        </w:rPr>
        <w:t>Воробьёвского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района в сети «Интернет» и в Вестнике администрации </w:t>
      </w:r>
      <w:proofErr w:type="spellStart"/>
      <w:r>
        <w:rPr>
          <w:rFonts w:ascii="Times New Roman" w:hAnsi="Times New Roman" w:cs="Times New Roman"/>
          <w:color w:val="000000"/>
        </w:rPr>
        <w:t>Солонецкого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</w:rPr>
        <w:t>Воробьёвского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района Воронежской области». </w:t>
      </w:r>
    </w:p>
    <w:p w:rsidR="0010189C" w:rsidRDefault="009B25CD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Все </w:t>
      </w:r>
      <w:r>
        <w:rPr>
          <w:rFonts w:ascii="Times New Roman" w:hAnsi="Times New Roman" w:cs="Times New Roman"/>
          <w:color w:val="000000"/>
        </w:rPr>
        <w:t>иные вопросы, касающиеся проведения аукциона, не нашедшие отражение в настоящем извещении, регулируются законодательством Российской Федерации.</w:t>
      </w:r>
      <w:bookmarkStart w:id="0" w:name="_GoBack2"/>
      <w:bookmarkStart w:id="1" w:name="_GoBack1"/>
    </w:p>
    <w:p w:rsidR="0010189C" w:rsidRDefault="0010189C">
      <w:pPr>
        <w:jc w:val="both"/>
        <w:rPr>
          <w:rFonts w:ascii="Times New Roman" w:hAnsi="Times New Roman" w:cs="Times New Roman"/>
          <w:color w:val="000000"/>
        </w:rPr>
      </w:pPr>
    </w:p>
    <w:p w:rsidR="0010189C" w:rsidRDefault="0010189C">
      <w:pPr>
        <w:jc w:val="both"/>
        <w:rPr>
          <w:rFonts w:ascii="Times New Roman" w:hAnsi="Times New Roman" w:cs="Times New Roman"/>
          <w:color w:val="000000"/>
        </w:rPr>
      </w:pPr>
    </w:p>
    <w:p w:rsidR="0010189C" w:rsidRDefault="0010189C">
      <w:pPr>
        <w:jc w:val="both"/>
        <w:rPr>
          <w:rFonts w:ascii="Times New Roman" w:hAnsi="Times New Roman" w:cs="Times New Roman"/>
          <w:color w:val="000000"/>
        </w:rPr>
      </w:pPr>
    </w:p>
    <w:p w:rsidR="0010189C" w:rsidRDefault="0010189C">
      <w:pPr>
        <w:jc w:val="both"/>
        <w:rPr>
          <w:rFonts w:ascii="Times New Roman" w:hAnsi="Times New Roman" w:cs="Times New Roman"/>
          <w:color w:val="000000"/>
        </w:rPr>
      </w:pPr>
    </w:p>
    <w:p w:rsidR="0010189C" w:rsidRDefault="0010189C">
      <w:pPr>
        <w:jc w:val="both"/>
        <w:rPr>
          <w:rFonts w:ascii="Times New Roman" w:hAnsi="Times New Roman" w:cs="Times New Roman"/>
          <w:color w:val="000000"/>
        </w:rPr>
      </w:pPr>
    </w:p>
    <w:p w:rsidR="0010189C" w:rsidRDefault="0010189C">
      <w:pPr>
        <w:jc w:val="both"/>
        <w:rPr>
          <w:rFonts w:ascii="Times New Roman" w:hAnsi="Times New Roman" w:cs="Times New Roman"/>
          <w:color w:val="000000"/>
        </w:rPr>
      </w:pPr>
    </w:p>
    <w:p w:rsidR="0010189C" w:rsidRDefault="0010189C">
      <w:pPr>
        <w:jc w:val="both"/>
        <w:rPr>
          <w:rFonts w:ascii="Times New Roman" w:hAnsi="Times New Roman" w:cs="Times New Roman"/>
          <w:color w:val="000000"/>
        </w:rPr>
      </w:pPr>
    </w:p>
    <w:p w:rsidR="0010189C" w:rsidRDefault="0010189C">
      <w:pPr>
        <w:jc w:val="both"/>
        <w:rPr>
          <w:rFonts w:ascii="Times New Roman" w:hAnsi="Times New Roman" w:cs="Times New Roman"/>
          <w:color w:val="000000"/>
        </w:rPr>
      </w:pPr>
    </w:p>
    <w:p w:rsidR="0010189C" w:rsidRDefault="0010189C">
      <w:pPr>
        <w:jc w:val="both"/>
        <w:rPr>
          <w:rFonts w:ascii="Times New Roman" w:hAnsi="Times New Roman" w:cs="Times New Roman"/>
          <w:color w:val="000000"/>
        </w:rPr>
      </w:pPr>
    </w:p>
    <w:p w:rsidR="0010189C" w:rsidRDefault="0010189C"/>
    <w:p w:rsidR="0010189C" w:rsidRDefault="009B25CD">
      <w:pPr>
        <w:spacing w:after="0" w:line="240" w:lineRule="auto"/>
      </w:pPr>
      <w:r>
        <w:br w:type="page"/>
      </w:r>
    </w:p>
    <w:p w:rsidR="0010189C" w:rsidRDefault="009B25CD">
      <w:pPr>
        <w:pStyle w:val="ac"/>
        <w:jc w:val="right"/>
        <w:rPr>
          <w:b w:val="0"/>
          <w:sz w:val="20"/>
        </w:rPr>
      </w:pPr>
      <w:r>
        <w:rPr>
          <w:b w:val="0"/>
          <w:sz w:val="24"/>
          <w:szCs w:val="24"/>
        </w:rPr>
        <w:lastRenderedPageBreak/>
        <w:t xml:space="preserve">                     </w:t>
      </w:r>
      <w:r w:rsidR="00863980"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 xml:space="preserve">  </w:t>
      </w:r>
      <w:r>
        <w:rPr>
          <w:b w:val="0"/>
          <w:sz w:val="20"/>
        </w:rPr>
        <w:t>Приложение №1</w:t>
      </w:r>
    </w:p>
    <w:p w:rsidR="0010189C" w:rsidRDefault="009B25CD">
      <w:pPr>
        <w:pStyle w:val="ac"/>
        <w:rPr>
          <w:sz w:val="20"/>
        </w:rPr>
      </w:pPr>
      <w:r>
        <w:rPr>
          <w:b w:val="0"/>
          <w:sz w:val="20"/>
        </w:rPr>
        <w:t xml:space="preserve">                               </w:t>
      </w:r>
      <w:r>
        <w:rPr>
          <w:b w:val="0"/>
          <w:sz w:val="20"/>
        </w:rPr>
        <w:t xml:space="preserve">                                                                                   к извещению о проведен</w:t>
      </w:r>
      <w:proofErr w:type="gramStart"/>
      <w:r>
        <w:rPr>
          <w:b w:val="0"/>
          <w:sz w:val="20"/>
        </w:rPr>
        <w:t>ии ау</w:t>
      </w:r>
      <w:proofErr w:type="gramEnd"/>
      <w:r>
        <w:rPr>
          <w:b w:val="0"/>
          <w:sz w:val="20"/>
        </w:rPr>
        <w:t xml:space="preserve">кциона                               </w:t>
      </w:r>
    </w:p>
    <w:p w:rsidR="0010189C" w:rsidRDefault="0010189C">
      <w:pPr>
        <w:jc w:val="center"/>
        <w:rPr>
          <w:b/>
        </w:rPr>
      </w:pPr>
    </w:p>
    <w:p w:rsidR="0010189C" w:rsidRDefault="009B25CD">
      <w:pPr>
        <w:jc w:val="center"/>
        <w:rPr>
          <w:b/>
        </w:rPr>
      </w:pPr>
      <w:r>
        <w:rPr>
          <w:b/>
        </w:rPr>
        <w:t>ЗАЯВКА НА УЧАСТИЕ В АУКЦИОНЕ В ЭЛЕКТРОННОЙ ФОРМЕ</w:t>
      </w:r>
    </w:p>
    <w:p w:rsidR="0010189C" w:rsidRDefault="0010189C">
      <w:pPr>
        <w:rPr>
          <w:b/>
          <w:sz w:val="2"/>
          <w:szCs w:val="10"/>
        </w:rPr>
      </w:pPr>
    </w:p>
    <w:p w:rsidR="0010189C" w:rsidRDefault="009B25CD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</w:t>
      </w:r>
      <w:r>
        <w:rPr>
          <w:b/>
          <w:bCs/>
          <w:sz w:val="19"/>
          <w:szCs w:val="19"/>
        </w:rPr>
        <w:t xml:space="preserve">                                                                 Организатор аукциона:</w:t>
      </w:r>
    </w:p>
    <w:p w:rsidR="0010189C" w:rsidRDefault="009B25CD">
      <w:pPr>
        <w:jc w:val="righ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               Администрация </w:t>
      </w:r>
      <w:proofErr w:type="spellStart"/>
      <w:r>
        <w:rPr>
          <w:b/>
          <w:bCs/>
          <w:sz w:val="19"/>
          <w:szCs w:val="19"/>
        </w:rPr>
        <w:t>Воробьёвского</w:t>
      </w:r>
      <w:proofErr w:type="spellEnd"/>
      <w:r>
        <w:rPr>
          <w:b/>
          <w:bCs/>
          <w:sz w:val="19"/>
          <w:szCs w:val="19"/>
        </w:rPr>
        <w:t xml:space="preserve"> муниципального района                       </w:t>
      </w:r>
      <w:r>
        <w:rPr>
          <w:b/>
          <w:bCs/>
          <w:sz w:val="19"/>
          <w:szCs w:val="19"/>
        </w:rPr>
        <w:t xml:space="preserve">                                  Воронежской  области</w:t>
      </w:r>
    </w:p>
    <w:p w:rsidR="0010189C" w:rsidRDefault="0010189C">
      <w:pPr>
        <w:rPr>
          <w:sz w:val="19"/>
          <w:szCs w:val="19"/>
        </w:rPr>
      </w:pPr>
    </w:p>
    <w:p w:rsidR="0010189C" w:rsidRDefault="009B25CD">
      <w:pPr>
        <w:rPr>
          <w:sz w:val="20"/>
          <w:szCs w:val="20"/>
        </w:rPr>
      </w:pPr>
      <w:r>
        <w:rPr>
          <w:b/>
        </w:rPr>
        <w:t>Заявитель</w:t>
      </w:r>
      <w:r>
        <w:t xml:space="preserve"> 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10189C" w:rsidRDefault="009B25C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(</w:t>
      </w:r>
      <w:r>
        <w:rPr>
          <w:bCs/>
          <w:sz w:val="20"/>
          <w:szCs w:val="20"/>
        </w:rPr>
        <w:t>Ф.И.О., гражданина,  индивидуального предпринимателя,</w:t>
      </w:r>
      <w:r>
        <w:rPr>
          <w:bCs/>
          <w:sz w:val="20"/>
          <w:szCs w:val="20"/>
        </w:rPr>
        <w:br/>
        <w:t>наименование юридического лица</w:t>
      </w:r>
      <w:r>
        <w:rPr>
          <w:bCs/>
          <w:sz w:val="20"/>
          <w:szCs w:val="20"/>
        </w:rPr>
        <w:t xml:space="preserve"> с указанием организационно-правовой формы</w:t>
      </w:r>
      <w:r>
        <w:rPr>
          <w:sz w:val="20"/>
          <w:szCs w:val="20"/>
        </w:rPr>
        <w:t>)</w:t>
      </w:r>
    </w:p>
    <w:p w:rsidR="0010189C" w:rsidRDefault="009B25C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в лице</w:t>
      </w: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10189C" w:rsidRDefault="009B25C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Cs/>
          <w:sz w:val="20"/>
          <w:szCs w:val="20"/>
        </w:rPr>
        <w:t>Ф.И.О. руководителя юридического лица или уполномоченного лица, лица действующего на основании доверенности</w:t>
      </w:r>
      <w:r>
        <w:rPr>
          <w:sz w:val="20"/>
          <w:szCs w:val="20"/>
        </w:rPr>
        <w:t>)</w:t>
      </w:r>
    </w:p>
    <w:p w:rsidR="0010189C" w:rsidRDefault="009B25CD">
      <w:pPr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д</w:t>
      </w:r>
      <w:r>
        <w:rPr>
          <w:b/>
          <w:bCs/>
          <w:sz w:val="20"/>
          <w:szCs w:val="20"/>
        </w:rPr>
        <w:t>ействующего</w:t>
      </w:r>
      <w:proofErr w:type="gramEnd"/>
      <w:r>
        <w:rPr>
          <w:b/>
          <w:bCs/>
          <w:sz w:val="20"/>
          <w:szCs w:val="20"/>
        </w:rPr>
        <w:t xml:space="preserve"> на основании</w:t>
      </w:r>
      <w:r>
        <w:rPr>
          <w:rStyle w:val="ad"/>
          <w:sz w:val="20"/>
          <w:szCs w:val="20"/>
        </w:rPr>
        <w:footnoteReference w:id="1"/>
      </w:r>
      <w:r>
        <w:rPr>
          <w:sz w:val="20"/>
          <w:szCs w:val="20"/>
        </w:rPr>
        <w:t>_________________________________________________________________________________</w:t>
      </w:r>
    </w:p>
    <w:p w:rsidR="0010189C" w:rsidRDefault="009B25CD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(Устав, Положение, Соглашение, Доверенности и т.д.)</w:t>
      </w:r>
    </w:p>
    <w:tbl>
      <w:tblPr>
        <w:tblW w:w="10053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10189C">
        <w:trPr>
          <w:trHeight w:val="1083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0189C" w:rsidRDefault="009B25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Заявителя: серия……………………№ ………………………………., дата выдачи</w:t>
            </w:r>
            <w:proofErr w:type="gramStart"/>
            <w:r>
              <w:rPr>
                <w:sz w:val="20"/>
                <w:szCs w:val="20"/>
              </w:rPr>
              <w:t xml:space="preserve"> «…....» ………………..…....</w:t>
            </w:r>
            <w:proofErr w:type="gramEnd"/>
          </w:p>
          <w:p w:rsidR="0010189C" w:rsidRDefault="009B25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………………………………………………………….………………………………………………………………………….</w:t>
            </w:r>
          </w:p>
          <w:p w:rsidR="0010189C" w:rsidRDefault="009B25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………………….……………………………………………………………….…………………………………………………….</w:t>
            </w:r>
          </w:p>
          <w:p w:rsidR="0010189C" w:rsidRDefault="009B25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……………………….………………………………………………………………………………………………..</w:t>
            </w:r>
          </w:p>
          <w:p w:rsidR="0010189C" w:rsidRDefault="009B25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 …………………………………………………………………………………………………………………………………..</w:t>
            </w:r>
          </w:p>
          <w:p w:rsidR="0010189C" w:rsidRDefault="009B25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ИНН………………</w:t>
            </w:r>
            <w:r>
              <w:rPr>
                <w:sz w:val="20"/>
                <w:szCs w:val="20"/>
              </w:rPr>
              <w:t>………………….. КПП ……………………………………… ОГРН………………………………………………….</w:t>
            </w:r>
          </w:p>
        </w:tc>
      </w:tr>
      <w:tr w:rsidR="0010189C">
        <w:trPr>
          <w:trHeight w:val="1136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0189C" w:rsidRDefault="009B25C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 Заявителя</w:t>
            </w:r>
            <w:r>
              <w:rPr>
                <w:rStyle w:val="ad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……………………………………(Ф.И.О.)…………………………………………………………..…….</w:t>
            </w:r>
          </w:p>
          <w:p w:rsidR="0010189C" w:rsidRDefault="009B25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представителя: серия</w:t>
            </w:r>
            <w:proofErr w:type="gramStart"/>
            <w:r>
              <w:rPr>
                <w:sz w:val="20"/>
                <w:szCs w:val="20"/>
              </w:rPr>
              <w:t xml:space="preserve"> …………....……№ ………………., </w:t>
            </w:r>
            <w:proofErr w:type="gramEnd"/>
            <w:r>
              <w:rPr>
                <w:sz w:val="20"/>
                <w:szCs w:val="20"/>
              </w:rPr>
              <w:t>дата выдачи «…....» ……...………………...…..........</w:t>
            </w:r>
          </w:p>
          <w:p w:rsidR="0010189C" w:rsidRDefault="009B25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.……………………</w:t>
            </w:r>
            <w:r>
              <w:rPr>
                <w:sz w:val="20"/>
                <w:szCs w:val="20"/>
              </w:rPr>
              <w:t>………………………….……………………………..………………………………………...................</w:t>
            </w:r>
          </w:p>
          <w:p w:rsidR="0010189C" w:rsidRDefault="009B25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Адрес:…………………………………………………………………………………………………………………………………………</w:t>
            </w:r>
          </w:p>
          <w:p w:rsidR="0010189C" w:rsidRDefault="009B25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10189C" w:rsidRDefault="009B25CD">
      <w:pPr>
        <w:widowControl w:val="0"/>
        <w:ind w:hanging="1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принял решение об участии в аукционе в электронной форме, и обязуетс</w:t>
      </w:r>
      <w:r>
        <w:rPr>
          <w:b/>
          <w:sz w:val="20"/>
          <w:szCs w:val="20"/>
        </w:rPr>
        <w:t xml:space="preserve">я обеспечить поступление </w:t>
      </w:r>
      <w:r>
        <w:rPr>
          <w:b/>
          <w:sz w:val="20"/>
          <w:szCs w:val="20"/>
        </w:rPr>
        <w:lastRenderedPageBreak/>
        <w:t xml:space="preserve">задатка в размере _____________________________ руб. </w:t>
      </w:r>
      <w:r>
        <w:rPr>
          <w:sz w:val="20"/>
          <w:szCs w:val="20"/>
        </w:rPr>
        <w:t xml:space="preserve">__________________________(сумма прописью), </w:t>
      </w:r>
      <w:r>
        <w:rPr>
          <w:b/>
          <w:sz w:val="20"/>
          <w:szCs w:val="20"/>
        </w:rPr>
        <w:t xml:space="preserve">в сроки и в порядке, установленные </w:t>
      </w:r>
      <w:r>
        <w:rPr>
          <w:b/>
          <w:sz w:val="20"/>
          <w:szCs w:val="20"/>
        </w:rPr>
        <w:br/>
        <w:t>в Извещении о проведен</w:t>
      </w:r>
      <w:proofErr w:type="gramStart"/>
      <w:r>
        <w:rPr>
          <w:b/>
          <w:sz w:val="20"/>
          <w:szCs w:val="20"/>
        </w:rPr>
        <w:t>ии ау</w:t>
      </w:r>
      <w:proofErr w:type="gramEnd"/>
      <w:r>
        <w:rPr>
          <w:b/>
          <w:sz w:val="20"/>
          <w:szCs w:val="20"/>
        </w:rPr>
        <w:t>кциона в электронной форме, и в соответствии с Регламентом Оператора эл</w:t>
      </w:r>
      <w:r>
        <w:rPr>
          <w:b/>
          <w:sz w:val="20"/>
          <w:szCs w:val="20"/>
        </w:rPr>
        <w:t>ектронной площадки.</w:t>
      </w:r>
    </w:p>
    <w:p w:rsidR="0010189C" w:rsidRDefault="009B25CD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:rsidR="0010189C" w:rsidRDefault="009B25CD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>
        <w:rPr>
          <w:sz w:val="18"/>
          <w:szCs w:val="18"/>
        </w:rPr>
        <w:t>ии ау</w:t>
      </w:r>
      <w:proofErr w:type="gramEnd"/>
      <w:r>
        <w:rPr>
          <w:sz w:val="18"/>
          <w:szCs w:val="18"/>
        </w:rPr>
        <w:t xml:space="preserve">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площадки.</w:t>
      </w:r>
      <w:r>
        <w:rPr>
          <w:rStyle w:val="ad"/>
          <w:sz w:val="18"/>
          <w:szCs w:val="18"/>
        </w:rPr>
        <w:footnoteReference w:id="3"/>
      </w:r>
    </w:p>
    <w:p w:rsidR="0010189C" w:rsidRDefault="009B25CD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с порядком, сроками и </w:t>
      </w:r>
      <w:r>
        <w:rPr>
          <w:sz w:val="18"/>
          <w:szCs w:val="18"/>
        </w:rPr>
        <w:t>требованиями, установленными Извещением о проведен</w:t>
      </w:r>
      <w:proofErr w:type="gramStart"/>
      <w:r>
        <w:rPr>
          <w:sz w:val="18"/>
          <w:szCs w:val="18"/>
        </w:rPr>
        <w:t>ии ау</w:t>
      </w:r>
      <w:proofErr w:type="gramEnd"/>
      <w:r>
        <w:rPr>
          <w:sz w:val="18"/>
          <w:szCs w:val="18"/>
        </w:rPr>
        <w:t>кциона в электронной форме и договором.</w:t>
      </w:r>
    </w:p>
    <w:p w:rsidR="0010189C" w:rsidRDefault="009B25CD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согласен и принимает все условия, требования, положения Извещения о проведен</w:t>
      </w:r>
      <w:proofErr w:type="gramStart"/>
      <w:r>
        <w:rPr>
          <w:sz w:val="18"/>
          <w:szCs w:val="18"/>
        </w:rPr>
        <w:t>ии ау</w:t>
      </w:r>
      <w:proofErr w:type="gramEnd"/>
      <w:r>
        <w:rPr>
          <w:sz w:val="18"/>
          <w:szCs w:val="18"/>
        </w:rPr>
        <w:t>кциона в электронной форме, проекта договора и Регламента Оператора эл</w:t>
      </w:r>
      <w:r>
        <w:rPr>
          <w:sz w:val="18"/>
          <w:szCs w:val="18"/>
        </w:rPr>
        <w:t xml:space="preserve">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:rsidR="0010189C" w:rsidRDefault="009B25CD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</w:t>
      </w:r>
      <w:r>
        <w:rPr>
          <w:sz w:val="18"/>
          <w:szCs w:val="18"/>
        </w:rPr>
        <w:t>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>
        <w:rPr>
          <w:sz w:val="18"/>
          <w:szCs w:val="18"/>
        </w:rPr>
        <w:t>ии ау</w:t>
      </w:r>
      <w:proofErr w:type="gramEnd"/>
      <w:r>
        <w:rPr>
          <w:sz w:val="18"/>
          <w:szCs w:val="18"/>
        </w:rPr>
        <w:t>кциона в электронной форме.</w:t>
      </w:r>
    </w:p>
    <w:p w:rsidR="0010189C" w:rsidRDefault="009B25C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</w:t>
      </w:r>
      <w:r>
        <w:rPr>
          <w:sz w:val="18"/>
          <w:szCs w:val="18"/>
        </w:rPr>
        <w:t xml:space="preserve">информации несет Заявитель. </w:t>
      </w:r>
    </w:p>
    <w:p w:rsidR="0010189C" w:rsidRDefault="009B25C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>
        <w:rPr>
          <w:sz w:val="18"/>
          <w:szCs w:val="18"/>
        </w:rPr>
        <w:t>дств в к</w:t>
      </w:r>
      <w:proofErr w:type="gramEnd"/>
      <w:r>
        <w:rPr>
          <w:sz w:val="18"/>
          <w:szCs w:val="18"/>
        </w:rPr>
        <w:t>ачестве задатка, и он</w:t>
      </w:r>
      <w:r>
        <w:rPr>
          <w:sz w:val="18"/>
          <w:szCs w:val="18"/>
        </w:rPr>
        <w:t>и ему понятны.</w:t>
      </w:r>
    </w:p>
    <w:p w:rsidR="0010189C" w:rsidRDefault="009B25C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  <w:t>с частью 5 статьи 4 Федерального закона от 24.07.2007 № 209-ФЗ «О развитии малого и среднего предпринимательства в Р</w:t>
      </w:r>
      <w:r>
        <w:rPr>
          <w:sz w:val="18"/>
          <w:szCs w:val="18"/>
        </w:rPr>
        <w:t xml:space="preserve">оссийской Федерации» (в случае проведения аукциона в электронной форме, участниками которого могут быть только субъекты малого </w:t>
      </w:r>
      <w:r>
        <w:rPr>
          <w:sz w:val="18"/>
          <w:szCs w:val="18"/>
        </w:rPr>
        <w:br/>
        <w:t>и среднего предпринимательства)</w:t>
      </w:r>
      <w:r>
        <w:rPr>
          <w:rStyle w:val="ad"/>
          <w:sz w:val="18"/>
          <w:szCs w:val="18"/>
        </w:rPr>
        <w:footnoteReference w:id="4"/>
      </w:r>
      <w:r>
        <w:rPr>
          <w:sz w:val="18"/>
          <w:szCs w:val="18"/>
        </w:rPr>
        <w:t>.</w:t>
      </w:r>
      <w:proofErr w:type="gramEnd"/>
    </w:p>
    <w:p w:rsidR="0010189C" w:rsidRDefault="009B25C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</w:t>
      </w:r>
      <w:r>
        <w:rPr>
          <w:sz w:val="18"/>
          <w:szCs w:val="18"/>
        </w:rPr>
        <w:t xml:space="preserve">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  <w:t>в Извещение о проведен</w:t>
      </w:r>
      <w:proofErr w:type="gramStart"/>
      <w:r>
        <w:rPr>
          <w:sz w:val="18"/>
          <w:szCs w:val="18"/>
        </w:rPr>
        <w:t>ии ау</w:t>
      </w:r>
      <w:proofErr w:type="gramEnd"/>
      <w:r>
        <w:rPr>
          <w:sz w:val="18"/>
          <w:szCs w:val="18"/>
        </w:rPr>
        <w:t xml:space="preserve">кциона в электронной форме, а также приостановлением процедуры проведения аукциона </w:t>
      </w:r>
      <w:r>
        <w:rPr>
          <w:sz w:val="18"/>
          <w:szCs w:val="18"/>
        </w:rPr>
        <w:t xml:space="preserve">в электронной форме. </w:t>
      </w:r>
      <w:proofErr w:type="gramStart"/>
      <w:r>
        <w:rPr>
          <w:sz w:val="18"/>
          <w:szCs w:val="18"/>
        </w:rPr>
        <w:t xml:space="preserve">При этом Заявитель считается уведомленным об отмене аукциона в электронной форме, внесении изменений в Извещение </w:t>
      </w:r>
      <w:r>
        <w:rPr>
          <w:sz w:val="18"/>
          <w:szCs w:val="18"/>
        </w:rPr>
        <w:br/>
        <w:t>о проведении аукциона в электронной форме с даты публикации информации об отмене аукциона в электронной форме, внесении и</w:t>
      </w:r>
      <w:r>
        <w:rPr>
          <w:sz w:val="18"/>
          <w:szCs w:val="18"/>
        </w:rPr>
        <w:t xml:space="preserve">зменений в Извещение о проведении аукциона в электронной форме на официальном сайте торгов Российской Федерации </w:t>
      </w:r>
      <w:r>
        <w:rPr>
          <w:sz w:val="18"/>
          <w:szCs w:val="18"/>
        </w:rPr>
        <w:br/>
        <w:t>в информационно-телекоммуникационной сети «Интернет» для размещения информации о проведении торгов www.torgi.gov</w:t>
      </w:r>
      <w:proofErr w:type="gramEnd"/>
      <w:r>
        <w:rPr>
          <w:sz w:val="18"/>
          <w:szCs w:val="18"/>
        </w:rPr>
        <w:t>.</w:t>
      </w:r>
      <w:r>
        <w:rPr>
          <w:color w:val="000000" w:themeColor="text1"/>
          <w:sz w:val="18"/>
          <w:szCs w:val="18"/>
        </w:rPr>
        <w:t>ru</w:t>
      </w:r>
      <w:r>
        <w:rPr>
          <w:rStyle w:val="-"/>
          <w:color w:val="000000" w:themeColor="text1"/>
          <w:sz w:val="18"/>
          <w:szCs w:val="18"/>
        </w:rPr>
        <w:t xml:space="preserve"> </w:t>
      </w:r>
      <w:r>
        <w:rPr>
          <w:rStyle w:val="-"/>
          <w:color w:val="000000" w:themeColor="text1"/>
          <w:sz w:val="18"/>
          <w:szCs w:val="18"/>
        </w:rPr>
        <w:br/>
        <w:t xml:space="preserve">и </w:t>
      </w:r>
      <w:proofErr w:type="gramStart"/>
      <w:r>
        <w:rPr>
          <w:rStyle w:val="-"/>
          <w:color w:val="000000" w:themeColor="text1"/>
          <w:sz w:val="18"/>
          <w:szCs w:val="18"/>
        </w:rPr>
        <w:t>сайте</w:t>
      </w:r>
      <w:proofErr w:type="gramEnd"/>
      <w:r>
        <w:rPr>
          <w:rStyle w:val="-"/>
          <w:color w:val="000000" w:themeColor="text1"/>
          <w:sz w:val="18"/>
          <w:szCs w:val="18"/>
        </w:rPr>
        <w:t xml:space="preserve"> Оператора электрон</w:t>
      </w:r>
      <w:r>
        <w:rPr>
          <w:rStyle w:val="-"/>
          <w:color w:val="000000" w:themeColor="text1"/>
          <w:sz w:val="18"/>
          <w:szCs w:val="18"/>
        </w:rPr>
        <w:t>ной площадки</w:t>
      </w:r>
      <w:r>
        <w:rPr>
          <w:sz w:val="18"/>
          <w:szCs w:val="18"/>
        </w:rPr>
        <w:t>.</w:t>
      </w:r>
    </w:p>
    <w:p w:rsidR="0010189C" w:rsidRDefault="009B25CD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  <w:t xml:space="preserve"> </w:t>
      </w:r>
      <w:proofErr w:type="gramStart"/>
      <w:r>
        <w:rPr>
          <w:sz w:val="18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</w:t>
      </w:r>
      <w:r>
        <w:rPr>
          <w:sz w:val="18"/>
          <w:szCs w:val="18"/>
        </w:rPr>
        <w:t xml:space="preserve">я </w:t>
      </w:r>
      <w:r>
        <w:rPr>
          <w:sz w:val="18"/>
          <w:szCs w:val="18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</w:t>
      </w:r>
      <w:r>
        <w:rPr>
          <w:sz w:val="18"/>
          <w:szCs w:val="18"/>
        </w:rPr>
        <w:t>ие, блокирование, уничтожение</w:t>
      </w:r>
      <w:proofErr w:type="gramEnd"/>
      <w:r>
        <w:rPr>
          <w:sz w:val="18"/>
          <w:szCs w:val="1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</w:t>
      </w:r>
      <w:r>
        <w:rPr>
          <w:sz w:val="18"/>
          <w:szCs w:val="18"/>
        </w:rPr>
        <w:t xml:space="preserve">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  <w:t>№ 152-ФЗ, права и обязанности в области з</w:t>
      </w:r>
      <w:r>
        <w:rPr>
          <w:sz w:val="18"/>
          <w:szCs w:val="18"/>
        </w:rPr>
        <w:t xml:space="preserve">ащиты персональных данных ему известны.                                                    </w:t>
      </w:r>
      <w:r>
        <w:br w:type="page"/>
      </w:r>
    </w:p>
    <w:p w:rsidR="0010189C" w:rsidRDefault="0010189C">
      <w:pPr>
        <w:spacing w:after="0" w:line="240" w:lineRule="auto"/>
      </w:pPr>
    </w:p>
    <w:p w:rsidR="0010189C" w:rsidRDefault="0010189C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189C" w:rsidRDefault="009B25CD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№2</w:t>
      </w:r>
    </w:p>
    <w:p w:rsidR="0010189C" w:rsidRDefault="00101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0189C" w:rsidRDefault="009B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ОПИСЬ ДОКУМЕНТОВ</w:t>
      </w:r>
    </w:p>
    <w:p w:rsidR="0010189C" w:rsidRDefault="009B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прилагаемых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 заявке на участие в аукционе, </w:t>
      </w:r>
    </w:p>
    <w:p w:rsidR="0010189C" w:rsidRDefault="009B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проводимом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__.__.20__ года</w:t>
      </w:r>
    </w:p>
    <w:p w:rsidR="0010189C" w:rsidRDefault="00101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99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803"/>
        <w:gridCol w:w="5974"/>
        <w:gridCol w:w="3220"/>
      </w:tblGrid>
      <w:tr w:rsidR="001018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189C" w:rsidRDefault="009B2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189C" w:rsidRDefault="009B2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189C" w:rsidRDefault="009B2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10189C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189C" w:rsidRDefault="00101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189C" w:rsidRDefault="00101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189C" w:rsidRDefault="00101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189C" w:rsidRDefault="0010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0189C" w:rsidRDefault="009B25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Всего 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документов на __ листах.</w:t>
      </w:r>
    </w:p>
    <w:p w:rsidR="0010189C" w:rsidRDefault="0010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0189C" w:rsidRDefault="009B25CD">
      <w:pPr>
        <w:spacing w:after="0" w:line="240" w:lineRule="auto"/>
        <w:ind w:left="48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______________/______________________</w:t>
      </w:r>
    </w:p>
    <w:p w:rsidR="0010189C" w:rsidRDefault="009B25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10189C" w:rsidRDefault="0010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189C" w:rsidRDefault="001018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0189C" w:rsidRDefault="001018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189C" w:rsidRDefault="001018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189C" w:rsidRDefault="009B25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br w:type="page"/>
      </w:r>
    </w:p>
    <w:p w:rsidR="0010189C" w:rsidRDefault="0010189C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189C" w:rsidRDefault="009B25CD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№3</w:t>
      </w:r>
    </w:p>
    <w:p w:rsidR="0010189C" w:rsidRDefault="009B25CD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ПРОЕКТ ДОГОВОРА</w:t>
      </w:r>
    </w:p>
    <w:p w:rsidR="0010189C" w:rsidRDefault="009B25CD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АРЕНДЫ ЗЕМЕЛЬНОГО УЧАСТКА</w:t>
      </w:r>
    </w:p>
    <w:p w:rsidR="0010189C" w:rsidRDefault="0010189C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10189C" w:rsidRDefault="0010189C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10189C" w:rsidRDefault="009B25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Воробьёвка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Воробьёвского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района, Воронежской области, Российской Федерации</w:t>
      </w:r>
    </w:p>
    <w:p w:rsidR="0010189C" w:rsidRDefault="009B25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 две тысячи _______________ года</w:t>
      </w:r>
    </w:p>
    <w:p w:rsidR="0010189C" w:rsidRDefault="001018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189C" w:rsidRDefault="009B25CD">
      <w:pPr>
        <w:tabs>
          <w:tab w:val="left" w:pos="390"/>
          <w:tab w:val="left" w:pos="70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Воробьёвского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Воронежской области, в лице главы Гордиенко Михаила Петровича, действующего на основании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Устава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_________, регистрационный номер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_________-,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именуемая в дальнейшем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«Арендодатель»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одной стороны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именуемое в дальнейшем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Арендатор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», в лице ___________, действующего на основании _________, с другой стороны, именуемые при совместном упоминании «Стороны», заключили настоящий Договор о нижеследующем:</w:t>
      </w:r>
    </w:p>
    <w:p w:rsidR="0010189C" w:rsidRDefault="009B25CD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1. ПРЕДМЕТ ДОГОВОРА</w:t>
      </w:r>
    </w:p>
    <w:p w:rsidR="0010189C" w:rsidRDefault="009B25CD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Арендодатель предоставляет,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 Арендатор принимает в аренду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кадастровым номером ______, расположенный по адресу: ______, площадью _ (_____)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., категория земель: _______, разрешенное использование: ______________, на основании протокола результатов аукциона (ра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ссмотрения заявок) № 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____.</w:t>
      </w:r>
    </w:p>
    <w:p w:rsidR="0010189C" w:rsidRDefault="009B25C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 Передача Участка оформляется актом приема-передачи. Акт приема-передачи является неотъемлемой частью договора.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 Арендодатель гарантирует, что Участок не обременен правами и претензиями третьих лиц, о которых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Арендодатель не мог не знать.</w:t>
      </w:r>
    </w:p>
    <w:p w:rsidR="0010189C" w:rsidRDefault="009B25CD">
      <w:pPr>
        <w:tabs>
          <w:tab w:val="left" w:pos="-142"/>
        </w:tabs>
        <w:spacing w:before="12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 СРОК АРЕНДЫ</w:t>
      </w:r>
    </w:p>
    <w:p w:rsidR="0010189C" w:rsidRDefault="009B25CD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2.1. Срок аренды по настоящему договору составляет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_ (____) 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лет. </w:t>
      </w:r>
    </w:p>
    <w:p w:rsidR="0010189C" w:rsidRDefault="009B25CD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считается заключенным с момента его подписания Сторонами.</w:t>
      </w:r>
    </w:p>
    <w:p w:rsidR="0010189C" w:rsidRDefault="009B25CD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3. ПОРЯДОК РАСЧЕТОВ МЕЖДУ СТОРОНАМИ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3.1. Сумма годовой арендной платы за 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часток определена в соответствии с ____ и составляет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 (_______)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рублей __ копеек.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3.2. Арендная плата за земельный участок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вносится равными долями до 15 сентября и 15 ноября, путем перечисления указанной суммы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расчетный счет: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№ _____ в _____, БИК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_____, ИНН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_____,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КПП _____, КБК _______, ОКТМО ______.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Получатель: _______. Наименование платежа: Арендная плата по договору № ___ от __.__.20__ г.</w:t>
      </w:r>
    </w:p>
    <w:p w:rsidR="0010189C" w:rsidRDefault="009B25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Арендная плата начисляется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договора. Сроком исполнения обязательств по оплате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арендных платежей является дата перечисления арендной платы на счет, указанный в п.3.2. Договора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10189C" w:rsidRDefault="009B25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3.4. В случае продления срока действия договора размер ежегодной арендной платы может быть изменен Арендодателем в одностороннем порядке с учетом сложившейся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рыночной стоимости Участка.</w:t>
      </w:r>
    </w:p>
    <w:p w:rsidR="0010189C" w:rsidRDefault="009B25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3.5. Расчет суммы арендной платы по новой (измененной) стоимости аренды земли производится за 1 месяц до срока внесения платежа, оговоренного п. 3.2. Договора, с последующим письменным уведомлением Арендатора, которое является 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не подлежит, направляется Арендатору заказным письмом по адресу, указанному в До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говоре.</w:t>
      </w:r>
    </w:p>
    <w:p w:rsidR="0010189C" w:rsidRDefault="009B25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3.6. В период действия Договора, неиспользование Участка Арендатором не может служить основанием для невнесения арендной платы.</w:t>
      </w:r>
    </w:p>
    <w:p w:rsidR="0010189C" w:rsidRDefault="0010189C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10189C" w:rsidRDefault="009B25CD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4. ПРАВА И ОБЯЗАННОСТИ СТОРОН</w:t>
      </w:r>
    </w:p>
    <w:p w:rsidR="0010189C" w:rsidRDefault="009B25CD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4.1. Арендодатель имеет право: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4.1.1. Требовать досрочного расторжения Договора при испол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ьзовании Участка не по целевому назначению, а также при использовании способами, приводящими к его порче, при не внесении арендной платы согласно п. 3.2, при непредставлении лицам, указанным в Договоре, копий платежных документов, подтверждающих перечислен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ие  арендной платы и нарушения других условий Договора. 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4.1.3. На возмещение убытков, причиненных ухудшением качества Участка и экологичес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4.1.4. Вносить в Договор, по согласованию с Арендатором необходимые изменения и уточнения в случае внесен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ия таковых в действующее законодательство или нормативные правовые акты, регулирующие использование Участка.</w:t>
      </w:r>
    </w:p>
    <w:p w:rsidR="0010189C" w:rsidRDefault="009B25CD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4.2. Арендодатель обязан: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4.2.1. Выполнять в полном объеме все условия Договора.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4.2.2. Передать Арендатору Участок по акту приема-передачи земельн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 участка в срок, не превышающий одного месяца после подписания Договора Арендатором.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 является неотъемлемой частью Договора.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4.2.3. Не вмешиваться в хозяйственную деятельность Арендатора, если она не противоречит ус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ловиям данного Договора и земельному законодательству Российской Федерации.</w:t>
      </w:r>
    </w:p>
    <w:p w:rsidR="0010189C" w:rsidRDefault="009B25CD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4.2.4. Своевременно производить перерасчет арендной платы и информировать об этом Арендатора.</w:t>
      </w:r>
    </w:p>
    <w:p w:rsidR="0010189C" w:rsidRDefault="009B25CD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4.2.5.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Письменно, в десятидневный срок, уведомить Арендатора об изменении своих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реквизитов, необходимых для перечисления арендной платы.</w:t>
      </w:r>
    </w:p>
    <w:p w:rsidR="0010189C" w:rsidRDefault="009B25CD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4.3. Арендатор имеет право:</w:t>
      </w:r>
    </w:p>
    <w:p w:rsidR="0010189C" w:rsidRDefault="009B25CD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4.3.1. Использовать Участок на условиях, установленных Договором.</w:t>
      </w:r>
    </w:p>
    <w:p w:rsidR="0010189C" w:rsidRDefault="009B25CD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4.3.2. Требовать досрочного расторжения Договора в случаях, предусмотренных действующим законодательством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10189C" w:rsidRDefault="009B25CD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4.3.3. Производить за свой счет улучшение Участка.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4.3.4. Сохранить за собой все права по Договору при смене собственника Участка.</w:t>
      </w:r>
    </w:p>
    <w:p w:rsidR="0010189C" w:rsidRDefault="009B25CD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4.4. Арендатор обязан.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4.4.1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Выполнять в полном объеме все условия Договора.</w:t>
      </w:r>
    </w:p>
    <w:p w:rsidR="0010189C" w:rsidRDefault="009B25CD">
      <w:pPr>
        <w:shd w:val="clear" w:color="auto" w:fill="FFFFFF"/>
        <w:tabs>
          <w:tab w:val="left" w:pos="919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4.4.2. Использовать Участок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целевым назначением и разрешенным использованием.</w:t>
      </w:r>
    </w:p>
    <w:p w:rsidR="0010189C" w:rsidRDefault="009B25CD">
      <w:pPr>
        <w:shd w:val="clear" w:color="auto" w:fill="FFFFFF"/>
        <w:tabs>
          <w:tab w:val="left" w:pos="91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4.4.3. Уплачивать арендную плату в размере и на условиях, установленных Договором.</w:t>
      </w:r>
    </w:p>
    <w:p w:rsidR="0010189C" w:rsidRDefault="009B25CD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4.4.4. Обеспечивать Арендодателю и представителям органов государственного земельного контроля доступ на Участок по их треб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ованию.</w:t>
      </w:r>
    </w:p>
    <w:p w:rsidR="0010189C" w:rsidRDefault="009B25CD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4.4.5.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их освобождении.</w:t>
      </w:r>
    </w:p>
    <w:p w:rsidR="0010189C" w:rsidRDefault="009B25CD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4.4.6. Не допускать действий, приводящих к ухудшени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 экологической обстановки на Участках и прилегающих к ним территориях, а также выполнять работы по благоустройству территории.</w:t>
      </w:r>
    </w:p>
    <w:p w:rsidR="0010189C" w:rsidRDefault="009B25CD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4.4.7. Письменно, в десятидневный срок, уведомить Арендодателя об изменении своих реквизитов.</w:t>
      </w:r>
    </w:p>
    <w:p w:rsidR="0010189C" w:rsidRDefault="009B25CD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4.4.8. Следить за изменением услов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ий формирования арендной платы (изменение кадастровой стоимости, ставок арендной платы и т.д.) без письменного уведомления арендодателем.</w:t>
      </w:r>
    </w:p>
    <w:p w:rsidR="0010189C" w:rsidRPr="00863980" w:rsidRDefault="009B25CD" w:rsidP="00863980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4.4.9. Принимать участие и оказывать содействие в развитии социальной инфраструктуры сельского поселения, в границах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оторого расположен Участок.</w:t>
      </w:r>
    </w:p>
    <w:p w:rsidR="0010189C" w:rsidRDefault="009B25CD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5. ОТВЕТСТВЕННОСТЬ СТОРОН</w:t>
      </w:r>
    </w:p>
    <w:p w:rsidR="0010189C" w:rsidRDefault="009B25CD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10189C" w:rsidRDefault="009B25CD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5.2. В случае неуплаты арендной платы в установленный Договором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срок Арендатор уплачивает Арендодателю пеню из расчета 0,1 % от размера не внесенной арендной платы за каждый календарный день просрочки. Пеня перечисляется в порядке, предусмотренном статьей 395 Гражданского кодекса.</w:t>
      </w:r>
    </w:p>
    <w:p w:rsidR="0010189C" w:rsidRDefault="009B25CD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5.3. Арендодатель и Арендатор имеют 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ые права 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несут иные обязанности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установленные законодательством Российской Федерации.</w:t>
      </w:r>
    </w:p>
    <w:p w:rsidR="0010189C" w:rsidRDefault="009B25CD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5.4. В случае неисполнения одной из Сторон должным образом своих обязательств по Договору, другая Сторона направляет письменное уведомление о нарушении обязательств. 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случае не устранения нарушений в течение 30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Договора.</w:t>
      </w:r>
    </w:p>
    <w:p w:rsidR="0010189C" w:rsidRDefault="009B25CD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0189C" w:rsidRDefault="009B25CD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6. ИЗМЕНЕНИЕ, РАСТОРЖЕНИЕ И ПРЕКРАЩЕНИЕ ДОГОВОРА</w:t>
      </w:r>
    </w:p>
    <w:p w:rsidR="0010189C" w:rsidRDefault="009B25CD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6.1. Все необходимые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срок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оформляется дополнительными соглашениями, которое подписывается Арендодателем и Ар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ендатором.</w:t>
      </w:r>
    </w:p>
    <w:p w:rsidR="0010189C" w:rsidRDefault="009B25CD">
      <w:pPr>
        <w:shd w:val="clear" w:color="auto" w:fill="FFFFFF"/>
        <w:spacing w:line="240" w:lineRule="auto"/>
        <w:ind w:left="17" w:firstLine="709"/>
        <w:jc w:val="both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6.2. Арендодатель вправе отказаться в одностороннем порядке от Договора, заключенного на срок 5 и менее лет, предупредив об этом Арендатора за один месяц, в следующих случаях</w:t>
      </w:r>
      <w:r>
        <w:rPr>
          <w:rFonts w:eastAsia="Calibri" w:cs="Times New Roman"/>
          <w:color w:val="000000"/>
          <w:sz w:val="24"/>
          <w:szCs w:val="24"/>
          <w:lang w:eastAsia="en-US"/>
        </w:rPr>
        <w:t>:</w:t>
      </w:r>
    </w:p>
    <w:p w:rsidR="0010189C" w:rsidRDefault="009B25CD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10189C" w:rsidRDefault="009B25CD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использовани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</w:t>
      </w:r>
    </w:p>
    <w:p w:rsidR="0010189C" w:rsidRDefault="009B25CD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сдаче в залог, в субаренду Участка или его части без получени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 письменного согласия Арендодателя;</w:t>
      </w:r>
    </w:p>
    <w:p w:rsidR="0010189C" w:rsidRDefault="009B25CD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10189C" w:rsidRDefault="009B25CD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однократном невнесении арендной платы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истечении сроков, установленных Договором;</w:t>
      </w:r>
    </w:p>
    <w:p w:rsidR="0010189C" w:rsidRDefault="009B25CD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6.3. Арендодатель вправе раст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оргнуть Договор аренды в судебном порядке в следующих случаях: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использовании Участка (в целом или частично) не в соответствии с разрешенным использованием, определенным в п. 1.3. Договора, а также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грубым нарушением правил рационального использования земли;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несоблюдении правил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содержания защитных лесных насаждений, находящихся на Участке, в том числе в случае несоблюдения условий Договора;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однократном невнесении арендной платы по истечении сроков, установленных Договором.</w:t>
      </w:r>
    </w:p>
    <w:p w:rsidR="0010189C" w:rsidRDefault="009B2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Расторжение Договора не освобождает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Арендатора от необходимости погашения задолженности по арендной плате и выплаты неустойки.</w:t>
      </w:r>
    </w:p>
    <w:p w:rsidR="0010189C" w:rsidRDefault="009B25CD">
      <w:pPr>
        <w:shd w:val="clear" w:color="auto" w:fill="FFFFFF"/>
        <w:spacing w:before="120" w:after="120" w:line="240" w:lineRule="auto"/>
        <w:ind w:left="2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6.5. При прекращении Договора Арендатор обязан вернуть Арендодателю Участок в надлежащем состоянии.</w:t>
      </w:r>
    </w:p>
    <w:p w:rsidR="0010189C" w:rsidRDefault="009B25CD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7. РАССМОТРЕНИЕ И УРЕГУЛИРОВАНИЕ СПОРОВ</w:t>
      </w:r>
    </w:p>
    <w:p w:rsidR="0010189C" w:rsidRDefault="009B25CD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7.1. Все споры между Стор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онами, возникающие по Договору, разрешаются в соответствии с законодательством Российской Федерации.</w:t>
      </w:r>
    </w:p>
    <w:p w:rsidR="0010189C" w:rsidRDefault="009B25CD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8. ОСОБЫЕ УСЛОВИЯ ДОГОВОРА</w:t>
      </w:r>
    </w:p>
    <w:p w:rsidR="0010189C" w:rsidRDefault="009B25CD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8.1. Арендатор не имеет права сдавать Участок в субаренду.</w:t>
      </w:r>
    </w:p>
    <w:p w:rsidR="0010189C" w:rsidRDefault="009B25CD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8.2. Реорганизация Арендодателя или Арендатора, а также перемена собс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твенника Участков не является основанием для расторжения Договора.</w:t>
      </w:r>
    </w:p>
    <w:p w:rsidR="0010189C" w:rsidRDefault="009B25CD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8.3. Договор составлен в 2 (двух) экземплярах, имеющих равную юридическую силу.</w:t>
      </w:r>
    </w:p>
    <w:p w:rsidR="0010189C" w:rsidRDefault="009B25CD">
      <w:pPr>
        <w:shd w:val="clear" w:color="auto" w:fill="FFFFFF"/>
        <w:spacing w:after="0" w:line="240" w:lineRule="auto"/>
        <w:ind w:left="43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8.4. Приложения к договору:</w:t>
      </w:r>
    </w:p>
    <w:p w:rsidR="0010189C" w:rsidRDefault="009B25CD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after="0" w:line="240" w:lineRule="auto"/>
        <w:ind w:left="468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участка, сдаваемого в аренду.</w:t>
      </w:r>
    </w:p>
    <w:p w:rsidR="0010189C" w:rsidRDefault="009B25CD">
      <w:pPr>
        <w:shd w:val="clear" w:color="auto" w:fill="FFFFFF"/>
        <w:spacing w:before="120" w:after="120" w:line="240" w:lineRule="auto"/>
        <w:ind w:left="3651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  <w:t>9. РЕКВИЗИТЫ СТОРОН</w:t>
      </w: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4819"/>
      </w:tblGrid>
      <w:tr w:rsidR="0010189C">
        <w:trPr>
          <w:trHeight w:hRule="exact" w:val="467"/>
        </w:trPr>
        <w:tc>
          <w:tcPr>
            <w:tcW w:w="5001" w:type="dxa"/>
            <w:shd w:val="clear" w:color="auto" w:fill="FFFFFF"/>
          </w:tcPr>
          <w:p w:rsidR="0010189C" w:rsidRDefault="009B25CD">
            <w:pPr>
              <w:widowControl w:val="0"/>
              <w:shd w:val="clear" w:color="auto" w:fill="FFFFFF"/>
              <w:spacing w:after="0" w:line="240" w:lineRule="auto"/>
              <w:ind w:left="141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4819" w:type="dxa"/>
            <w:shd w:val="clear" w:color="auto" w:fill="FFFFFF"/>
          </w:tcPr>
          <w:p w:rsidR="0010189C" w:rsidRDefault="009B25CD">
            <w:pPr>
              <w:widowControl w:val="0"/>
              <w:shd w:val="clear" w:color="auto" w:fill="FFFFFF"/>
              <w:spacing w:after="0" w:line="240" w:lineRule="auto"/>
              <w:ind w:left="181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10189C">
        <w:trPr>
          <w:trHeight w:val="623"/>
        </w:trPr>
        <w:tc>
          <w:tcPr>
            <w:tcW w:w="5001" w:type="dxa"/>
            <w:shd w:val="clear" w:color="auto" w:fill="FFFFFF"/>
          </w:tcPr>
          <w:p w:rsidR="0010189C" w:rsidRDefault="001018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10189C" w:rsidRDefault="0010189C">
            <w:pPr>
              <w:widowControl w:val="0"/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0189C" w:rsidRDefault="009B25CD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  <w:t>ПОДПИСИ СТОРОН</w:t>
      </w:r>
    </w:p>
    <w:tbl>
      <w:tblPr>
        <w:tblW w:w="9781" w:type="dxa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10189C" w:rsidTr="00863980">
        <w:trPr>
          <w:trHeight w:val="20"/>
        </w:trPr>
        <w:tc>
          <w:tcPr>
            <w:tcW w:w="4962" w:type="dxa"/>
            <w:shd w:val="clear" w:color="auto" w:fill="FFFFFF"/>
          </w:tcPr>
          <w:p w:rsidR="0010189C" w:rsidRDefault="009B25CD">
            <w:pPr>
              <w:widowControl w:val="0"/>
              <w:shd w:val="clear" w:color="auto" w:fill="FFFFFF"/>
              <w:spacing w:after="0" w:line="240" w:lineRule="auto"/>
              <w:ind w:left="113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Арендодатель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19" w:type="dxa"/>
            <w:shd w:val="clear" w:color="auto" w:fill="FFFFFF"/>
          </w:tcPr>
          <w:p w:rsidR="0010189C" w:rsidRDefault="009B25CD">
            <w:pPr>
              <w:widowControl w:val="0"/>
              <w:shd w:val="clear" w:color="auto" w:fill="FFFFFF"/>
              <w:spacing w:after="0" w:line="240" w:lineRule="auto"/>
              <w:ind w:left="159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10189C" w:rsidTr="00863980">
        <w:trPr>
          <w:trHeight w:val="482"/>
        </w:trPr>
        <w:tc>
          <w:tcPr>
            <w:tcW w:w="4962" w:type="dxa"/>
            <w:shd w:val="clear" w:color="auto" w:fill="FFFFFF"/>
          </w:tcPr>
          <w:p w:rsidR="0010189C" w:rsidRDefault="0010189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</w:pPr>
          </w:p>
          <w:p w:rsidR="0010189C" w:rsidRDefault="0010189C">
            <w:pPr>
              <w:widowControl w:val="0"/>
              <w:shd w:val="clear" w:color="auto" w:fill="FFFFFF"/>
              <w:spacing w:after="0" w:line="240" w:lineRule="auto"/>
              <w:ind w:firstLine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10189C" w:rsidRDefault="0010189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0189C" w:rsidRDefault="0010189C">
            <w:pPr>
              <w:widowControl w:val="0"/>
              <w:shd w:val="clear" w:color="auto" w:fill="FFFFFF"/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63980" w:rsidRPr="00863980" w:rsidRDefault="00863980" w:rsidP="00863980">
      <w:pPr>
        <w:widowControl w:val="0"/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863980" w:rsidRPr="00863980" w:rsidTr="003D628F">
        <w:trPr>
          <w:trHeight w:val="1480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980" w:rsidRPr="00863980" w:rsidRDefault="00863980" w:rsidP="0086398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</w:pPr>
          </w:p>
          <w:p w:rsidR="00863980" w:rsidRPr="00863980" w:rsidRDefault="00863980" w:rsidP="0086398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</w:pPr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 xml:space="preserve">«Вестник </w:t>
            </w:r>
            <w:proofErr w:type="spellStart"/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>Солонецкого</w:t>
            </w:r>
            <w:proofErr w:type="spellEnd"/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 xml:space="preserve"> </w:t>
            </w:r>
          </w:p>
          <w:p w:rsidR="00863980" w:rsidRPr="00863980" w:rsidRDefault="00863980" w:rsidP="0086398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</w:pPr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>сельского поселения»</w:t>
            </w:r>
          </w:p>
          <w:p w:rsidR="00863980" w:rsidRPr="00863980" w:rsidRDefault="00863980" w:rsidP="0086398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</w:pPr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 xml:space="preserve">Учредитель: Совет народных депутатов </w:t>
            </w:r>
            <w:proofErr w:type="spellStart"/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>Солонецкого</w:t>
            </w:r>
            <w:proofErr w:type="spellEnd"/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 xml:space="preserve"> сел</w:t>
            </w:r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>ь</w:t>
            </w:r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 xml:space="preserve">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980" w:rsidRPr="00863980" w:rsidRDefault="00863980" w:rsidP="0086398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</w:pPr>
          </w:p>
          <w:p w:rsidR="00863980" w:rsidRPr="00863980" w:rsidRDefault="00863980" w:rsidP="0086398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</w:pPr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 xml:space="preserve">Тираж 12 экземпляров </w:t>
            </w:r>
          </w:p>
          <w:p w:rsidR="00863980" w:rsidRPr="00863980" w:rsidRDefault="00863980" w:rsidP="0086398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</w:pPr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 xml:space="preserve">Адрес издателя: Воронежская область </w:t>
            </w:r>
            <w:proofErr w:type="spellStart"/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>Воробьёвский</w:t>
            </w:r>
            <w:proofErr w:type="spellEnd"/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 xml:space="preserve"> муниц</w:t>
            </w:r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>и</w:t>
            </w:r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 xml:space="preserve">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980" w:rsidRPr="00863980" w:rsidRDefault="00863980" w:rsidP="0086398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</w:pPr>
          </w:p>
          <w:p w:rsidR="00863980" w:rsidRPr="00863980" w:rsidRDefault="00863980" w:rsidP="0086398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</w:pPr>
            <w:proofErr w:type="gramStart"/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 xml:space="preserve">Ответственный за выпуск: </w:t>
            </w:r>
            <w:proofErr w:type="gramEnd"/>
          </w:p>
          <w:p w:rsidR="00863980" w:rsidRPr="00863980" w:rsidRDefault="00863980" w:rsidP="0086398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</w:pPr>
            <w:r w:rsidRPr="00863980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 xml:space="preserve">Шуваева Н.С. </w:t>
            </w:r>
          </w:p>
        </w:tc>
      </w:tr>
    </w:tbl>
    <w:p w:rsidR="0010189C" w:rsidRDefault="0010189C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2" w:name="_GoBack"/>
      <w:bookmarkEnd w:id="2"/>
    </w:p>
    <w:p w:rsidR="0010189C" w:rsidRDefault="0010189C">
      <w:bookmarkStart w:id="3" w:name="_GoBack11"/>
      <w:bookmarkEnd w:id="0"/>
      <w:bookmarkEnd w:id="1"/>
      <w:bookmarkEnd w:id="3"/>
    </w:p>
    <w:sectPr w:rsidR="0010189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CD" w:rsidRDefault="009B25CD">
      <w:pPr>
        <w:spacing w:after="0" w:line="240" w:lineRule="auto"/>
      </w:pPr>
      <w:r>
        <w:separator/>
      </w:r>
    </w:p>
  </w:endnote>
  <w:endnote w:type="continuationSeparator" w:id="0">
    <w:p w:rsidR="009B25CD" w:rsidRDefault="009B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CD" w:rsidRDefault="009B25CD">
      <w:pPr>
        <w:rPr>
          <w:sz w:val="12"/>
        </w:rPr>
      </w:pPr>
      <w:r>
        <w:separator/>
      </w:r>
    </w:p>
  </w:footnote>
  <w:footnote w:type="continuationSeparator" w:id="0">
    <w:p w:rsidR="009B25CD" w:rsidRDefault="009B25CD">
      <w:pPr>
        <w:rPr>
          <w:sz w:val="12"/>
        </w:rPr>
      </w:pPr>
      <w:r>
        <w:continuationSeparator/>
      </w:r>
    </w:p>
  </w:footnote>
  <w:footnote w:id="1">
    <w:p w:rsidR="0010189C" w:rsidRDefault="009B25CD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лицом, или </w:t>
      </w:r>
      <w:proofErr w:type="gramStart"/>
      <w:r>
        <w:rPr>
          <w:sz w:val="16"/>
          <w:szCs w:val="16"/>
        </w:rPr>
        <w:t>лицом</w:t>
      </w:r>
      <w:proofErr w:type="gramEnd"/>
      <w:r>
        <w:rPr>
          <w:sz w:val="16"/>
          <w:szCs w:val="16"/>
        </w:rPr>
        <w:t xml:space="preserve"> действующим на основании доверенности.</w:t>
      </w:r>
    </w:p>
  </w:footnote>
  <w:footnote w:id="2">
    <w:p w:rsidR="0010189C" w:rsidRDefault="009B25CD">
      <w:pPr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доверенности.</w:t>
      </w:r>
    </w:p>
  </w:footnote>
  <w:footnote w:id="3">
    <w:p w:rsidR="0010189C" w:rsidRDefault="009B25CD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10189C" w:rsidRDefault="009B25CD">
      <w:pPr>
        <w:pStyle w:val="af"/>
        <w:spacing w:line="216" w:lineRule="auto"/>
        <w:contextualSpacing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4 Заявитель вправе продекларировать свою принадлежность к субъектам малого и </w:t>
      </w:r>
      <w:r>
        <w:rPr>
          <w:sz w:val="16"/>
          <w:szCs w:val="16"/>
        </w:rPr>
        <w:t>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</w:t>
      </w:r>
      <w:r>
        <w:rPr>
          <w:sz w:val="16"/>
          <w:szCs w:val="16"/>
        </w:rPr>
        <w:t>ным законом от 24.07.2007 № 209-ФЗ «О развитии малого и среднего предпринимательства в Российской Федерации».</w:t>
      </w:r>
      <w:proofErr w:type="gramEnd"/>
    </w:p>
    <w:p w:rsidR="0010189C" w:rsidRDefault="0010189C">
      <w:pPr>
        <w:pStyle w:val="af"/>
        <w:spacing w:line="216" w:lineRule="auto"/>
        <w:contextualSpacing/>
        <w:jc w:val="both"/>
        <w:rPr>
          <w:sz w:val="16"/>
          <w:szCs w:val="16"/>
        </w:rPr>
      </w:pPr>
    </w:p>
  </w:footnote>
  <w:footnote w:id="4">
    <w:p w:rsidR="0010189C" w:rsidRDefault="009B25CD">
      <w:pPr>
        <w:pStyle w:val="af"/>
        <w:spacing w:line="216" w:lineRule="auto"/>
        <w:contextualSpacing/>
        <w:jc w:val="both"/>
      </w:pPr>
      <w:r>
        <w:rPr>
          <w:rStyle w:val="af0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2DE"/>
    <w:multiLevelType w:val="multilevel"/>
    <w:tmpl w:val="C70A5E22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FA257A"/>
    <w:multiLevelType w:val="multilevel"/>
    <w:tmpl w:val="E5884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62F761C7"/>
    <w:multiLevelType w:val="multilevel"/>
    <w:tmpl w:val="90C0B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9C"/>
    <w:rsid w:val="0010189C"/>
    <w:rsid w:val="00863980"/>
    <w:rsid w:val="009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5C5E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1D7613"/>
    <w:rPr>
      <w:color w:val="0000FF"/>
      <w:u w:val="single"/>
    </w:rPr>
  </w:style>
  <w:style w:type="character" w:customStyle="1" w:styleId="a5">
    <w:name w:val="Название Знак"/>
    <w:basedOn w:val="a0"/>
    <w:link w:val="a6"/>
    <w:qFormat/>
    <w:rsid w:val="005C5EC1"/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5C5EC1"/>
  </w:style>
  <w:style w:type="character" w:customStyle="1" w:styleId="a7">
    <w:name w:val="Основной текст с отступом Знак"/>
    <w:basedOn w:val="a0"/>
    <w:link w:val="a8"/>
    <w:uiPriority w:val="99"/>
    <w:qFormat/>
    <w:rsid w:val="00725B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725B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a"/>
    <w:qFormat/>
    <w:rsid w:val="00725B08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qFormat/>
    <w:rsid w:val="0043093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Подзаголовок Знак"/>
    <w:basedOn w:val="a0"/>
    <w:link w:val="ac"/>
    <w:qFormat/>
    <w:rsid w:val="00D67F15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67F15"/>
    <w:rPr>
      <w:vertAlign w:val="superscript"/>
    </w:rPr>
  </w:style>
  <w:style w:type="character" w:customStyle="1" w:styleId="ae">
    <w:name w:val="Текст сноски Знак"/>
    <w:basedOn w:val="a0"/>
    <w:link w:val="af"/>
    <w:qFormat/>
    <w:rsid w:val="00D67F1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Символ сноски"/>
    <w:qFormat/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BB724E"/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BB724E"/>
    <w:rPr>
      <w:sz w:val="16"/>
      <w:szCs w:val="16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customStyle="1" w:styleId="af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5C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4"/>
    <w:rPr>
      <w:rFonts w:cs="Arial Unicode M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a6">
    <w:name w:val="Title"/>
    <w:basedOn w:val="a"/>
    <w:next w:val="a4"/>
    <w:link w:val="a5"/>
    <w:qFormat/>
    <w:rsid w:val="005C5EC1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</w:rPr>
  </w:style>
  <w:style w:type="paragraph" w:customStyle="1" w:styleId="1">
    <w:name w:val="Обычный1"/>
    <w:qFormat/>
    <w:rsid w:val="005C5EC1"/>
    <w:pPr>
      <w:widowControl w:val="0"/>
      <w:spacing w:line="252" w:lineRule="auto"/>
      <w:ind w:firstLine="240"/>
    </w:pPr>
    <w:rPr>
      <w:rFonts w:ascii="Times New Roman" w:eastAsia="Arial" w:hAnsi="Times New Roman" w:cs="Times New Roman"/>
      <w:kern w:val="2"/>
      <w:sz w:val="18"/>
      <w:szCs w:val="20"/>
      <w:lang w:eastAsia="ar-SA"/>
    </w:rPr>
  </w:style>
  <w:style w:type="paragraph" w:styleId="af7">
    <w:name w:val="Normal (Web)"/>
    <w:basedOn w:val="a"/>
    <w:uiPriority w:val="99"/>
    <w:unhideWhenUsed/>
    <w:qFormat/>
    <w:rsid w:val="005C5E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7"/>
    <w:uiPriority w:val="99"/>
    <w:unhideWhenUsed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Balloon Text"/>
    <w:basedOn w:val="a"/>
    <w:link w:val="a9"/>
    <w:qFormat/>
    <w:rsid w:val="00725B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430934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Subtitle"/>
    <w:basedOn w:val="a"/>
    <w:next w:val="a4"/>
    <w:link w:val="ab"/>
    <w:qFormat/>
    <w:rsid w:val="00D67F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">
    <w:name w:val="footnote text"/>
    <w:basedOn w:val="a"/>
    <w:link w:val="ae"/>
    <w:rsid w:val="00D6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List Paragraph"/>
    <w:basedOn w:val="a"/>
    <w:qFormat/>
    <w:rsid w:val="008E6FED"/>
    <w:pPr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BB724E"/>
    <w:pPr>
      <w:spacing w:after="120" w:line="480" w:lineRule="auto"/>
      <w:ind w:left="283"/>
    </w:pPr>
  </w:style>
  <w:style w:type="paragraph" w:styleId="32">
    <w:name w:val="Body Text 3"/>
    <w:basedOn w:val="a"/>
    <w:link w:val="31"/>
    <w:uiPriority w:val="99"/>
    <w:semiHidden/>
    <w:unhideWhenUsed/>
    <w:qFormat/>
    <w:rsid w:val="00BB724E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5C5E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1D7613"/>
    <w:rPr>
      <w:color w:val="0000FF"/>
      <w:u w:val="single"/>
    </w:rPr>
  </w:style>
  <w:style w:type="character" w:customStyle="1" w:styleId="a5">
    <w:name w:val="Название Знак"/>
    <w:basedOn w:val="a0"/>
    <w:link w:val="a6"/>
    <w:qFormat/>
    <w:rsid w:val="005C5EC1"/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5C5EC1"/>
  </w:style>
  <w:style w:type="character" w:customStyle="1" w:styleId="a7">
    <w:name w:val="Основной текст с отступом Знак"/>
    <w:basedOn w:val="a0"/>
    <w:link w:val="a8"/>
    <w:uiPriority w:val="99"/>
    <w:qFormat/>
    <w:rsid w:val="00725B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725B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a"/>
    <w:qFormat/>
    <w:rsid w:val="00725B08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qFormat/>
    <w:rsid w:val="0043093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Подзаголовок Знак"/>
    <w:basedOn w:val="a0"/>
    <w:link w:val="ac"/>
    <w:qFormat/>
    <w:rsid w:val="00D67F15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67F15"/>
    <w:rPr>
      <w:vertAlign w:val="superscript"/>
    </w:rPr>
  </w:style>
  <w:style w:type="character" w:customStyle="1" w:styleId="ae">
    <w:name w:val="Текст сноски Знак"/>
    <w:basedOn w:val="a0"/>
    <w:link w:val="af"/>
    <w:qFormat/>
    <w:rsid w:val="00D67F1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Символ сноски"/>
    <w:qFormat/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BB724E"/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BB724E"/>
    <w:rPr>
      <w:sz w:val="16"/>
      <w:szCs w:val="16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customStyle="1" w:styleId="af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5C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4"/>
    <w:rPr>
      <w:rFonts w:cs="Arial Unicode M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a6">
    <w:name w:val="Title"/>
    <w:basedOn w:val="a"/>
    <w:next w:val="a4"/>
    <w:link w:val="a5"/>
    <w:qFormat/>
    <w:rsid w:val="005C5EC1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</w:rPr>
  </w:style>
  <w:style w:type="paragraph" w:customStyle="1" w:styleId="1">
    <w:name w:val="Обычный1"/>
    <w:qFormat/>
    <w:rsid w:val="005C5EC1"/>
    <w:pPr>
      <w:widowControl w:val="0"/>
      <w:spacing w:line="252" w:lineRule="auto"/>
      <w:ind w:firstLine="240"/>
    </w:pPr>
    <w:rPr>
      <w:rFonts w:ascii="Times New Roman" w:eastAsia="Arial" w:hAnsi="Times New Roman" w:cs="Times New Roman"/>
      <w:kern w:val="2"/>
      <w:sz w:val="18"/>
      <w:szCs w:val="20"/>
      <w:lang w:eastAsia="ar-SA"/>
    </w:rPr>
  </w:style>
  <w:style w:type="paragraph" w:styleId="af7">
    <w:name w:val="Normal (Web)"/>
    <w:basedOn w:val="a"/>
    <w:uiPriority w:val="99"/>
    <w:unhideWhenUsed/>
    <w:qFormat/>
    <w:rsid w:val="005C5E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7"/>
    <w:uiPriority w:val="99"/>
    <w:unhideWhenUsed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Balloon Text"/>
    <w:basedOn w:val="a"/>
    <w:link w:val="a9"/>
    <w:qFormat/>
    <w:rsid w:val="00725B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430934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Subtitle"/>
    <w:basedOn w:val="a"/>
    <w:next w:val="a4"/>
    <w:link w:val="ab"/>
    <w:qFormat/>
    <w:rsid w:val="00D67F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">
    <w:name w:val="footnote text"/>
    <w:basedOn w:val="a"/>
    <w:link w:val="ae"/>
    <w:rsid w:val="00D6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List Paragraph"/>
    <w:basedOn w:val="a"/>
    <w:qFormat/>
    <w:rsid w:val="008E6FED"/>
    <w:pPr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BB724E"/>
    <w:pPr>
      <w:spacing w:after="120" w:line="480" w:lineRule="auto"/>
      <w:ind w:left="283"/>
    </w:pPr>
  </w:style>
  <w:style w:type="paragraph" w:styleId="32">
    <w:name w:val="Body Text 3"/>
    <w:basedOn w:val="a"/>
    <w:link w:val="31"/>
    <w:uiPriority w:val="99"/>
    <w:semiHidden/>
    <w:unhideWhenUsed/>
    <w:qFormat/>
    <w:rsid w:val="00BB724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3EEB-2473-43E7-A6B2-93B1762C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5434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XE</cp:lastModifiedBy>
  <cp:revision>2</cp:revision>
  <dcterms:created xsi:type="dcterms:W3CDTF">2024-07-24T07:09:00Z</dcterms:created>
  <dcterms:modified xsi:type="dcterms:W3CDTF">2024-07-24T07:09:00Z</dcterms:modified>
  <dc:language>ru-RU</dc:language>
</cp:coreProperties>
</file>