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2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3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132"/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75"/>
        <w:gridCol w:w="2095"/>
      </w:tblGrid>
      <w:tr w:rsidR="00350643" w:rsidTr="00883196">
        <w:trPr>
          <w:trHeight w:val="2687"/>
        </w:trPr>
        <w:tc>
          <w:tcPr>
            <w:tcW w:w="7475" w:type="dxa"/>
            <w:tcBorders>
              <w:top w:val="threeDEmboss" w:sz="48" w:space="0" w:color="auto"/>
              <w:left w:val="nil"/>
              <w:bottom w:val="threeDEmboss" w:sz="48" w:space="0" w:color="auto"/>
              <w:right w:val="dotted" w:sz="4" w:space="0" w:color="FFFFFF"/>
            </w:tcBorders>
          </w:tcPr>
          <w:p w:rsidR="00350643" w:rsidRDefault="00350643" w:rsidP="00883196">
            <w:pPr>
              <w:jc w:val="center"/>
              <w:rPr>
                <w:rFonts w:ascii="Constantia" w:hAnsi="Constantia"/>
                <w:b/>
                <w:sz w:val="56"/>
                <w:szCs w:val="56"/>
              </w:rPr>
            </w:pPr>
            <w:r>
              <w:rPr>
                <w:rFonts w:ascii="Constantia" w:hAnsi="Constantia"/>
                <w:b/>
                <w:sz w:val="56"/>
                <w:szCs w:val="56"/>
              </w:rPr>
              <w:t>ВЕСТНИК СОЛОНЕЦКОГО СЕЛЬСКОГО ПОСЕЛЕНИЯ</w:t>
            </w:r>
          </w:p>
          <w:p w:rsidR="00350643" w:rsidRDefault="00350643" w:rsidP="00883196">
            <w:pPr>
              <w:jc w:val="center"/>
              <w:rPr>
                <w:rFonts w:ascii="Constantia" w:hAnsi="Constantia"/>
                <w:b/>
                <w:sz w:val="16"/>
                <w:szCs w:val="16"/>
              </w:rPr>
            </w:pPr>
          </w:p>
          <w:p w:rsidR="00350643" w:rsidRDefault="00350643" w:rsidP="00883196">
            <w:pPr>
              <w:jc w:val="center"/>
              <w:rPr>
                <w:rFonts w:ascii="Constantia" w:hAnsi="Constantia"/>
                <w:sz w:val="24"/>
                <w:szCs w:val="24"/>
              </w:rPr>
            </w:pPr>
            <w:r>
              <w:rPr>
                <w:rFonts w:ascii="Constantia" w:hAnsi="Constantia"/>
                <w:sz w:val="24"/>
                <w:szCs w:val="24"/>
              </w:rPr>
              <w:t>Издание распространяется бесплатно</w:t>
            </w:r>
          </w:p>
        </w:tc>
        <w:tc>
          <w:tcPr>
            <w:tcW w:w="2095" w:type="dxa"/>
            <w:tcBorders>
              <w:top w:val="threeDEmboss" w:sz="48" w:space="0" w:color="auto"/>
              <w:left w:val="dotted" w:sz="4" w:space="0" w:color="FFFFFF"/>
              <w:bottom w:val="threeDEmboss" w:sz="48" w:space="0" w:color="auto"/>
              <w:right w:val="nil"/>
            </w:tcBorders>
          </w:tcPr>
          <w:p w:rsidR="00350643" w:rsidRDefault="00350643" w:rsidP="00883196">
            <w:pPr>
              <w:rPr>
                <w:rFonts w:ascii="Constantia" w:hAnsi="Constantia"/>
                <w:sz w:val="18"/>
                <w:szCs w:val="18"/>
              </w:rPr>
            </w:pPr>
          </w:p>
          <w:tbl>
            <w:tblPr>
              <w:tblpPr w:leftFromText="180" w:rightFromText="180" w:vertAnchor="page" w:horzAnchor="margin" w:tblpX="-147" w:tblpY="21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43"/>
            </w:tblGrid>
            <w:tr w:rsidR="00350643" w:rsidTr="00883196">
              <w:trPr>
                <w:trHeight w:val="2262"/>
              </w:trPr>
              <w:tc>
                <w:tcPr>
                  <w:tcW w:w="1843" w:type="dxa"/>
                  <w:tcBorders>
                    <w:top w:val="threeDEmboss" w:sz="24" w:space="0" w:color="auto"/>
                    <w:left w:val="wave" w:sz="6" w:space="0" w:color="auto"/>
                    <w:bottom w:val="threeDEmboss" w:sz="24" w:space="0" w:color="auto"/>
                    <w:right w:val="wave" w:sz="6" w:space="0" w:color="auto"/>
                  </w:tcBorders>
                  <w:hideMark/>
                </w:tcPr>
                <w:p w:rsidR="00350643" w:rsidRDefault="00350643" w:rsidP="00883196">
                  <w:pPr>
                    <w:jc w:val="center"/>
                    <w:rPr>
                      <w:rFonts w:ascii="Constantia" w:hAnsi="Constantia"/>
                      <w:b/>
                      <w:sz w:val="48"/>
                      <w:szCs w:val="48"/>
                    </w:rPr>
                  </w:pPr>
                  <w:r>
                    <w:rPr>
                      <w:rFonts w:ascii="Constantia" w:hAnsi="Constantia"/>
                      <w:b/>
                      <w:sz w:val="48"/>
                      <w:szCs w:val="48"/>
                    </w:rPr>
                    <w:t>№19</w:t>
                  </w:r>
                </w:p>
                <w:p w:rsidR="00350643" w:rsidRDefault="00350643" w:rsidP="00350643">
                  <w:pPr>
                    <w:jc w:val="center"/>
                    <w:rPr>
                      <w:rFonts w:ascii="Constantia" w:hAnsi="Constantia"/>
                      <w:b/>
                      <w:sz w:val="32"/>
                      <w:szCs w:val="32"/>
                    </w:rPr>
                  </w:pPr>
                  <w:r>
                    <w:rPr>
                      <w:rFonts w:ascii="Constantia" w:hAnsi="Constantia"/>
                      <w:b/>
                      <w:sz w:val="32"/>
                      <w:szCs w:val="32"/>
                    </w:rPr>
                    <w:t>18 августа 2017 года</w:t>
                  </w:r>
                  <w:r>
                    <w:rPr>
                      <w:rFonts w:ascii="Constantia" w:hAnsi="Constantia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350643" w:rsidRDefault="00350643" w:rsidP="00883196">
            <w:pPr>
              <w:rPr>
                <w:rFonts w:ascii="Constantia" w:hAnsi="Constantia"/>
                <w:sz w:val="24"/>
                <w:szCs w:val="24"/>
              </w:rPr>
            </w:pPr>
          </w:p>
        </w:tc>
      </w:tr>
    </w:tbl>
    <w:p w:rsidR="002F1DF8" w:rsidRDefault="002F1DF8"/>
    <w:p w:rsidR="00350643" w:rsidRPr="00350643" w:rsidRDefault="00350643" w:rsidP="00350643">
      <w:pPr>
        <w:jc w:val="center"/>
        <w:rPr>
          <w:rFonts w:ascii="Times New Roman" w:hAnsi="Times New Roman" w:cs="Times New Roman"/>
          <w:b/>
          <w:smallCaps/>
          <w:sz w:val="20"/>
          <w:szCs w:val="20"/>
        </w:rPr>
      </w:pPr>
      <w:r w:rsidRPr="00350643">
        <w:rPr>
          <w:rFonts w:ascii="Times New Roman" w:hAnsi="Times New Roman" w:cs="Times New Roman"/>
          <w:b/>
          <w:smallCaps/>
          <w:sz w:val="20"/>
          <w:szCs w:val="20"/>
        </w:rPr>
        <w:t xml:space="preserve">АДМИНИСТРАЦИЯ </w:t>
      </w:r>
    </w:p>
    <w:p w:rsidR="00350643" w:rsidRPr="00350643" w:rsidRDefault="00350643" w:rsidP="00350643">
      <w:pPr>
        <w:jc w:val="center"/>
        <w:rPr>
          <w:rFonts w:ascii="Times New Roman" w:hAnsi="Times New Roman" w:cs="Times New Roman"/>
          <w:b/>
          <w:smallCaps/>
          <w:sz w:val="20"/>
          <w:szCs w:val="20"/>
        </w:rPr>
      </w:pPr>
      <w:r w:rsidRPr="00350643">
        <w:rPr>
          <w:rFonts w:ascii="Times New Roman" w:hAnsi="Times New Roman" w:cs="Times New Roman"/>
          <w:b/>
          <w:smallCaps/>
          <w:sz w:val="20"/>
          <w:szCs w:val="20"/>
        </w:rPr>
        <w:t xml:space="preserve">СОЛОНЕЦКОГО СЕЛЬСКОГО ПОСЕЛЕНИЯ </w:t>
      </w:r>
    </w:p>
    <w:p w:rsidR="00350643" w:rsidRPr="00350643" w:rsidRDefault="00350643" w:rsidP="00350643">
      <w:pPr>
        <w:jc w:val="center"/>
        <w:rPr>
          <w:rFonts w:ascii="Times New Roman" w:hAnsi="Times New Roman" w:cs="Times New Roman"/>
          <w:b/>
          <w:smallCaps/>
          <w:sz w:val="20"/>
          <w:szCs w:val="20"/>
        </w:rPr>
      </w:pPr>
      <w:r w:rsidRPr="00350643">
        <w:rPr>
          <w:rFonts w:ascii="Times New Roman" w:hAnsi="Times New Roman" w:cs="Times New Roman"/>
          <w:b/>
          <w:smallCaps/>
          <w:sz w:val="20"/>
          <w:szCs w:val="20"/>
        </w:rPr>
        <w:t>ВОРОБЬЕВСКОГО МУНИЦИПАЛЬНОГО РАЙОНА</w:t>
      </w:r>
    </w:p>
    <w:p w:rsidR="00350643" w:rsidRPr="00350643" w:rsidRDefault="00350643" w:rsidP="00350643">
      <w:pPr>
        <w:jc w:val="center"/>
        <w:rPr>
          <w:rFonts w:ascii="Times New Roman" w:hAnsi="Times New Roman" w:cs="Times New Roman"/>
          <w:b/>
          <w:smallCaps/>
          <w:sz w:val="20"/>
          <w:szCs w:val="20"/>
        </w:rPr>
      </w:pPr>
      <w:r w:rsidRPr="00350643">
        <w:rPr>
          <w:rFonts w:ascii="Times New Roman" w:hAnsi="Times New Roman" w:cs="Times New Roman"/>
          <w:b/>
          <w:smallCaps/>
          <w:sz w:val="20"/>
          <w:szCs w:val="20"/>
        </w:rPr>
        <w:t xml:space="preserve"> ВОРОНЕЖСКОЙ ОБЛАСТИ</w:t>
      </w:r>
    </w:p>
    <w:p w:rsidR="00350643" w:rsidRPr="00350643" w:rsidRDefault="00350643" w:rsidP="0035064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350643">
        <w:rPr>
          <w:rFonts w:ascii="Times New Roman" w:hAnsi="Times New Roman" w:cs="Times New Roman"/>
          <w:b/>
          <w:sz w:val="20"/>
          <w:szCs w:val="20"/>
        </w:rPr>
        <w:t>П</w:t>
      </w:r>
      <w:proofErr w:type="gramEnd"/>
      <w:r w:rsidRPr="00350643">
        <w:rPr>
          <w:rFonts w:ascii="Times New Roman" w:hAnsi="Times New Roman" w:cs="Times New Roman"/>
          <w:b/>
          <w:sz w:val="20"/>
          <w:szCs w:val="20"/>
        </w:rPr>
        <w:t xml:space="preserve"> О С Т А Н О В Л Е Н И Е</w:t>
      </w:r>
    </w:p>
    <w:p w:rsidR="00350643" w:rsidRPr="00350643" w:rsidRDefault="00350643" w:rsidP="0035064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350643">
        <w:rPr>
          <w:rFonts w:ascii="Times New Roman" w:hAnsi="Times New Roman" w:cs="Times New Roman"/>
          <w:sz w:val="20"/>
          <w:szCs w:val="20"/>
          <w:u w:val="single"/>
        </w:rPr>
        <w:t xml:space="preserve">от   17 августа      2017 г №    55      </w:t>
      </w:r>
      <w:r w:rsidRPr="00350643">
        <w:rPr>
          <w:rFonts w:ascii="Times New Roman" w:hAnsi="Times New Roman" w:cs="Times New Roman"/>
          <w:sz w:val="20"/>
          <w:szCs w:val="20"/>
          <w:u w:val="single"/>
        </w:rPr>
        <w:tab/>
      </w:r>
      <w:r w:rsidRPr="00350643">
        <w:rPr>
          <w:rFonts w:ascii="Times New Roman" w:hAnsi="Times New Roman" w:cs="Times New Roman"/>
          <w:b/>
          <w:sz w:val="20"/>
          <w:szCs w:val="20"/>
        </w:rPr>
        <w:tab/>
      </w:r>
    </w:p>
    <w:p w:rsidR="00350643" w:rsidRPr="00350643" w:rsidRDefault="00350643" w:rsidP="00350643">
      <w:pPr>
        <w:jc w:val="both"/>
        <w:rPr>
          <w:rFonts w:ascii="Times New Roman" w:hAnsi="Times New Roman" w:cs="Times New Roman"/>
          <w:sz w:val="20"/>
          <w:szCs w:val="20"/>
        </w:rPr>
      </w:pPr>
      <w:r w:rsidRPr="00350643">
        <w:rPr>
          <w:rFonts w:ascii="Times New Roman" w:hAnsi="Times New Roman" w:cs="Times New Roman"/>
          <w:sz w:val="20"/>
          <w:szCs w:val="20"/>
        </w:rPr>
        <w:tab/>
        <w:t xml:space="preserve">     с. Солонцы</w:t>
      </w:r>
    </w:p>
    <w:p w:rsidR="00350643" w:rsidRPr="00350643" w:rsidRDefault="00350643" w:rsidP="00350643">
      <w:pPr>
        <w:pStyle w:val="af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350643">
        <w:rPr>
          <w:rFonts w:ascii="Times New Roman" w:hAnsi="Times New Roman" w:cs="Times New Roman"/>
          <w:b/>
          <w:bCs/>
          <w:sz w:val="20"/>
          <w:szCs w:val="20"/>
        </w:rPr>
        <w:t xml:space="preserve">Об утверждении  Программы </w:t>
      </w:r>
    </w:p>
    <w:p w:rsidR="00350643" w:rsidRPr="00350643" w:rsidRDefault="00350643" w:rsidP="00350643">
      <w:pPr>
        <w:pStyle w:val="af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350643">
        <w:rPr>
          <w:rFonts w:ascii="Times New Roman" w:hAnsi="Times New Roman" w:cs="Times New Roman"/>
          <w:b/>
          <w:bCs/>
          <w:sz w:val="20"/>
          <w:szCs w:val="20"/>
        </w:rPr>
        <w:t xml:space="preserve">комплексного развития  </w:t>
      </w:r>
    </w:p>
    <w:p w:rsidR="00350643" w:rsidRPr="00350643" w:rsidRDefault="00350643" w:rsidP="00350643">
      <w:pPr>
        <w:pStyle w:val="af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350643">
        <w:rPr>
          <w:rFonts w:ascii="Times New Roman" w:hAnsi="Times New Roman" w:cs="Times New Roman"/>
          <w:b/>
          <w:bCs/>
          <w:sz w:val="20"/>
          <w:szCs w:val="20"/>
        </w:rPr>
        <w:t xml:space="preserve">социальной  инфраструктуры </w:t>
      </w:r>
    </w:p>
    <w:p w:rsidR="00350643" w:rsidRPr="00350643" w:rsidRDefault="00350643" w:rsidP="00350643">
      <w:pPr>
        <w:pStyle w:val="af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350643">
        <w:rPr>
          <w:rFonts w:ascii="Times New Roman" w:hAnsi="Times New Roman" w:cs="Times New Roman"/>
          <w:b/>
          <w:bCs/>
          <w:sz w:val="20"/>
          <w:szCs w:val="20"/>
        </w:rPr>
        <w:t>Солонецкого сельского</w:t>
      </w:r>
    </w:p>
    <w:p w:rsidR="00350643" w:rsidRPr="00350643" w:rsidRDefault="00350643" w:rsidP="00350643">
      <w:pPr>
        <w:pStyle w:val="af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350643">
        <w:rPr>
          <w:rFonts w:ascii="Times New Roman" w:hAnsi="Times New Roman" w:cs="Times New Roman"/>
          <w:b/>
          <w:bCs/>
          <w:sz w:val="20"/>
          <w:szCs w:val="20"/>
        </w:rPr>
        <w:t xml:space="preserve">поселения Воробьевского </w:t>
      </w:r>
    </w:p>
    <w:p w:rsidR="00350643" w:rsidRPr="00350643" w:rsidRDefault="00350643" w:rsidP="00350643">
      <w:pPr>
        <w:pStyle w:val="af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350643">
        <w:rPr>
          <w:rFonts w:ascii="Times New Roman" w:hAnsi="Times New Roman" w:cs="Times New Roman"/>
          <w:b/>
          <w:bCs/>
          <w:sz w:val="20"/>
          <w:szCs w:val="20"/>
        </w:rPr>
        <w:t xml:space="preserve">муниципального района  </w:t>
      </w:r>
    </w:p>
    <w:p w:rsidR="00350643" w:rsidRPr="00350643" w:rsidRDefault="00350643" w:rsidP="00350643">
      <w:pPr>
        <w:pStyle w:val="af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350643">
        <w:rPr>
          <w:rFonts w:ascii="Times New Roman" w:hAnsi="Times New Roman" w:cs="Times New Roman"/>
          <w:b/>
          <w:bCs/>
          <w:sz w:val="20"/>
          <w:szCs w:val="20"/>
        </w:rPr>
        <w:t>Воронежской области на 2017-2030 гг.</w:t>
      </w:r>
    </w:p>
    <w:p w:rsidR="00350643" w:rsidRPr="00350643" w:rsidRDefault="00350643" w:rsidP="00350643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350643">
        <w:rPr>
          <w:rFonts w:ascii="Times New Roman" w:hAnsi="Times New Roman" w:cs="Times New Roman"/>
          <w:sz w:val="20"/>
          <w:szCs w:val="20"/>
        </w:rPr>
        <w:tab/>
        <w:t xml:space="preserve">В целях исполнения Федерального закона от 06.10.2003 № 131-ФЗ «Об общих принципах организации местного самоуправления в Российской Федерации»; постановления Правительства Российской Федерации от 01.10.2015 № 1050 «Об утверждении требований к программам комплексного развития социальной инфраструктуры поселений, городских округов»  </w:t>
      </w:r>
      <w:r w:rsidRPr="00350643">
        <w:rPr>
          <w:rFonts w:ascii="Times New Roman" w:eastAsiaTheme="minorEastAsia" w:hAnsi="Times New Roman" w:cs="Times New Roman"/>
          <w:sz w:val="20"/>
          <w:szCs w:val="20"/>
        </w:rPr>
        <w:t xml:space="preserve">администрация Солонецкого сельского поселения Воробьевского муниципального района </w:t>
      </w:r>
      <w:proofErr w:type="gramStart"/>
      <w:r w:rsidRPr="00350643">
        <w:rPr>
          <w:rFonts w:ascii="Times New Roman" w:eastAsiaTheme="minorEastAsia" w:hAnsi="Times New Roman" w:cs="Times New Roman"/>
          <w:b/>
          <w:sz w:val="20"/>
          <w:szCs w:val="20"/>
        </w:rPr>
        <w:t>п</w:t>
      </w:r>
      <w:proofErr w:type="gramEnd"/>
      <w:r w:rsidRPr="00350643">
        <w:rPr>
          <w:rFonts w:ascii="Times New Roman" w:eastAsiaTheme="minorEastAsia" w:hAnsi="Times New Roman" w:cs="Times New Roman"/>
          <w:b/>
          <w:sz w:val="20"/>
          <w:szCs w:val="20"/>
        </w:rPr>
        <w:t xml:space="preserve"> о с т а н о в л я е т</w:t>
      </w:r>
      <w:r w:rsidRPr="00350643">
        <w:rPr>
          <w:rFonts w:ascii="Times New Roman" w:eastAsiaTheme="minorEastAsia" w:hAnsi="Times New Roman" w:cs="Times New Roman"/>
          <w:sz w:val="20"/>
          <w:szCs w:val="20"/>
        </w:rPr>
        <w:t>:</w:t>
      </w:r>
    </w:p>
    <w:p w:rsidR="00350643" w:rsidRPr="00350643" w:rsidRDefault="00350643" w:rsidP="00350643">
      <w:pPr>
        <w:autoSpaceDE w:val="0"/>
        <w:autoSpaceDN w:val="0"/>
        <w:adjustRightInd w:val="0"/>
        <w:spacing w:line="336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50643">
        <w:rPr>
          <w:rFonts w:ascii="Times New Roman" w:hAnsi="Times New Roman" w:cs="Times New Roman"/>
          <w:sz w:val="20"/>
          <w:szCs w:val="20"/>
        </w:rPr>
        <w:t xml:space="preserve">1. Утвердить программу комплексного развития  социальной  инфраструктуры  </w:t>
      </w:r>
      <w:r w:rsidRPr="00350643">
        <w:rPr>
          <w:rFonts w:ascii="Times New Roman" w:eastAsiaTheme="minorEastAsia" w:hAnsi="Times New Roman" w:cs="Times New Roman"/>
          <w:sz w:val="20"/>
          <w:szCs w:val="20"/>
        </w:rPr>
        <w:t xml:space="preserve">Солонецкого </w:t>
      </w:r>
      <w:r w:rsidRPr="00350643">
        <w:rPr>
          <w:rFonts w:ascii="Times New Roman" w:hAnsi="Times New Roman" w:cs="Times New Roman"/>
          <w:sz w:val="20"/>
          <w:szCs w:val="20"/>
        </w:rPr>
        <w:t>сельского поселения Воробьевского муниципального  района   Воронежской   области на 2017-2030 гг.</w:t>
      </w:r>
    </w:p>
    <w:p w:rsidR="00350643" w:rsidRPr="00350643" w:rsidRDefault="00350643" w:rsidP="00350643">
      <w:pPr>
        <w:autoSpaceDE w:val="0"/>
        <w:autoSpaceDN w:val="0"/>
        <w:adjustRightInd w:val="0"/>
        <w:spacing w:line="336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50643">
        <w:rPr>
          <w:rFonts w:ascii="Times New Roman" w:hAnsi="Times New Roman" w:cs="Times New Roman"/>
          <w:sz w:val="20"/>
          <w:szCs w:val="20"/>
        </w:rPr>
        <w:t>2. Опубликовать настоящее постановление в муниципальном средстве массовой информации «Вестник Солонецкого сельского поселения».</w:t>
      </w:r>
    </w:p>
    <w:p w:rsidR="00350643" w:rsidRPr="00350643" w:rsidRDefault="00350643" w:rsidP="00350643">
      <w:pPr>
        <w:autoSpaceDE w:val="0"/>
        <w:autoSpaceDN w:val="0"/>
        <w:adjustRightInd w:val="0"/>
        <w:spacing w:line="336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50643">
        <w:rPr>
          <w:rFonts w:ascii="Times New Roman" w:hAnsi="Times New Roman" w:cs="Times New Roman"/>
          <w:sz w:val="20"/>
          <w:szCs w:val="20"/>
        </w:rPr>
        <w:t xml:space="preserve">3. </w:t>
      </w:r>
      <w:proofErr w:type="gramStart"/>
      <w:r w:rsidRPr="00350643">
        <w:rPr>
          <w:rFonts w:ascii="Times New Roman" w:hAnsi="Times New Roman" w:cs="Times New Roman"/>
          <w:sz w:val="20"/>
          <w:szCs w:val="20"/>
        </w:rPr>
        <w:t>Контроль за</w:t>
      </w:r>
      <w:proofErr w:type="gramEnd"/>
      <w:r w:rsidRPr="00350643">
        <w:rPr>
          <w:rFonts w:ascii="Times New Roman" w:hAnsi="Times New Roman" w:cs="Times New Roman"/>
          <w:sz w:val="20"/>
          <w:szCs w:val="20"/>
        </w:rPr>
        <w:t xml:space="preserve"> исполнением настоящего постановления возложить на заместителя главы администрации </w:t>
      </w:r>
      <w:proofErr w:type="spellStart"/>
      <w:r w:rsidRPr="00350643">
        <w:rPr>
          <w:rFonts w:ascii="Times New Roman" w:hAnsi="Times New Roman" w:cs="Times New Roman"/>
          <w:sz w:val="20"/>
          <w:szCs w:val="20"/>
        </w:rPr>
        <w:t>Ярметова</w:t>
      </w:r>
      <w:proofErr w:type="spellEnd"/>
      <w:r w:rsidRPr="00350643">
        <w:rPr>
          <w:rFonts w:ascii="Times New Roman" w:hAnsi="Times New Roman" w:cs="Times New Roman"/>
          <w:sz w:val="20"/>
          <w:szCs w:val="20"/>
        </w:rPr>
        <w:t xml:space="preserve"> В.Е.</w:t>
      </w:r>
    </w:p>
    <w:p w:rsidR="00350643" w:rsidRPr="00350643" w:rsidRDefault="00350643" w:rsidP="00350643">
      <w:pPr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350643">
        <w:rPr>
          <w:rFonts w:ascii="Times New Roman" w:hAnsi="Times New Roman" w:cs="Times New Roman"/>
          <w:sz w:val="20"/>
          <w:szCs w:val="20"/>
        </w:rPr>
        <w:t xml:space="preserve">Глава </w:t>
      </w:r>
      <w:r w:rsidRPr="00350643">
        <w:rPr>
          <w:rFonts w:ascii="Times New Roman" w:eastAsiaTheme="minorEastAsia" w:hAnsi="Times New Roman" w:cs="Times New Roman"/>
          <w:sz w:val="20"/>
          <w:szCs w:val="20"/>
        </w:rPr>
        <w:t xml:space="preserve">Солонецкого </w:t>
      </w:r>
    </w:p>
    <w:p w:rsidR="00350643" w:rsidRDefault="00350643" w:rsidP="00350643">
      <w:pPr>
        <w:jc w:val="both"/>
        <w:rPr>
          <w:rFonts w:ascii="Times New Roman" w:hAnsi="Times New Roman" w:cs="Times New Roman"/>
          <w:sz w:val="20"/>
          <w:szCs w:val="20"/>
        </w:rPr>
      </w:pPr>
      <w:r w:rsidRPr="00350643">
        <w:rPr>
          <w:rFonts w:ascii="Times New Roman" w:eastAsiaTheme="minorEastAsia" w:hAnsi="Times New Roman" w:cs="Times New Roman"/>
          <w:sz w:val="20"/>
          <w:szCs w:val="20"/>
        </w:rPr>
        <w:t>сельского поселения</w:t>
      </w:r>
      <w:r w:rsidRPr="00350643">
        <w:rPr>
          <w:rFonts w:ascii="Times New Roman" w:hAnsi="Times New Roman" w:cs="Times New Roman"/>
          <w:sz w:val="20"/>
          <w:szCs w:val="20"/>
        </w:rPr>
        <w:tab/>
      </w:r>
      <w:r w:rsidRPr="00350643">
        <w:rPr>
          <w:rFonts w:ascii="Times New Roman" w:hAnsi="Times New Roman" w:cs="Times New Roman"/>
          <w:sz w:val="20"/>
          <w:szCs w:val="20"/>
        </w:rPr>
        <w:tab/>
      </w:r>
      <w:r w:rsidRPr="00350643">
        <w:rPr>
          <w:rFonts w:ascii="Times New Roman" w:hAnsi="Times New Roman" w:cs="Times New Roman"/>
          <w:sz w:val="20"/>
          <w:szCs w:val="20"/>
        </w:rPr>
        <w:tab/>
      </w:r>
      <w:r w:rsidRPr="00350643">
        <w:rPr>
          <w:rFonts w:ascii="Times New Roman" w:hAnsi="Times New Roman" w:cs="Times New Roman"/>
          <w:sz w:val="20"/>
          <w:szCs w:val="20"/>
        </w:rPr>
        <w:tab/>
        <w:t xml:space="preserve">                     Г.В.Саломатина</w:t>
      </w:r>
    </w:p>
    <w:p w:rsidR="00350643" w:rsidRDefault="00350643" w:rsidP="0035064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350643" w:rsidRDefault="00350643" w:rsidP="0035064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350643" w:rsidRDefault="00350643" w:rsidP="0035064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350643" w:rsidRDefault="00350643" w:rsidP="0035064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350643" w:rsidRDefault="00350643" w:rsidP="0035064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350643" w:rsidRDefault="00350643" w:rsidP="0035064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350643" w:rsidRPr="00350643" w:rsidRDefault="00350643" w:rsidP="0035064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350643" w:rsidRPr="00350643" w:rsidRDefault="00350643" w:rsidP="0035064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350643" w:rsidRPr="00350643" w:rsidRDefault="00350643" w:rsidP="00350643">
      <w:pPr>
        <w:rPr>
          <w:rFonts w:ascii="Times New Roman" w:hAnsi="Times New Roman" w:cs="Times New Roman"/>
          <w:sz w:val="20"/>
          <w:szCs w:val="20"/>
        </w:rPr>
      </w:pPr>
    </w:p>
    <w:p w:rsidR="00350643" w:rsidRPr="00350643" w:rsidRDefault="00350643" w:rsidP="00350643">
      <w:pPr>
        <w:rPr>
          <w:rFonts w:ascii="Times New Roman" w:hAnsi="Times New Roman" w:cs="Times New Roman"/>
          <w:sz w:val="20"/>
          <w:szCs w:val="20"/>
        </w:rPr>
      </w:pPr>
    </w:p>
    <w:p w:rsidR="00350643" w:rsidRPr="00350643" w:rsidRDefault="00350643" w:rsidP="0035064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-95885</wp:posOffset>
                </wp:positionH>
                <wp:positionV relativeFrom="paragraph">
                  <wp:posOffset>-265430</wp:posOffset>
                </wp:positionV>
                <wp:extent cx="6205220" cy="9769475"/>
                <wp:effectExtent l="19050" t="19050" r="24130" b="22225"/>
                <wp:wrapNone/>
                <wp:docPr id="6" name="Прямоугольник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5220" cy="976947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2" o:spid="_x0000_s1026" style="position:absolute;margin-left:-7.55pt;margin-top:-20.9pt;width:488.6pt;height:76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" filled="f" strokeweight="3pt">
                <v:stroke linestyle="thinThin"/>
              </v:rect>
            </w:pict>
          </mc:Fallback>
        </mc:AlternateContent>
      </w:r>
    </w:p>
    <w:p w:rsidR="00350643" w:rsidRPr="00350643" w:rsidRDefault="00350643" w:rsidP="00350643">
      <w:pPr>
        <w:rPr>
          <w:rFonts w:ascii="Times New Roman" w:hAnsi="Times New Roman" w:cs="Times New Roman"/>
          <w:sz w:val="20"/>
          <w:szCs w:val="20"/>
        </w:rPr>
      </w:pPr>
    </w:p>
    <w:p w:rsidR="00350643" w:rsidRPr="00350643" w:rsidRDefault="00350643" w:rsidP="00350643">
      <w:pPr>
        <w:rPr>
          <w:rFonts w:ascii="Times New Roman" w:hAnsi="Times New Roman" w:cs="Times New Roman"/>
          <w:sz w:val="20"/>
          <w:szCs w:val="20"/>
        </w:rPr>
      </w:pPr>
    </w:p>
    <w:p w:rsidR="00350643" w:rsidRPr="00350643" w:rsidRDefault="00350643" w:rsidP="00350643">
      <w:pPr>
        <w:rPr>
          <w:rFonts w:ascii="Times New Roman" w:hAnsi="Times New Roman" w:cs="Times New Roman"/>
          <w:sz w:val="20"/>
          <w:szCs w:val="20"/>
        </w:rPr>
      </w:pPr>
    </w:p>
    <w:p w:rsidR="00350643" w:rsidRPr="00350643" w:rsidRDefault="00350643" w:rsidP="00350643">
      <w:pPr>
        <w:rPr>
          <w:rFonts w:ascii="Times New Roman" w:hAnsi="Times New Roman" w:cs="Times New Roman"/>
          <w:sz w:val="20"/>
          <w:szCs w:val="20"/>
        </w:rPr>
      </w:pPr>
    </w:p>
    <w:p w:rsidR="00350643" w:rsidRPr="00350643" w:rsidRDefault="00350643" w:rsidP="00350643">
      <w:pPr>
        <w:rPr>
          <w:rFonts w:ascii="Times New Roman" w:hAnsi="Times New Roman" w:cs="Times New Roman"/>
          <w:sz w:val="20"/>
          <w:szCs w:val="20"/>
        </w:rPr>
      </w:pPr>
    </w:p>
    <w:p w:rsidR="00350643" w:rsidRPr="00350643" w:rsidRDefault="00350643" w:rsidP="00350643">
      <w:pPr>
        <w:rPr>
          <w:rFonts w:ascii="Times New Roman" w:hAnsi="Times New Roman" w:cs="Times New Roman"/>
          <w:sz w:val="20"/>
          <w:szCs w:val="20"/>
        </w:rPr>
      </w:pPr>
    </w:p>
    <w:p w:rsidR="00350643" w:rsidRPr="00350643" w:rsidRDefault="00350643" w:rsidP="0035064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50643">
        <w:rPr>
          <w:rFonts w:ascii="Times New Roman" w:hAnsi="Times New Roman" w:cs="Times New Roman"/>
          <w:b/>
          <w:sz w:val="20"/>
          <w:szCs w:val="20"/>
        </w:rPr>
        <w:t>СОЛОНЕЦКОЕ СЕЛЬСКОЕ ПОСЕЛЕНИЕ</w:t>
      </w:r>
    </w:p>
    <w:p w:rsidR="00350643" w:rsidRPr="00350643" w:rsidRDefault="00350643" w:rsidP="0035064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50643">
        <w:rPr>
          <w:rFonts w:ascii="Times New Roman" w:hAnsi="Times New Roman" w:cs="Times New Roman"/>
          <w:b/>
          <w:sz w:val="20"/>
          <w:szCs w:val="20"/>
        </w:rPr>
        <w:t>ВОРОБЬЕВСКИЙ МУНИЦИПАЛЬНЫЙ РАЙОН</w:t>
      </w:r>
    </w:p>
    <w:p w:rsidR="00350643" w:rsidRPr="00350643" w:rsidRDefault="00350643" w:rsidP="00350643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50643" w:rsidRPr="00350643" w:rsidRDefault="00350643" w:rsidP="00350643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350643" w:rsidRPr="00350643" w:rsidRDefault="00350643" w:rsidP="00350643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350643" w:rsidRPr="00350643" w:rsidRDefault="00350643" w:rsidP="00350643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350643" w:rsidRPr="00350643" w:rsidRDefault="00350643" w:rsidP="00350643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350643" w:rsidRPr="00350643" w:rsidRDefault="00350643" w:rsidP="00350643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350643" w:rsidRPr="00350643" w:rsidRDefault="00350643" w:rsidP="00350643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350643" w:rsidRPr="00350643" w:rsidRDefault="00350643" w:rsidP="0035064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50643">
        <w:rPr>
          <w:rFonts w:ascii="Times New Roman" w:hAnsi="Times New Roman" w:cs="Times New Roman"/>
          <w:b/>
          <w:sz w:val="20"/>
          <w:szCs w:val="20"/>
        </w:rPr>
        <w:t>ПРОГРАММА КОМПЛЕКСНОГО РАЗВИТИЯ</w:t>
      </w:r>
    </w:p>
    <w:p w:rsidR="00350643" w:rsidRPr="00350643" w:rsidRDefault="00350643" w:rsidP="0035064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50643">
        <w:rPr>
          <w:rFonts w:ascii="Times New Roman" w:hAnsi="Times New Roman" w:cs="Times New Roman"/>
          <w:b/>
          <w:sz w:val="20"/>
          <w:szCs w:val="20"/>
        </w:rPr>
        <w:t>СОЦИАЛЬНОЙ ИНФРАСТРУКТУРЫ</w:t>
      </w:r>
    </w:p>
    <w:p w:rsidR="00350643" w:rsidRPr="00350643" w:rsidRDefault="00350643" w:rsidP="00350643">
      <w:pPr>
        <w:jc w:val="center"/>
        <w:rPr>
          <w:rFonts w:ascii="Times New Roman" w:eastAsiaTheme="minorEastAsia" w:hAnsi="Times New Roman" w:cs="Times New Roman"/>
          <w:b/>
          <w:sz w:val="20"/>
          <w:szCs w:val="20"/>
        </w:rPr>
      </w:pPr>
      <w:r w:rsidRPr="00350643">
        <w:rPr>
          <w:rFonts w:ascii="Times New Roman" w:eastAsiaTheme="minorEastAsia" w:hAnsi="Times New Roman" w:cs="Times New Roman"/>
          <w:b/>
          <w:sz w:val="20"/>
          <w:szCs w:val="20"/>
        </w:rPr>
        <w:t>СОЛОНЕЦКОГО СЕЛЬСКОГО ПОСЕЛЕНИЯ</w:t>
      </w:r>
    </w:p>
    <w:p w:rsidR="00350643" w:rsidRPr="00350643" w:rsidRDefault="00350643" w:rsidP="0035064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50643">
        <w:rPr>
          <w:rFonts w:ascii="Times New Roman" w:hAnsi="Times New Roman" w:cs="Times New Roman"/>
          <w:b/>
          <w:sz w:val="20"/>
          <w:szCs w:val="20"/>
        </w:rPr>
        <w:t>ВОРОБЬЕВСКОГО РАЙОНА</w:t>
      </w:r>
    </w:p>
    <w:p w:rsidR="00350643" w:rsidRPr="00350643" w:rsidRDefault="00350643" w:rsidP="00350643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50643" w:rsidRPr="00350643" w:rsidRDefault="00350643" w:rsidP="00350643">
      <w:pPr>
        <w:rPr>
          <w:rFonts w:ascii="Times New Roman" w:hAnsi="Times New Roman" w:cs="Times New Roman"/>
          <w:sz w:val="20"/>
          <w:szCs w:val="20"/>
        </w:rPr>
      </w:pPr>
    </w:p>
    <w:p w:rsidR="00350643" w:rsidRPr="00350643" w:rsidRDefault="00350643" w:rsidP="00350643">
      <w:pPr>
        <w:rPr>
          <w:rFonts w:ascii="Times New Roman" w:hAnsi="Times New Roman" w:cs="Times New Roman"/>
          <w:sz w:val="20"/>
          <w:szCs w:val="20"/>
        </w:rPr>
      </w:pPr>
    </w:p>
    <w:p w:rsidR="00350643" w:rsidRPr="00350643" w:rsidRDefault="00350643" w:rsidP="00350643">
      <w:pPr>
        <w:rPr>
          <w:rFonts w:ascii="Times New Roman" w:hAnsi="Times New Roman" w:cs="Times New Roman"/>
          <w:sz w:val="20"/>
          <w:szCs w:val="20"/>
        </w:rPr>
      </w:pPr>
    </w:p>
    <w:p w:rsidR="00350643" w:rsidRPr="00350643" w:rsidRDefault="00350643" w:rsidP="00350643">
      <w:pPr>
        <w:rPr>
          <w:rFonts w:ascii="Times New Roman" w:hAnsi="Times New Roman" w:cs="Times New Roman"/>
          <w:sz w:val="20"/>
          <w:szCs w:val="20"/>
        </w:rPr>
      </w:pPr>
    </w:p>
    <w:p w:rsidR="00350643" w:rsidRPr="00350643" w:rsidRDefault="00350643" w:rsidP="00350643">
      <w:pPr>
        <w:rPr>
          <w:rFonts w:ascii="Times New Roman" w:hAnsi="Times New Roman" w:cs="Times New Roman"/>
          <w:sz w:val="20"/>
          <w:szCs w:val="20"/>
        </w:rPr>
      </w:pPr>
    </w:p>
    <w:p w:rsidR="00350643" w:rsidRPr="00350643" w:rsidRDefault="00350643" w:rsidP="00350643">
      <w:pPr>
        <w:rPr>
          <w:rFonts w:ascii="Times New Roman" w:hAnsi="Times New Roman" w:cs="Times New Roman"/>
          <w:sz w:val="20"/>
          <w:szCs w:val="20"/>
        </w:rPr>
      </w:pPr>
    </w:p>
    <w:p w:rsidR="00350643" w:rsidRPr="00350643" w:rsidRDefault="00350643" w:rsidP="00350643">
      <w:pPr>
        <w:rPr>
          <w:rFonts w:ascii="Times New Roman" w:hAnsi="Times New Roman" w:cs="Times New Roman"/>
          <w:sz w:val="20"/>
          <w:szCs w:val="20"/>
        </w:rPr>
      </w:pPr>
    </w:p>
    <w:p w:rsidR="00350643" w:rsidRPr="00350643" w:rsidRDefault="00350643" w:rsidP="00350643">
      <w:pPr>
        <w:rPr>
          <w:rFonts w:ascii="Times New Roman" w:hAnsi="Times New Roman" w:cs="Times New Roman"/>
          <w:sz w:val="20"/>
          <w:szCs w:val="20"/>
        </w:rPr>
      </w:pPr>
    </w:p>
    <w:p w:rsidR="00350643" w:rsidRPr="00350643" w:rsidRDefault="00350643" w:rsidP="00350643">
      <w:pPr>
        <w:rPr>
          <w:rFonts w:ascii="Times New Roman" w:hAnsi="Times New Roman" w:cs="Times New Roman"/>
          <w:sz w:val="20"/>
          <w:szCs w:val="20"/>
        </w:rPr>
      </w:pPr>
    </w:p>
    <w:p w:rsidR="00350643" w:rsidRPr="00350643" w:rsidRDefault="00350643" w:rsidP="00350643">
      <w:pPr>
        <w:rPr>
          <w:rFonts w:ascii="Times New Roman" w:hAnsi="Times New Roman" w:cs="Times New Roman"/>
          <w:sz w:val="20"/>
          <w:szCs w:val="20"/>
        </w:rPr>
      </w:pPr>
    </w:p>
    <w:p w:rsidR="00350643" w:rsidRPr="00350643" w:rsidRDefault="00350643" w:rsidP="00350643">
      <w:pPr>
        <w:rPr>
          <w:rFonts w:ascii="Times New Roman" w:hAnsi="Times New Roman" w:cs="Times New Roman"/>
          <w:sz w:val="20"/>
          <w:szCs w:val="20"/>
        </w:rPr>
      </w:pPr>
    </w:p>
    <w:p w:rsidR="00350643" w:rsidRPr="00350643" w:rsidRDefault="00350643" w:rsidP="00350643">
      <w:pPr>
        <w:rPr>
          <w:rFonts w:ascii="Times New Roman" w:hAnsi="Times New Roman" w:cs="Times New Roman"/>
          <w:sz w:val="20"/>
          <w:szCs w:val="20"/>
        </w:rPr>
      </w:pPr>
    </w:p>
    <w:p w:rsidR="00350643" w:rsidRPr="00350643" w:rsidRDefault="00350643" w:rsidP="00350643">
      <w:pPr>
        <w:rPr>
          <w:rFonts w:ascii="Times New Roman" w:hAnsi="Times New Roman" w:cs="Times New Roman"/>
          <w:sz w:val="20"/>
          <w:szCs w:val="20"/>
        </w:rPr>
      </w:pPr>
    </w:p>
    <w:p w:rsidR="00350643" w:rsidRPr="00350643" w:rsidRDefault="00350643" w:rsidP="00350643">
      <w:pPr>
        <w:rPr>
          <w:rFonts w:ascii="Times New Roman" w:hAnsi="Times New Roman" w:cs="Times New Roman"/>
          <w:sz w:val="20"/>
          <w:szCs w:val="20"/>
        </w:rPr>
      </w:pPr>
    </w:p>
    <w:p w:rsidR="00350643" w:rsidRPr="00350643" w:rsidRDefault="00350643" w:rsidP="00350643">
      <w:pPr>
        <w:rPr>
          <w:rFonts w:ascii="Times New Roman" w:hAnsi="Times New Roman" w:cs="Times New Roman"/>
          <w:sz w:val="20"/>
          <w:szCs w:val="20"/>
        </w:rPr>
      </w:pPr>
    </w:p>
    <w:p w:rsidR="00350643" w:rsidRPr="00350643" w:rsidRDefault="00350643" w:rsidP="00350643">
      <w:pPr>
        <w:rPr>
          <w:rFonts w:ascii="Times New Roman" w:hAnsi="Times New Roman" w:cs="Times New Roman"/>
          <w:sz w:val="20"/>
          <w:szCs w:val="20"/>
        </w:rPr>
      </w:pPr>
    </w:p>
    <w:p w:rsidR="00350643" w:rsidRPr="00350643" w:rsidRDefault="00350643" w:rsidP="00350643">
      <w:pPr>
        <w:rPr>
          <w:rFonts w:ascii="Times New Roman" w:hAnsi="Times New Roman" w:cs="Times New Roman"/>
          <w:sz w:val="20"/>
          <w:szCs w:val="20"/>
        </w:rPr>
      </w:pPr>
    </w:p>
    <w:p w:rsidR="00350643" w:rsidRPr="00350643" w:rsidRDefault="00350643" w:rsidP="00350643">
      <w:pPr>
        <w:rPr>
          <w:rFonts w:ascii="Times New Roman" w:hAnsi="Times New Roman" w:cs="Times New Roman"/>
          <w:sz w:val="20"/>
          <w:szCs w:val="20"/>
        </w:rPr>
      </w:pPr>
    </w:p>
    <w:p w:rsidR="00350643" w:rsidRPr="00350643" w:rsidRDefault="00350643" w:rsidP="00350643">
      <w:pPr>
        <w:rPr>
          <w:rFonts w:ascii="Times New Roman" w:hAnsi="Times New Roman" w:cs="Times New Roman"/>
          <w:sz w:val="20"/>
          <w:szCs w:val="20"/>
        </w:rPr>
      </w:pPr>
    </w:p>
    <w:p w:rsidR="00350643" w:rsidRPr="00350643" w:rsidRDefault="00350643" w:rsidP="00350643">
      <w:pPr>
        <w:rPr>
          <w:rFonts w:ascii="Times New Roman" w:hAnsi="Times New Roman" w:cs="Times New Roman"/>
          <w:sz w:val="20"/>
          <w:szCs w:val="20"/>
        </w:rPr>
      </w:pPr>
    </w:p>
    <w:p w:rsidR="00350643" w:rsidRPr="00350643" w:rsidRDefault="00350643" w:rsidP="00350643">
      <w:pPr>
        <w:jc w:val="center"/>
        <w:rPr>
          <w:rFonts w:ascii="Times New Roman" w:hAnsi="Times New Roman" w:cs="Times New Roman"/>
          <w:b/>
          <w:sz w:val="20"/>
          <w:szCs w:val="20"/>
        </w:rPr>
        <w:sectPr w:rsidR="00350643" w:rsidRPr="00350643" w:rsidSect="00883196">
          <w:headerReference w:type="even" r:id="rId8"/>
          <w:pgSz w:w="11906" w:h="16838"/>
          <w:pgMar w:top="851" w:right="851" w:bottom="1134" w:left="1134" w:header="709" w:footer="709" w:gutter="0"/>
          <w:cols w:space="708"/>
          <w:titlePg/>
          <w:docGrid w:linePitch="360"/>
        </w:sectPr>
      </w:pPr>
      <w:r w:rsidRPr="00350643">
        <w:rPr>
          <w:rFonts w:ascii="Times New Roman" w:hAnsi="Times New Roman" w:cs="Times New Roman"/>
          <w:b/>
          <w:sz w:val="20"/>
          <w:szCs w:val="20"/>
        </w:rPr>
        <w:t>2017 г.</w:t>
      </w:r>
    </w:p>
    <w:p w:rsidR="00350643" w:rsidRPr="00350643" w:rsidRDefault="00350643" w:rsidP="0035064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50643">
        <w:rPr>
          <w:rFonts w:ascii="Times New Roman" w:hAnsi="Times New Roman" w:cs="Times New Roman"/>
          <w:b/>
          <w:sz w:val="20"/>
          <w:szCs w:val="20"/>
        </w:rPr>
        <w:lastRenderedPageBreak/>
        <w:t>СОДЕРЖАНИЕ:</w:t>
      </w:r>
    </w:p>
    <w:p w:rsidR="00350643" w:rsidRPr="00350643" w:rsidRDefault="00350643" w:rsidP="00350643">
      <w:pPr>
        <w:rPr>
          <w:rFonts w:ascii="Times New Roman" w:eastAsiaTheme="minorEastAsia" w:hAnsi="Times New Roman" w:cs="Times New Roman"/>
          <w:sz w:val="20"/>
          <w:szCs w:val="20"/>
        </w:rPr>
      </w:pPr>
      <w:r w:rsidRPr="00350643">
        <w:rPr>
          <w:rFonts w:ascii="Times New Roman" w:hAnsi="Times New Roman" w:cs="Times New Roman"/>
          <w:sz w:val="20"/>
          <w:szCs w:val="20"/>
        </w:rPr>
        <w:fldChar w:fldCharType="begin"/>
      </w:r>
      <w:r w:rsidRPr="00350643">
        <w:rPr>
          <w:rFonts w:ascii="Times New Roman" w:hAnsi="Times New Roman" w:cs="Times New Roman"/>
          <w:sz w:val="20"/>
          <w:szCs w:val="20"/>
        </w:rPr>
        <w:instrText xml:space="preserve"> TOC \o "1-3" \h \z \t "S_Заголовок 1;1" </w:instrText>
      </w:r>
      <w:r w:rsidRPr="00350643">
        <w:rPr>
          <w:rFonts w:ascii="Times New Roman" w:hAnsi="Times New Roman" w:cs="Times New Roman"/>
          <w:sz w:val="20"/>
          <w:szCs w:val="20"/>
        </w:rPr>
        <w:fldChar w:fldCharType="separate"/>
      </w:r>
      <w:hyperlink w:anchor="_Toc447102803" w:history="1">
        <w:r w:rsidRPr="00350643">
          <w:rPr>
            <w:rFonts w:ascii="Times New Roman" w:hAnsi="Times New Roman" w:cs="Times New Roman"/>
            <w:sz w:val="20"/>
            <w:szCs w:val="20"/>
          </w:rPr>
          <w:t>1 Паспорт программы</w:t>
        </w:r>
        <w:r w:rsidRPr="00350643">
          <w:rPr>
            <w:rFonts w:ascii="Times New Roman" w:hAnsi="Times New Roman" w:cs="Times New Roman"/>
            <w:webHidden/>
            <w:sz w:val="20"/>
            <w:szCs w:val="20"/>
          </w:rPr>
          <w:tab/>
        </w:r>
      </w:hyperlink>
    </w:p>
    <w:p w:rsidR="00350643" w:rsidRPr="00350643" w:rsidRDefault="00883196" w:rsidP="00350643">
      <w:pPr>
        <w:rPr>
          <w:rFonts w:ascii="Times New Roman" w:eastAsiaTheme="minorEastAsia" w:hAnsi="Times New Roman" w:cs="Times New Roman"/>
          <w:sz w:val="20"/>
          <w:szCs w:val="20"/>
        </w:rPr>
      </w:pPr>
      <w:hyperlink w:anchor="_Toc447102804" w:history="1">
        <w:r w:rsidR="00350643" w:rsidRPr="00350643">
          <w:rPr>
            <w:rFonts w:ascii="Times New Roman" w:hAnsi="Times New Roman" w:cs="Times New Roman"/>
            <w:sz w:val="20"/>
            <w:szCs w:val="20"/>
          </w:rPr>
          <w:t>2 Характеристика существующего состояния социальной инфраструктуры</w:t>
        </w:r>
        <w:r w:rsidR="00350643" w:rsidRPr="00350643">
          <w:rPr>
            <w:rFonts w:ascii="Times New Roman" w:hAnsi="Times New Roman" w:cs="Times New Roman"/>
            <w:webHidden/>
            <w:sz w:val="20"/>
            <w:szCs w:val="20"/>
          </w:rPr>
          <w:tab/>
        </w:r>
      </w:hyperlink>
    </w:p>
    <w:p w:rsidR="00350643" w:rsidRPr="00350643" w:rsidRDefault="00883196" w:rsidP="00350643">
      <w:pPr>
        <w:rPr>
          <w:rFonts w:ascii="Times New Roman" w:eastAsiaTheme="minorEastAsia" w:hAnsi="Times New Roman" w:cs="Times New Roman"/>
          <w:sz w:val="20"/>
          <w:szCs w:val="20"/>
        </w:rPr>
      </w:pPr>
      <w:hyperlink w:anchor="_Toc447102805" w:history="1">
        <w:r w:rsidR="00350643" w:rsidRPr="00350643">
          <w:rPr>
            <w:rFonts w:ascii="Times New Roman" w:hAnsi="Times New Roman" w:cs="Times New Roman"/>
            <w:sz w:val="20"/>
            <w:szCs w:val="20"/>
          </w:rPr>
          <w:t>2.1 Уровень социально-экономического развития</w:t>
        </w:r>
        <w:r w:rsidR="00350643" w:rsidRPr="00350643">
          <w:rPr>
            <w:rFonts w:ascii="Times New Roman" w:hAnsi="Times New Roman" w:cs="Times New Roman"/>
            <w:webHidden/>
            <w:sz w:val="20"/>
            <w:szCs w:val="20"/>
          </w:rPr>
          <w:tab/>
        </w:r>
      </w:hyperlink>
    </w:p>
    <w:p w:rsidR="00350643" w:rsidRPr="00350643" w:rsidRDefault="00883196" w:rsidP="00350643">
      <w:pPr>
        <w:rPr>
          <w:rFonts w:ascii="Times New Roman" w:eastAsiaTheme="minorEastAsia" w:hAnsi="Times New Roman" w:cs="Times New Roman"/>
          <w:sz w:val="20"/>
          <w:szCs w:val="20"/>
        </w:rPr>
      </w:pPr>
      <w:hyperlink w:anchor="_Toc447102806" w:history="1">
        <w:r w:rsidR="00350643" w:rsidRPr="00350643">
          <w:rPr>
            <w:rFonts w:ascii="Times New Roman" w:hAnsi="Times New Roman" w:cs="Times New Roman"/>
            <w:sz w:val="20"/>
            <w:szCs w:val="20"/>
          </w:rPr>
          <w:t>2.2 Сведения о градостроительной деятельности</w:t>
        </w:r>
        <w:r w:rsidR="00350643" w:rsidRPr="00350643">
          <w:rPr>
            <w:rFonts w:ascii="Times New Roman" w:hAnsi="Times New Roman" w:cs="Times New Roman"/>
            <w:webHidden/>
            <w:sz w:val="20"/>
            <w:szCs w:val="20"/>
          </w:rPr>
          <w:tab/>
        </w:r>
      </w:hyperlink>
    </w:p>
    <w:p w:rsidR="00350643" w:rsidRPr="00350643" w:rsidRDefault="00883196" w:rsidP="00350643">
      <w:pPr>
        <w:rPr>
          <w:rFonts w:ascii="Times New Roman" w:eastAsiaTheme="minorEastAsia" w:hAnsi="Times New Roman" w:cs="Times New Roman"/>
          <w:sz w:val="20"/>
          <w:szCs w:val="20"/>
        </w:rPr>
      </w:pPr>
      <w:hyperlink w:anchor="_Toc447102807" w:history="1">
        <w:r w:rsidR="00350643" w:rsidRPr="00350643">
          <w:rPr>
            <w:rFonts w:ascii="Times New Roman" w:hAnsi="Times New Roman" w:cs="Times New Roman"/>
            <w:sz w:val="20"/>
            <w:szCs w:val="20"/>
          </w:rPr>
          <w:t>2.3 Прогнозируемый спрос на услуги объектов социальной инфраструктуры</w:t>
        </w:r>
        <w:r w:rsidR="00350643" w:rsidRPr="00350643">
          <w:rPr>
            <w:rFonts w:ascii="Times New Roman" w:hAnsi="Times New Roman" w:cs="Times New Roman"/>
            <w:webHidden/>
            <w:sz w:val="20"/>
            <w:szCs w:val="20"/>
          </w:rPr>
          <w:tab/>
        </w:r>
      </w:hyperlink>
    </w:p>
    <w:p w:rsidR="00350643" w:rsidRPr="00350643" w:rsidRDefault="00883196" w:rsidP="00350643">
      <w:pPr>
        <w:rPr>
          <w:rFonts w:ascii="Times New Roman" w:eastAsiaTheme="minorEastAsia" w:hAnsi="Times New Roman" w:cs="Times New Roman"/>
          <w:sz w:val="20"/>
          <w:szCs w:val="20"/>
        </w:rPr>
      </w:pPr>
      <w:hyperlink w:anchor="_Toc447102808" w:history="1">
        <w:r w:rsidR="00350643" w:rsidRPr="00350643">
          <w:rPr>
            <w:rFonts w:ascii="Times New Roman" w:hAnsi="Times New Roman" w:cs="Times New Roman"/>
            <w:sz w:val="20"/>
            <w:szCs w:val="20"/>
          </w:rPr>
          <w:t>2.4 Оценка нормативно-правовой базы, необходимой для функционирования и развития социальной инфраструктуры</w:t>
        </w:r>
        <w:r w:rsidR="00350643" w:rsidRPr="00350643">
          <w:rPr>
            <w:rFonts w:ascii="Times New Roman" w:hAnsi="Times New Roman" w:cs="Times New Roman"/>
            <w:webHidden/>
            <w:sz w:val="20"/>
            <w:szCs w:val="20"/>
          </w:rPr>
          <w:tab/>
        </w:r>
      </w:hyperlink>
    </w:p>
    <w:p w:rsidR="00350643" w:rsidRPr="00350643" w:rsidRDefault="00883196" w:rsidP="00350643">
      <w:pPr>
        <w:rPr>
          <w:rFonts w:ascii="Times New Roman" w:eastAsiaTheme="minorEastAsia" w:hAnsi="Times New Roman" w:cs="Times New Roman"/>
          <w:sz w:val="20"/>
          <w:szCs w:val="20"/>
        </w:rPr>
      </w:pPr>
      <w:hyperlink w:anchor="_Toc447102809" w:history="1">
        <w:r w:rsidR="00350643" w:rsidRPr="00350643">
          <w:rPr>
            <w:rFonts w:ascii="Times New Roman" w:hAnsi="Times New Roman" w:cs="Times New Roman"/>
            <w:sz w:val="20"/>
            <w:szCs w:val="20"/>
          </w:rPr>
          <w:t>3 Мероприятия по развитию сети объектов социальной инфраструктуры</w:t>
        </w:r>
        <w:r w:rsidR="00350643" w:rsidRPr="00350643">
          <w:rPr>
            <w:rFonts w:ascii="Times New Roman" w:hAnsi="Times New Roman" w:cs="Times New Roman"/>
            <w:webHidden/>
            <w:sz w:val="20"/>
            <w:szCs w:val="20"/>
          </w:rPr>
          <w:tab/>
        </w:r>
      </w:hyperlink>
    </w:p>
    <w:p w:rsidR="00350643" w:rsidRPr="00350643" w:rsidRDefault="00883196" w:rsidP="00350643">
      <w:pPr>
        <w:rPr>
          <w:rFonts w:ascii="Times New Roman" w:eastAsiaTheme="minorEastAsia" w:hAnsi="Times New Roman" w:cs="Times New Roman"/>
          <w:sz w:val="20"/>
          <w:szCs w:val="20"/>
        </w:rPr>
      </w:pPr>
      <w:hyperlink w:anchor="_Toc447102810" w:history="1">
        <w:r w:rsidR="00350643" w:rsidRPr="00350643">
          <w:rPr>
            <w:rFonts w:ascii="Times New Roman" w:hAnsi="Times New Roman" w:cs="Times New Roman"/>
            <w:sz w:val="20"/>
            <w:szCs w:val="20"/>
          </w:rPr>
          <w:t>4 Предложения по повышению доступности среды для маломобильных групп населения</w:t>
        </w:r>
        <w:r w:rsidR="00350643" w:rsidRPr="00350643">
          <w:rPr>
            <w:rFonts w:ascii="Times New Roman" w:hAnsi="Times New Roman" w:cs="Times New Roman"/>
            <w:webHidden/>
            <w:sz w:val="20"/>
            <w:szCs w:val="20"/>
          </w:rPr>
          <w:tab/>
        </w:r>
      </w:hyperlink>
    </w:p>
    <w:p w:rsidR="00350643" w:rsidRPr="00350643" w:rsidRDefault="00883196" w:rsidP="00350643">
      <w:pPr>
        <w:rPr>
          <w:rFonts w:ascii="Times New Roman" w:eastAsiaTheme="minorEastAsia" w:hAnsi="Times New Roman" w:cs="Times New Roman"/>
          <w:sz w:val="20"/>
          <w:szCs w:val="20"/>
        </w:rPr>
      </w:pPr>
      <w:hyperlink w:anchor="_Toc447102811" w:history="1">
        <w:r w:rsidR="00350643" w:rsidRPr="00350643">
          <w:rPr>
            <w:rFonts w:ascii="Times New Roman" w:hAnsi="Times New Roman" w:cs="Times New Roman"/>
            <w:sz w:val="20"/>
            <w:szCs w:val="20"/>
          </w:rPr>
          <w:t>5 СТОИМОСТЬ РЕАЛИЗАЦИИ МЕРОПРИЯТИЙ И ИСТОЧНИКИ ФИНАНСИРОВАНИЯ ПО РАЗВИТИЮ СЕТИ ОБЪЕКТОВ СОЦИАЛЬНОЙ ИНФРАСТРУКТУРЫ</w:t>
        </w:r>
        <w:r w:rsidR="00350643" w:rsidRPr="00350643">
          <w:rPr>
            <w:rFonts w:ascii="Times New Roman" w:hAnsi="Times New Roman" w:cs="Times New Roman"/>
            <w:webHidden/>
            <w:sz w:val="20"/>
            <w:szCs w:val="20"/>
          </w:rPr>
          <w:tab/>
        </w:r>
      </w:hyperlink>
    </w:p>
    <w:p w:rsidR="00350643" w:rsidRPr="00350643" w:rsidRDefault="00883196" w:rsidP="00350643">
      <w:pPr>
        <w:rPr>
          <w:rFonts w:ascii="Times New Roman" w:eastAsiaTheme="minorEastAsia" w:hAnsi="Times New Roman" w:cs="Times New Roman"/>
          <w:sz w:val="20"/>
          <w:szCs w:val="20"/>
        </w:rPr>
      </w:pPr>
      <w:hyperlink w:anchor="_Toc447102812" w:history="1">
        <w:r w:rsidR="00350643" w:rsidRPr="00350643">
          <w:rPr>
            <w:rFonts w:ascii="Times New Roman" w:hAnsi="Times New Roman" w:cs="Times New Roman"/>
            <w:sz w:val="20"/>
            <w:szCs w:val="20"/>
          </w:rPr>
          <w:t>6 ЭФФЕКТИВНОСТЬ МЕРОПРИЯТИЙ ПО РАЗВИТИЮ СЕТИ ОБЪЕКТОВ СОЦИАЛЬНОЙ ИНФРАСТРУКТУРЫ</w:t>
        </w:r>
        <w:r w:rsidR="00350643" w:rsidRPr="00350643">
          <w:rPr>
            <w:rFonts w:ascii="Times New Roman" w:hAnsi="Times New Roman" w:cs="Times New Roman"/>
            <w:webHidden/>
            <w:sz w:val="20"/>
            <w:szCs w:val="20"/>
          </w:rPr>
          <w:tab/>
        </w:r>
      </w:hyperlink>
    </w:p>
    <w:p w:rsidR="00350643" w:rsidRPr="00350643" w:rsidRDefault="00883196" w:rsidP="00350643">
      <w:pPr>
        <w:rPr>
          <w:rFonts w:ascii="Times New Roman" w:eastAsiaTheme="minorEastAsia" w:hAnsi="Times New Roman" w:cs="Times New Roman"/>
          <w:sz w:val="20"/>
          <w:szCs w:val="20"/>
        </w:rPr>
      </w:pPr>
      <w:hyperlink w:anchor="_Toc447102813" w:history="1">
        <w:r w:rsidR="00350643" w:rsidRPr="00350643">
          <w:rPr>
            <w:rFonts w:ascii="Times New Roman" w:hAnsi="Times New Roman" w:cs="Times New Roman"/>
            <w:sz w:val="20"/>
            <w:szCs w:val="20"/>
          </w:rPr>
          <w:t>7 предложения по совершенствованию нормативно-правового обеспечения развития социальной ИНФРАСТРУКТУРЫ</w:t>
        </w:r>
        <w:r w:rsidR="00350643" w:rsidRPr="00350643">
          <w:rPr>
            <w:rFonts w:ascii="Times New Roman" w:hAnsi="Times New Roman" w:cs="Times New Roman"/>
            <w:webHidden/>
            <w:sz w:val="20"/>
            <w:szCs w:val="20"/>
          </w:rPr>
          <w:tab/>
        </w:r>
      </w:hyperlink>
    </w:p>
    <w:p w:rsidR="00350643" w:rsidRPr="00350643" w:rsidRDefault="00883196" w:rsidP="00350643">
      <w:pPr>
        <w:rPr>
          <w:rFonts w:ascii="Times New Roman" w:eastAsiaTheme="minorEastAsia" w:hAnsi="Times New Roman" w:cs="Times New Roman"/>
          <w:sz w:val="20"/>
          <w:szCs w:val="20"/>
        </w:rPr>
      </w:pPr>
      <w:hyperlink w:anchor="_Toc447102814" w:history="1">
        <w:r w:rsidR="00350643" w:rsidRPr="00350643">
          <w:rPr>
            <w:rFonts w:ascii="Times New Roman" w:hAnsi="Times New Roman" w:cs="Times New Roman"/>
            <w:sz w:val="20"/>
            <w:szCs w:val="20"/>
          </w:rPr>
          <w:t>8 предложения по совершенствованию информационного обеспечения развития социальной инфраструктуры</w:t>
        </w:r>
        <w:r w:rsidR="00350643" w:rsidRPr="00350643">
          <w:rPr>
            <w:rFonts w:ascii="Times New Roman" w:hAnsi="Times New Roman" w:cs="Times New Roman"/>
            <w:webHidden/>
            <w:sz w:val="20"/>
            <w:szCs w:val="20"/>
          </w:rPr>
          <w:tab/>
        </w:r>
      </w:hyperlink>
    </w:p>
    <w:p w:rsidR="00350643" w:rsidRPr="00350643" w:rsidRDefault="00883196" w:rsidP="00350643">
      <w:pPr>
        <w:rPr>
          <w:rFonts w:ascii="Times New Roman" w:eastAsiaTheme="minorEastAsia" w:hAnsi="Times New Roman" w:cs="Times New Roman"/>
          <w:sz w:val="20"/>
          <w:szCs w:val="20"/>
        </w:rPr>
      </w:pPr>
      <w:hyperlink w:anchor="_Toc447102815" w:history="1">
        <w:r w:rsidR="00350643" w:rsidRPr="00350643">
          <w:rPr>
            <w:rFonts w:ascii="Times New Roman" w:hAnsi="Times New Roman" w:cs="Times New Roman"/>
            <w:sz w:val="20"/>
            <w:szCs w:val="20"/>
          </w:rPr>
          <w:t>ПРИЛОЖЕНИЕ 1</w:t>
        </w:r>
        <w:r w:rsidR="00350643" w:rsidRPr="00350643">
          <w:rPr>
            <w:rFonts w:ascii="Times New Roman" w:hAnsi="Times New Roman" w:cs="Times New Roman"/>
            <w:webHidden/>
            <w:sz w:val="20"/>
            <w:szCs w:val="20"/>
          </w:rPr>
          <w:tab/>
        </w:r>
      </w:hyperlink>
    </w:p>
    <w:p w:rsidR="00350643" w:rsidRPr="00350643" w:rsidRDefault="00883196" w:rsidP="00350643">
      <w:pPr>
        <w:rPr>
          <w:rFonts w:ascii="Times New Roman" w:eastAsiaTheme="minorEastAsia" w:hAnsi="Times New Roman" w:cs="Times New Roman"/>
          <w:sz w:val="20"/>
          <w:szCs w:val="20"/>
        </w:rPr>
      </w:pPr>
      <w:hyperlink w:anchor="_Toc447102816" w:history="1">
        <w:r w:rsidR="00350643" w:rsidRPr="00350643">
          <w:rPr>
            <w:rFonts w:ascii="Times New Roman" w:hAnsi="Times New Roman" w:cs="Times New Roman"/>
            <w:sz w:val="20"/>
            <w:szCs w:val="20"/>
          </w:rPr>
          <w:t>Приложение 2</w:t>
        </w:r>
        <w:r w:rsidR="00350643" w:rsidRPr="00350643">
          <w:rPr>
            <w:rFonts w:ascii="Times New Roman" w:hAnsi="Times New Roman" w:cs="Times New Roman"/>
            <w:webHidden/>
            <w:sz w:val="20"/>
            <w:szCs w:val="20"/>
          </w:rPr>
          <w:tab/>
        </w:r>
      </w:hyperlink>
    </w:p>
    <w:p w:rsidR="00350643" w:rsidRPr="00350643" w:rsidRDefault="00350643" w:rsidP="00350643">
      <w:pPr>
        <w:rPr>
          <w:rFonts w:ascii="Times New Roman" w:hAnsi="Times New Roman" w:cs="Times New Roman"/>
          <w:sz w:val="20"/>
          <w:szCs w:val="20"/>
        </w:rPr>
      </w:pPr>
      <w:r w:rsidRPr="00350643">
        <w:rPr>
          <w:rFonts w:ascii="Times New Roman" w:hAnsi="Times New Roman" w:cs="Times New Roman"/>
          <w:sz w:val="20"/>
          <w:szCs w:val="20"/>
        </w:rPr>
        <w:fldChar w:fldCharType="end"/>
      </w:r>
    </w:p>
    <w:p w:rsidR="00350643" w:rsidRPr="00350643" w:rsidRDefault="00350643" w:rsidP="0035064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bookmarkStart w:id="0" w:name="_Toc447102803"/>
      <w:r w:rsidRPr="00350643">
        <w:rPr>
          <w:rFonts w:ascii="Times New Roman" w:hAnsi="Times New Roman" w:cs="Times New Roman"/>
          <w:b/>
          <w:sz w:val="20"/>
          <w:szCs w:val="20"/>
        </w:rPr>
        <w:t>1. ПАСПОРТ ПРОГРАММЫ</w:t>
      </w:r>
      <w:bookmarkEnd w:id="0"/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2"/>
        <w:gridCol w:w="6772"/>
      </w:tblGrid>
      <w:tr w:rsidR="00350643" w:rsidRPr="00350643" w:rsidTr="00883196">
        <w:tc>
          <w:tcPr>
            <w:tcW w:w="1422" w:type="pct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Наименование программы</w:t>
            </w:r>
          </w:p>
        </w:tc>
        <w:tc>
          <w:tcPr>
            <w:tcW w:w="3578" w:type="pct"/>
            <w:shd w:val="clear" w:color="auto" w:fill="auto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Программа комплексного развития социальной инфраструктуры </w:t>
            </w:r>
            <w:r w:rsidRPr="00350643">
              <w:rPr>
                <w:rFonts w:ascii="Times New Roman" w:eastAsiaTheme="minorEastAsia" w:hAnsi="Times New Roman" w:cs="Times New Roman"/>
                <w:sz w:val="20"/>
                <w:szCs w:val="20"/>
              </w:rPr>
              <w:t>Солонецкого сельского поселения</w:t>
            </w: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 xml:space="preserve"> Воробьевского муниципального район</w:t>
            </w:r>
            <w:proofErr w:type="gramStart"/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а(</w:t>
            </w:r>
            <w:proofErr w:type="gramEnd"/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далее – Программа)</w:t>
            </w:r>
          </w:p>
        </w:tc>
      </w:tr>
      <w:tr w:rsidR="00350643" w:rsidRPr="00350643" w:rsidTr="00883196">
        <w:tc>
          <w:tcPr>
            <w:tcW w:w="1422" w:type="pct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Основание для разработки Программы</w:t>
            </w:r>
          </w:p>
        </w:tc>
        <w:tc>
          <w:tcPr>
            <w:tcW w:w="3578" w:type="pct"/>
            <w:shd w:val="clear" w:color="auto" w:fill="auto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Градостроительный кодекс Российской Федерации;</w:t>
            </w: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 xml:space="preserve">Федеральный </w:t>
            </w:r>
            <w:hyperlink r:id="rId9" w:tooltip="Федеральный закон от 06.10.2003 N 131-ФЗ (ред. от 28.12.2013) &quot;Об общих принципах организации местного самоуправления в Российской Федерации&quot; (с изм. и доп., вступ. в силу с 30.01.2014){КонсультантПлюс}" w:history="1">
              <w:r w:rsidRPr="00350643">
                <w:rPr>
                  <w:rFonts w:ascii="Times New Roman" w:hAnsi="Times New Roman" w:cs="Times New Roman"/>
                  <w:sz w:val="20"/>
                  <w:szCs w:val="20"/>
                </w:rPr>
                <w:t>закон</w:t>
              </w:r>
            </w:hyperlink>
            <w:r w:rsidRPr="00350643">
              <w:rPr>
                <w:rFonts w:ascii="Times New Roman" w:hAnsi="Times New Roman" w:cs="Times New Roman"/>
                <w:sz w:val="20"/>
                <w:szCs w:val="20"/>
              </w:rPr>
              <w:t xml:space="preserve"> от 06.10.2003 № 131-ФЗ «Об общих принципах организации местного самоуправления в Российской Федерации»;</w:t>
            </w: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Постановление Правительства Российской Федерации от 01.10.2015 № 1050 «Об утверждении требований к программам комплексного развития социальной инфраструктуры поселений, городских округов»;</w:t>
            </w: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 xml:space="preserve">Генеральный план </w:t>
            </w:r>
            <w:r w:rsidRPr="00350643">
              <w:rPr>
                <w:rFonts w:ascii="Times New Roman" w:eastAsiaTheme="minorEastAsia" w:hAnsi="Times New Roman" w:cs="Times New Roman"/>
                <w:sz w:val="20"/>
                <w:szCs w:val="20"/>
              </w:rPr>
              <w:t>Солонецкого сельского поселения</w:t>
            </w: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, утвержденный решением Совета народных депутатов от 09.06.2017 № 14.</w:t>
            </w:r>
          </w:p>
        </w:tc>
      </w:tr>
      <w:tr w:rsidR="00350643" w:rsidRPr="00350643" w:rsidTr="00883196">
        <w:tc>
          <w:tcPr>
            <w:tcW w:w="1422" w:type="pct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Заказчик Программы</w:t>
            </w:r>
          </w:p>
        </w:tc>
        <w:tc>
          <w:tcPr>
            <w:tcW w:w="3578" w:type="pct"/>
            <w:shd w:val="clear" w:color="auto" w:fill="auto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r w:rsidRPr="00350643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Солонецкого сельского поселения </w:t>
            </w: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Воробьевского муниципального района</w:t>
            </w:r>
          </w:p>
        </w:tc>
      </w:tr>
      <w:tr w:rsidR="00350643" w:rsidRPr="00350643" w:rsidTr="00883196">
        <w:tc>
          <w:tcPr>
            <w:tcW w:w="1422" w:type="pct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Разработчик Программы</w:t>
            </w:r>
          </w:p>
        </w:tc>
        <w:tc>
          <w:tcPr>
            <w:tcW w:w="3578" w:type="pct"/>
            <w:shd w:val="clear" w:color="auto" w:fill="auto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Администрация Солонецкого сельского поселения Воробьевского муниципального района</w:t>
            </w:r>
          </w:p>
        </w:tc>
      </w:tr>
      <w:tr w:rsidR="00350643" w:rsidRPr="00350643" w:rsidTr="00883196">
        <w:tc>
          <w:tcPr>
            <w:tcW w:w="1422" w:type="pct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Цели Программы</w:t>
            </w:r>
          </w:p>
        </w:tc>
        <w:tc>
          <w:tcPr>
            <w:tcW w:w="3578" w:type="pct"/>
            <w:shd w:val="clear" w:color="auto" w:fill="auto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Комплексное развитие социальной инфраструктуры Солонецкого сельского поселения</w:t>
            </w:r>
          </w:p>
        </w:tc>
      </w:tr>
      <w:tr w:rsidR="00350643" w:rsidRPr="00350643" w:rsidTr="00883196">
        <w:tc>
          <w:tcPr>
            <w:tcW w:w="1422" w:type="pct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Задачи Программы</w:t>
            </w:r>
          </w:p>
        </w:tc>
        <w:tc>
          <w:tcPr>
            <w:tcW w:w="3578" w:type="pct"/>
            <w:shd w:val="clear" w:color="auto" w:fill="auto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анализ социально-экономического развития сельского поселения, наличия и уровня обеспеченности населения сельского поселения услугами объектов социальной инфраструктуры;</w:t>
            </w: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прогноз потребностей населения сельского поселения в объектах социальной инфраструктуры до 2030 года;</w:t>
            </w: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формирование перечня мероприятий (инвестиционных проектов) по проектированию, строительству, реконструкции объектов социальной инфраструктуры сельского поселения, которые предусмотрены муниципальными программами, программой комплексного социально-экономического развития муниципального района.</w:t>
            </w: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оценка объемов и источников финансирования мероприятий по проектированию, строительству, реконструкции объектов социальной инфраструктуры сельского поселения;</w:t>
            </w: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оценка эффективности реализации мероприятий и соответствия нормативам градостроительного проектирования сельского поселения;</w:t>
            </w: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предложения по совершенствованию нормативно-правового и информационного обеспечения развития социальной инфраструктуры сельского поселения;</w:t>
            </w: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предложения по повышению доступности среды для маломобильных групп населения сельского поселения.</w:t>
            </w:r>
          </w:p>
        </w:tc>
      </w:tr>
      <w:tr w:rsidR="00350643" w:rsidRPr="00350643" w:rsidTr="00883196">
        <w:tc>
          <w:tcPr>
            <w:tcW w:w="1422" w:type="pct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Целевые показатели (индикаторы) Программы</w:t>
            </w:r>
          </w:p>
        </w:tc>
        <w:tc>
          <w:tcPr>
            <w:tcW w:w="3578" w:type="pct"/>
            <w:shd w:val="clear" w:color="auto" w:fill="auto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развитие сети объектов социальной инфраструктуры сельского поселения с увеличением мощностей:</w:t>
            </w: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в области физической культуры и массового спорта плоскостные сооружения – до 100 %</w:t>
            </w: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50643" w:rsidRPr="00350643" w:rsidTr="00883196">
        <w:tc>
          <w:tcPr>
            <w:tcW w:w="1422" w:type="pct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Укрупненное описание запланированных мероприятий</w:t>
            </w:r>
          </w:p>
        </w:tc>
        <w:tc>
          <w:tcPr>
            <w:tcW w:w="3578" w:type="pct"/>
            <w:shd w:val="clear" w:color="auto" w:fill="auto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мероприятия по строительству  и капитальному ремонту объектов местного значения сельского поселения в области  физической культуры и массового спорта.</w:t>
            </w:r>
          </w:p>
        </w:tc>
      </w:tr>
      <w:tr w:rsidR="00350643" w:rsidRPr="00350643" w:rsidTr="00883196">
        <w:tc>
          <w:tcPr>
            <w:tcW w:w="1422" w:type="pct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Сроки и этапы реализации Программы</w:t>
            </w:r>
          </w:p>
        </w:tc>
        <w:tc>
          <w:tcPr>
            <w:tcW w:w="3578" w:type="pct"/>
            <w:shd w:val="clear" w:color="auto" w:fill="auto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Срок реализации: 2017 – 2030 гг.</w:t>
            </w: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Этапы реализации: 2017 г., 2018 г., 2019 г., 2020 г., 2021, 2022 , 2023 г- 2030 г.</w:t>
            </w:r>
          </w:p>
        </w:tc>
      </w:tr>
      <w:tr w:rsidR="00350643" w:rsidRPr="00350643" w:rsidTr="00883196">
        <w:tc>
          <w:tcPr>
            <w:tcW w:w="1422" w:type="pct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Объемы и источники финансирования Программы</w:t>
            </w:r>
          </w:p>
        </w:tc>
        <w:tc>
          <w:tcPr>
            <w:tcW w:w="3578" w:type="pct"/>
            <w:shd w:val="clear" w:color="auto" w:fill="auto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Общий объем финансирования Программы на 2017 – 2030 гг. составляет 30000,0 тыс. рублей, в том числе:</w:t>
            </w: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бюджет област</w:t>
            </w:r>
            <w:proofErr w:type="gramStart"/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и(</w:t>
            </w:r>
            <w:proofErr w:type="gramEnd"/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федерации) – 0 тыс. руб., из них:</w:t>
            </w: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2017 год – 14000,0 тыс. руб.;</w:t>
            </w: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2018 год – 8000,0 тыс. руб.;</w:t>
            </w: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2019 год – 8000,0 тыс. руб.;</w:t>
            </w: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2020 год –0 тыс. руб.;</w:t>
            </w: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2021 год –0 тыс. руб.;</w:t>
            </w: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2022 год –0 тыс. руб.;</w:t>
            </w: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2023 год –30 г. 0 тыс. руб.;</w:t>
            </w: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бюджет поселения – 160,0 тыс. руб.;</w:t>
            </w: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иные внебюджетные источники – 0 тыс. руб.</w:t>
            </w:r>
          </w:p>
        </w:tc>
      </w:tr>
      <w:tr w:rsidR="00350643" w:rsidRPr="00350643" w:rsidTr="00883196">
        <w:tc>
          <w:tcPr>
            <w:tcW w:w="1422" w:type="pct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Ожидаемые результаты реализации Программы</w:t>
            </w:r>
          </w:p>
        </w:tc>
        <w:tc>
          <w:tcPr>
            <w:tcW w:w="3578" w:type="pct"/>
            <w:shd w:val="clear" w:color="auto" w:fill="auto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сбалансированное развитие сети объектов социальной инфраструктуры сельского поселения;</w:t>
            </w: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увеличение уровня обеспеченности населения сельского поселения объектами  социальной инфраструктуры:</w:t>
            </w: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в области физической культуры и массового спорта</w:t>
            </w: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плоскостными сооружениями с 90 % до 100 %;</w:t>
            </w: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территориальная доступность объектов социальной инфраструктуры сельского поселения.</w:t>
            </w:r>
          </w:p>
        </w:tc>
      </w:tr>
    </w:tbl>
    <w:p w:rsidR="00350643" w:rsidRPr="00350643" w:rsidRDefault="00350643" w:rsidP="00350643">
      <w:pPr>
        <w:rPr>
          <w:rFonts w:ascii="Times New Roman" w:hAnsi="Times New Roman" w:cs="Times New Roman"/>
          <w:sz w:val="20"/>
          <w:szCs w:val="20"/>
        </w:rPr>
      </w:pPr>
      <w:bookmarkStart w:id="1" w:name="_Toc447102804"/>
    </w:p>
    <w:p w:rsidR="00350643" w:rsidRPr="00350643" w:rsidRDefault="00350643" w:rsidP="00350643">
      <w:pPr>
        <w:rPr>
          <w:rFonts w:ascii="Times New Roman" w:hAnsi="Times New Roman" w:cs="Times New Roman"/>
          <w:b/>
          <w:sz w:val="20"/>
          <w:szCs w:val="20"/>
        </w:rPr>
      </w:pPr>
      <w:r w:rsidRPr="00350643">
        <w:rPr>
          <w:rFonts w:ascii="Times New Roman" w:hAnsi="Times New Roman" w:cs="Times New Roman"/>
          <w:b/>
          <w:sz w:val="20"/>
          <w:szCs w:val="20"/>
        </w:rPr>
        <w:t xml:space="preserve">2. ХАРАКТЕРИСТИКА СУЩЕСТВУЮЩЕГО СОСТОЯНИЯ </w:t>
      </w:r>
    </w:p>
    <w:p w:rsidR="00350643" w:rsidRPr="00350643" w:rsidRDefault="00350643" w:rsidP="00350643">
      <w:pPr>
        <w:rPr>
          <w:rFonts w:ascii="Times New Roman" w:hAnsi="Times New Roman" w:cs="Times New Roman"/>
          <w:b/>
          <w:sz w:val="20"/>
          <w:szCs w:val="20"/>
        </w:rPr>
      </w:pPr>
      <w:r w:rsidRPr="00350643">
        <w:rPr>
          <w:rFonts w:ascii="Times New Roman" w:hAnsi="Times New Roman" w:cs="Times New Roman"/>
          <w:b/>
          <w:sz w:val="20"/>
          <w:szCs w:val="20"/>
        </w:rPr>
        <w:t>СОЦИАЛЬНОЙ ИНФРАСТРУКТУРЫ</w:t>
      </w:r>
      <w:bookmarkEnd w:id="1"/>
    </w:p>
    <w:p w:rsidR="00350643" w:rsidRPr="00350643" w:rsidRDefault="00350643" w:rsidP="00350643">
      <w:pPr>
        <w:jc w:val="both"/>
        <w:rPr>
          <w:rFonts w:ascii="Times New Roman" w:hAnsi="Times New Roman" w:cs="Times New Roman"/>
          <w:b/>
          <w:sz w:val="20"/>
          <w:szCs w:val="20"/>
        </w:rPr>
      </w:pPr>
      <w:bookmarkStart w:id="2" w:name="_Toc447102805"/>
      <w:bookmarkStart w:id="3" w:name="_Ref305060137"/>
      <w:r w:rsidRPr="00350643">
        <w:rPr>
          <w:rFonts w:ascii="Times New Roman" w:hAnsi="Times New Roman" w:cs="Times New Roman"/>
          <w:b/>
          <w:sz w:val="20"/>
          <w:szCs w:val="20"/>
        </w:rPr>
        <w:t>2.1Уровень социально-экономического развития</w:t>
      </w:r>
      <w:bookmarkEnd w:id="2"/>
    </w:p>
    <w:p w:rsidR="00350643" w:rsidRPr="00350643" w:rsidRDefault="00350643" w:rsidP="00350643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643">
        <w:rPr>
          <w:rFonts w:ascii="Times New Roman" w:eastAsia="Calibri" w:hAnsi="Times New Roman" w:cs="Times New Roman"/>
          <w:sz w:val="20"/>
          <w:szCs w:val="20"/>
        </w:rPr>
        <w:t>Уровень социально-экономического развития Солонецкого сельского поселения Воробьевского муниципального района оценен демографическими показателями, показателями занятости населения и рынка труда, наличием объектов социального и культурно-бытового обслуживания населения.</w:t>
      </w:r>
    </w:p>
    <w:p w:rsidR="00350643" w:rsidRPr="00350643" w:rsidRDefault="00350643" w:rsidP="00350643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643">
        <w:rPr>
          <w:rFonts w:ascii="Times New Roman" w:eastAsia="Calibri" w:hAnsi="Times New Roman" w:cs="Times New Roman"/>
          <w:sz w:val="20"/>
          <w:szCs w:val="20"/>
        </w:rPr>
        <w:t xml:space="preserve">По состоянию на 01.01.2017 года численность населения Солонецкого сельского поселения Воробьевского муниципального района составляла 3,621 тыс. человек. </w:t>
      </w:r>
      <w:proofErr w:type="gramStart"/>
      <w:r w:rsidRPr="00350643">
        <w:rPr>
          <w:rFonts w:ascii="Times New Roman" w:eastAsia="Calibri" w:hAnsi="Times New Roman" w:cs="Times New Roman"/>
          <w:sz w:val="20"/>
          <w:szCs w:val="20"/>
        </w:rPr>
        <w:t xml:space="preserve">В половозрастной структуре населения на долю населения моложе трудоспособного возраста приходилось 51,5 % от общей численности населения, на долю трудоспособного населения – 51,5 %, на долю старше трудоспособного – 14 %. Доля детей в возрасте от 0 до 7 лет в общей численности населения сельского поселения составляла 5,8 %, от 7 до 18 лет – 13 %, от 5 до 18 лет – 17 %. </w:t>
      </w:r>
      <w:proofErr w:type="gramEnd"/>
    </w:p>
    <w:p w:rsidR="00350643" w:rsidRPr="00350643" w:rsidRDefault="00350643" w:rsidP="00350643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643">
        <w:rPr>
          <w:rFonts w:ascii="Times New Roman" w:eastAsia="Calibri" w:hAnsi="Times New Roman" w:cs="Times New Roman"/>
          <w:sz w:val="20"/>
          <w:szCs w:val="20"/>
        </w:rPr>
        <w:t>Численность занятых в экономике сельского поселения по состоянию на 01.01.2017 года составляла 0,664 тыс. человек Уровень регистрируемой безработицы – 1,2 %.</w:t>
      </w:r>
    </w:p>
    <w:p w:rsidR="00350643" w:rsidRPr="00350643" w:rsidRDefault="00350643" w:rsidP="00350643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643">
        <w:rPr>
          <w:rFonts w:ascii="Times New Roman" w:eastAsia="Calibri" w:hAnsi="Times New Roman" w:cs="Times New Roman"/>
          <w:sz w:val="20"/>
          <w:szCs w:val="20"/>
        </w:rPr>
        <w:t xml:space="preserve">Одним из критериев оценки качества жизни населения является наличие и уровень обеспеченности объектами социального и культурно-бытового обслуживания, качество предоставляемых объектами услуг. </w:t>
      </w:r>
    </w:p>
    <w:p w:rsidR="00350643" w:rsidRPr="00350643" w:rsidRDefault="00350643" w:rsidP="00350643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643">
        <w:rPr>
          <w:rFonts w:ascii="Times New Roman" w:eastAsia="Calibri" w:hAnsi="Times New Roman" w:cs="Times New Roman"/>
          <w:sz w:val="20"/>
          <w:szCs w:val="20"/>
        </w:rPr>
        <w:lastRenderedPageBreak/>
        <w:t>Обеспеченность населения объектами социального и культурно-бытового обслуживания населения проведена в следующих областях: образование, здравоохранение, социальное обслуживание, культура, физическая культура и массовый спорт.</w:t>
      </w:r>
    </w:p>
    <w:p w:rsidR="00350643" w:rsidRPr="00350643" w:rsidRDefault="00350643" w:rsidP="00350643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643">
        <w:rPr>
          <w:rFonts w:ascii="Times New Roman" w:eastAsia="Calibri" w:hAnsi="Times New Roman" w:cs="Times New Roman"/>
          <w:sz w:val="20"/>
          <w:szCs w:val="20"/>
        </w:rPr>
        <w:t>Описание объектов социального и культурно-бытового обслуживания населения с указанием количества объектов и мощностей выполнено на основании исходных данных о действующей сети учреждений и организаций по состоянию на начало 2017 года.</w:t>
      </w:r>
    </w:p>
    <w:p w:rsidR="00350643" w:rsidRPr="00350643" w:rsidRDefault="00350643" w:rsidP="00350643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643">
        <w:rPr>
          <w:rFonts w:ascii="Times New Roman" w:eastAsia="Calibri" w:hAnsi="Times New Roman" w:cs="Times New Roman"/>
          <w:sz w:val="20"/>
          <w:szCs w:val="20"/>
        </w:rPr>
        <w:t xml:space="preserve">Обеспеченность населения сельского поселения объектам социального и культурно-бытового обслуживания населения определена в соответствии с местными нормативами градостроительного проектирования Воробьевского района и поселений Воробьевского района, утвержденными </w:t>
      </w:r>
      <w:r w:rsidRPr="00350643">
        <w:rPr>
          <w:rFonts w:ascii="Times New Roman" w:hAnsi="Times New Roman" w:cs="Times New Roman"/>
          <w:sz w:val="20"/>
          <w:szCs w:val="20"/>
        </w:rPr>
        <w:t>Совета народных депутатов от 09.06.2017 № 14.</w:t>
      </w:r>
    </w:p>
    <w:p w:rsidR="00350643" w:rsidRPr="00350643" w:rsidRDefault="00350643" w:rsidP="00350643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643">
        <w:rPr>
          <w:rFonts w:ascii="Times New Roman" w:eastAsia="Calibri" w:hAnsi="Times New Roman" w:cs="Times New Roman"/>
          <w:sz w:val="20"/>
          <w:szCs w:val="20"/>
        </w:rPr>
        <w:t>Образование</w:t>
      </w:r>
    </w:p>
    <w:p w:rsidR="00350643" w:rsidRPr="00350643" w:rsidRDefault="00350643" w:rsidP="00350643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643">
        <w:rPr>
          <w:rFonts w:ascii="Times New Roman" w:eastAsia="Calibri" w:hAnsi="Times New Roman" w:cs="Times New Roman"/>
          <w:sz w:val="20"/>
          <w:szCs w:val="20"/>
        </w:rPr>
        <w:t>В систему образования в сельском поселении входят следующие объекты:</w:t>
      </w:r>
    </w:p>
    <w:p w:rsidR="00350643" w:rsidRPr="00350643" w:rsidRDefault="00350643" w:rsidP="00350643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643">
        <w:rPr>
          <w:rFonts w:ascii="Times New Roman" w:eastAsia="Calibri" w:hAnsi="Times New Roman" w:cs="Times New Roman"/>
          <w:sz w:val="20"/>
          <w:szCs w:val="20"/>
        </w:rPr>
        <w:t xml:space="preserve">объекты местного значения муниципального района </w:t>
      </w:r>
    </w:p>
    <w:p w:rsidR="00350643" w:rsidRPr="00350643" w:rsidRDefault="00350643" w:rsidP="00350643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643">
        <w:rPr>
          <w:rFonts w:ascii="Times New Roman" w:eastAsia="Calibri" w:hAnsi="Times New Roman" w:cs="Times New Roman"/>
          <w:sz w:val="20"/>
          <w:szCs w:val="20"/>
        </w:rPr>
        <w:t>4 дошкольные образовательные организации суммарной мощностью 85 мест (в том числе 2 дошкольные группы при общеобразовательных организациях);</w:t>
      </w:r>
    </w:p>
    <w:p w:rsidR="00350643" w:rsidRPr="00350643" w:rsidRDefault="00350643" w:rsidP="00350643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643">
        <w:rPr>
          <w:rFonts w:ascii="Times New Roman" w:eastAsia="Calibri" w:hAnsi="Times New Roman" w:cs="Times New Roman"/>
          <w:sz w:val="20"/>
          <w:szCs w:val="20"/>
        </w:rPr>
        <w:t>3 общеобразовательных организаций суммарной мощностью 550 учащихся;</w:t>
      </w:r>
    </w:p>
    <w:p w:rsidR="00350643" w:rsidRPr="00350643" w:rsidRDefault="00350643" w:rsidP="00350643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643">
        <w:rPr>
          <w:rFonts w:ascii="Times New Roman" w:eastAsia="Calibri" w:hAnsi="Times New Roman" w:cs="Times New Roman"/>
          <w:sz w:val="20"/>
          <w:szCs w:val="20"/>
        </w:rPr>
        <w:t xml:space="preserve">Численность воспитанников, получающих дошкольное образование, составляла 70 детей. В общеобразовательных организациях по программам начального общего образования, основного общего образования, среднего (полного) общего образования обучались 224 человек. </w:t>
      </w:r>
    </w:p>
    <w:p w:rsidR="00350643" w:rsidRPr="00350643" w:rsidRDefault="00350643" w:rsidP="00350643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643">
        <w:rPr>
          <w:rFonts w:ascii="Times New Roman" w:eastAsia="Calibri" w:hAnsi="Times New Roman" w:cs="Times New Roman"/>
          <w:sz w:val="20"/>
          <w:szCs w:val="20"/>
        </w:rPr>
        <w:t>Обеспеченность населения сельского поселения дошкольными образовательными организациями и общеобразовательными организациями рассчитана в соответствии с МНГП Воробьевского района и составила 100 % и 100 % от нормативной потребности соответственно.</w:t>
      </w:r>
    </w:p>
    <w:p w:rsidR="00350643" w:rsidRPr="00350643" w:rsidRDefault="00350643" w:rsidP="00350643">
      <w:pPr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350643">
        <w:rPr>
          <w:rFonts w:ascii="Times New Roman" w:eastAsia="Calibri" w:hAnsi="Times New Roman" w:cs="Times New Roman"/>
          <w:b/>
          <w:sz w:val="20"/>
          <w:szCs w:val="20"/>
        </w:rPr>
        <w:t>Здравоохранение</w:t>
      </w:r>
    </w:p>
    <w:p w:rsidR="00350643" w:rsidRPr="00350643" w:rsidRDefault="00350643" w:rsidP="00350643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643">
        <w:rPr>
          <w:rFonts w:ascii="Times New Roman" w:eastAsia="Calibri" w:hAnsi="Times New Roman" w:cs="Times New Roman"/>
          <w:sz w:val="20"/>
          <w:szCs w:val="20"/>
        </w:rPr>
        <w:t>Базовой лечебно-профилактической медицинской организацией, оказывающей услуги медицинского обслуживания населения сельского поселения, являются 6 ФАП и 1 амбулатория.</w:t>
      </w:r>
    </w:p>
    <w:p w:rsidR="00350643" w:rsidRPr="00350643" w:rsidRDefault="00350643" w:rsidP="00350643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643">
        <w:rPr>
          <w:rFonts w:ascii="Times New Roman" w:eastAsia="Calibri" w:hAnsi="Times New Roman" w:cs="Times New Roman"/>
          <w:sz w:val="20"/>
          <w:szCs w:val="20"/>
        </w:rPr>
        <w:t>Учитывая территориальную близость сельского поселения к административному центру Воробьевского района – с.Воробьевка, оценку обеспеченности населения лечебно-профилактическими медицинскими организациями следует выполнять с учетом медицинских организаций, расположенных в с.Воробьевка.</w:t>
      </w:r>
    </w:p>
    <w:p w:rsidR="00350643" w:rsidRPr="00350643" w:rsidRDefault="00350643" w:rsidP="00350643">
      <w:pPr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350643">
        <w:rPr>
          <w:rFonts w:ascii="Times New Roman" w:eastAsia="Calibri" w:hAnsi="Times New Roman" w:cs="Times New Roman"/>
          <w:b/>
          <w:sz w:val="20"/>
          <w:szCs w:val="20"/>
        </w:rPr>
        <w:t>Социальное обслуживание</w:t>
      </w:r>
    </w:p>
    <w:p w:rsidR="00350643" w:rsidRPr="00350643" w:rsidRDefault="00350643" w:rsidP="00350643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643">
        <w:rPr>
          <w:rFonts w:ascii="Times New Roman" w:eastAsia="Calibri" w:hAnsi="Times New Roman" w:cs="Times New Roman"/>
          <w:sz w:val="20"/>
          <w:szCs w:val="20"/>
        </w:rPr>
        <w:t xml:space="preserve">Предоставление социальных услуг, осуществление социальной реабилитации и адаптации граждан, находящихся в трудной жизненной ситуации, в сельском поселении - задачи комплексного центра социального обслуживания населения (мощность 35 посещений). </w:t>
      </w:r>
    </w:p>
    <w:p w:rsidR="00350643" w:rsidRPr="00350643" w:rsidRDefault="00350643" w:rsidP="00350643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350643">
        <w:rPr>
          <w:rFonts w:ascii="Times New Roman" w:eastAsia="Calibri" w:hAnsi="Times New Roman" w:cs="Times New Roman"/>
          <w:sz w:val="20"/>
          <w:szCs w:val="20"/>
        </w:rPr>
        <w:t>В соответствии с Методическими рекомендациями по расчету потребностей субъектов Российской Федерации в развитии сети организаций социального обслуживания, утвержденной Приказом Министерства труда и социальной защиты Российской Федерации от 24.11.2014 № 934н, рекомендуется создавать не менее 1 комплексного центра социального обслуживания населения на муниципальное образование, что соответствует наличию данного вида объекта в сельском поселении.</w:t>
      </w:r>
      <w:proofErr w:type="gramEnd"/>
    </w:p>
    <w:p w:rsidR="00350643" w:rsidRPr="00350643" w:rsidRDefault="00350643" w:rsidP="00350643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643">
        <w:rPr>
          <w:rFonts w:ascii="Times New Roman" w:eastAsia="Calibri" w:hAnsi="Times New Roman" w:cs="Times New Roman"/>
          <w:sz w:val="20"/>
          <w:szCs w:val="20"/>
        </w:rPr>
        <w:t>Расчет обеспеченности населения стационарными организациями социального обслуживания необходимо производить в целом для района с учетом всех действующих организаций, учитывая наличие очередности.</w:t>
      </w:r>
    </w:p>
    <w:p w:rsidR="00350643" w:rsidRPr="00350643" w:rsidRDefault="00350643" w:rsidP="00350643">
      <w:pPr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350643">
        <w:rPr>
          <w:rFonts w:ascii="Times New Roman" w:eastAsia="Calibri" w:hAnsi="Times New Roman" w:cs="Times New Roman"/>
          <w:b/>
          <w:sz w:val="20"/>
          <w:szCs w:val="20"/>
        </w:rPr>
        <w:t>Физическая культура и массовый спорт</w:t>
      </w:r>
    </w:p>
    <w:p w:rsidR="00350643" w:rsidRPr="00350643" w:rsidRDefault="00350643" w:rsidP="00350643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643">
        <w:rPr>
          <w:rFonts w:ascii="Times New Roman" w:eastAsia="Calibri" w:hAnsi="Times New Roman" w:cs="Times New Roman"/>
          <w:sz w:val="20"/>
          <w:szCs w:val="20"/>
        </w:rPr>
        <w:t>Услуги по развитию физкультурно-оздоровительной работы в организациях и учреждениях с детьми дошкольного и школьного возраста, молодежью, пенсионерами, лицами с ограниченными возможностями, жителями и другими категориями граждан в области физической культуры и массового спорта на территории сельского поселения осуществляют следующие объекты:</w:t>
      </w:r>
    </w:p>
    <w:p w:rsidR="00350643" w:rsidRPr="00350643" w:rsidRDefault="00350643" w:rsidP="00350643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643">
        <w:rPr>
          <w:rFonts w:ascii="Times New Roman" w:eastAsia="Calibri" w:hAnsi="Times New Roman" w:cs="Times New Roman"/>
          <w:sz w:val="20"/>
          <w:szCs w:val="20"/>
        </w:rPr>
        <w:t xml:space="preserve">объекты местного значения поселения </w:t>
      </w:r>
    </w:p>
    <w:p w:rsidR="00350643" w:rsidRPr="00350643" w:rsidRDefault="00350643" w:rsidP="00350643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643">
        <w:rPr>
          <w:rFonts w:ascii="Times New Roman" w:eastAsia="Calibri" w:hAnsi="Times New Roman" w:cs="Times New Roman"/>
          <w:sz w:val="20"/>
          <w:szCs w:val="20"/>
        </w:rPr>
        <w:t xml:space="preserve">3 физкультурно-спортивные залы мощностью 3524 кв. м площади пола; </w:t>
      </w:r>
    </w:p>
    <w:p w:rsidR="00350643" w:rsidRPr="00350643" w:rsidRDefault="00350643" w:rsidP="00350643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643">
        <w:rPr>
          <w:rFonts w:ascii="Times New Roman" w:eastAsia="Calibri" w:hAnsi="Times New Roman" w:cs="Times New Roman"/>
          <w:sz w:val="20"/>
          <w:szCs w:val="20"/>
        </w:rPr>
        <w:t xml:space="preserve">5 плоскостных сооружений суммарной мощностью 7,34 тыс. кв. м; </w:t>
      </w:r>
    </w:p>
    <w:p w:rsidR="00350643" w:rsidRPr="00350643" w:rsidRDefault="00350643" w:rsidP="00350643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643">
        <w:rPr>
          <w:rFonts w:ascii="Times New Roman" w:eastAsia="Calibri" w:hAnsi="Times New Roman" w:cs="Times New Roman"/>
          <w:sz w:val="20"/>
          <w:szCs w:val="20"/>
        </w:rPr>
        <w:t>Спортивные объекты общеобразовательных организаций доступны для занятий физической культурой и массовым спортом всем категориям граждан сельского поселения.</w:t>
      </w:r>
    </w:p>
    <w:p w:rsidR="00350643" w:rsidRPr="00350643" w:rsidRDefault="00350643" w:rsidP="00350643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643">
        <w:rPr>
          <w:rFonts w:ascii="Times New Roman" w:eastAsia="Calibri" w:hAnsi="Times New Roman" w:cs="Times New Roman"/>
          <w:sz w:val="20"/>
          <w:szCs w:val="20"/>
        </w:rPr>
        <w:t>С учетом объектов, находящихся в ведении муниципального района и сельского поселения, обеспеченность населения учреждениями физической культуры и массового спорта в процентах от нормативной потребности составила:</w:t>
      </w:r>
    </w:p>
    <w:p w:rsidR="00350643" w:rsidRPr="00350643" w:rsidRDefault="00350643" w:rsidP="00350643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643">
        <w:rPr>
          <w:rFonts w:ascii="Times New Roman" w:eastAsia="Calibri" w:hAnsi="Times New Roman" w:cs="Times New Roman"/>
          <w:sz w:val="20"/>
          <w:szCs w:val="20"/>
        </w:rPr>
        <w:t>физкультурно-спортивными залами – 100 %;</w:t>
      </w:r>
    </w:p>
    <w:p w:rsidR="00350643" w:rsidRPr="00350643" w:rsidRDefault="00350643" w:rsidP="00350643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643">
        <w:rPr>
          <w:rFonts w:ascii="Times New Roman" w:eastAsia="Calibri" w:hAnsi="Times New Roman" w:cs="Times New Roman"/>
          <w:sz w:val="20"/>
          <w:szCs w:val="20"/>
        </w:rPr>
        <w:t xml:space="preserve">плоскостными сооружениями – 90 %. </w:t>
      </w:r>
    </w:p>
    <w:p w:rsidR="00350643" w:rsidRPr="00350643" w:rsidRDefault="00350643" w:rsidP="00350643">
      <w:pPr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350643">
        <w:rPr>
          <w:rFonts w:ascii="Times New Roman" w:eastAsia="Calibri" w:hAnsi="Times New Roman" w:cs="Times New Roman"/>
          <w:b/>
          <w:sz w:val="20"/>
          <w:szCs w:val="20"/>
        </w:rPr>
        <w:lastRenderedPageBreak/>
        <w:t>Культура</w:t>
      </w:r>
    </w:p>
    <w:p w:rsidR="00350643" w:rsidRPr="00350643" w:rsidRDefault="00350643" w:rsidP="00350643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643">
        <w:rPr>
          <w:rFonts w:ascii="Times New Roman" w:eastAsia="Calibri" w:hAnsi="Times New Roman" w:cs="Times New Roman"/>
          <w:sz w:val="20"/>
          <w:szCs w:val="20"/>
        </w:rPr>
        <w:t>Формирование социокультурной среды, доступности к культурным ценностям и информации, развитие единого культурного, творческого пространства в сельском поселении обеспечивали следующие учреждения:</w:t>
      </w:r>
    </w:p>
    <w:p w:rsidR="00350643" w:rsidRPr="00350643" w:rsidRDefault="00350643" w:rsidP="00350643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643">
        <w:rPr>
          <w:rFonts w:ascii="Times New Roman" w:eastAsia="Calibri" w:hAnsi="Times New Roman" w:cs="Times New Roman"/>
          <w:sz w:val="20"/>
          <w:szCs w:val="20"/>
        </w:rPr>
        <w:t xml:space="preserve"> объекты местного значения сельского поселения:</w:t>
      </w:r>
      <w:r w:rsidRPr="00350643">
        <w:rPr>
          <w:rFonts w:ascii="Times New Roman" w:eastAsia="Calibri" w:hAnsi="Times New Roman" w:cs="Times New Roman"/>
          <w:sz w:val="20"/>
          <w:szCs w:val="20"/>
        </w:rPr>
        <w:tab/>
      </w:r>
    </w:p>
    <w:p w:rsidR="00350643" w:rsidRPr="00350643" w:rsidRDefault="00350643" w:rsidP="00350643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643">
        <w:rPr>
          <w:rFonts w:ascii="Times New Roman" w:eastAsia="Calibri" w:hAnsi="Times New Roman" w:cs="Times New Roman"/>
          <w:sz w:val="20"/>
          <w:szCs w:val="20"/>
        </w:rPr>
        <w:t>6 общедоступных библиотек;</w:t>
      </w:r>
    </w:p>
    <w:p w:rsidR="00350643" w:rsidRPr="00350643" w:rsidRDefault="00350643" w:rsidP="00350643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643">
        <w:rPr>
          <w:rFonts w:ascii="Times New Roman" w:eastAsia="Calibri" w:hAnsi="Times New Roman" w:cs="Times New Roman"/>
          <w:sz w:val="20"/>
          <w:szCs w:val="20"/>
        </w:rPr>
        <w:t xml:space="preserve">7 учреждений культуры клубного типа мощностью 520 мест; </w:t>
      </w:r>
    </w:p>
    <w:p w:rsidR="00350643" w:rsidRPr="00350643" w:rsidRDefault="00350643" w:rsidP="00350643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643">
        <w:rPr>
          <w:rFonts w:ascii="Times New Roman" w:eastAsia="Calibri" w:hAnsi="Times New Roman" w:cs="Times New Roman"/>
          <w:sz w:val="20"/>
          <w:szCs w:val="20"/>
        </w:rPr>
        <w:t>Обеспеченность населения объектами районного и местного значения в области культуры в процентах от нормативной потребности составила:</w:t>
      </w:r>
    </w:p>
    <w:p w:rsidR="00350643" w:rsidRPr="00350643" w:rsidRDefault="00350643" w:rsidP="00350643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643">
        <w:rPr>
          <w:rFonts w:ascii="Times New Roman" w:eastAsia="Calibri" w:hAnsi="Times New Roman" w:cs="Times New Roman"/>
          <w:sz w:val="20"/>
          <w:szCs w:val="20"/>
        </w:rPr>
        <w:t xml:space="preserve">учреждениями культуры клубного типа – 100 %; </w:t>
      </w:r>
    </w:p>
    <w:p w:rsidR="00350643" w:rsidRPr="00350643" w:rsidRDefault="00350643" w:rsidP="00350643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643">
        <w:rPr>
          <w:rFonts w:ascii="Times New Roman" w:eastAsia="Calibri" w:hAnsi="Times New Roman" w:cs="Times New Roman"/>
          <w:sz w:val="20"/>
          <w:szCs w:val="20"/>
        </w:rPr>
        <w:t>общедоступными – 100 %.</w:t>
      </w:r>
    </w:p>
    <w:p w:rsidR="00350643" w:rsidRPr="00350643" w:rsidRDefault="00350643" w:rsidP="00350643">
      <w:pPr>
        <w:jc w:val="both"/>
        <w:rPr>
          <w:rFonts w:ascii="Times New Roman" w:hAnsi="Times New Roman" w:cs="Times New Roman"/>
          <w:b/>
          <w:sz w:val="20"/>
          <w:szCs w:val="20"/>
        </w:rPr>
      </w:pPr>
      <w:bookmarkStart w:id="4" w:name="_Toc447102806"/>
      <w:r w:rsidRPr="00350643">
        <w:rPr>
          <w:rFonts w:ascii="Times New Roman" w:hAnsi="Times New Roman" w:cs="Times New Roman"/>
          <w:b/>
          <w:sz w:val="20"/>
          <w:szCs w:val="20"/>
        </w:rPr>
        <w:t>2.2 Сведения о градостроительной деятельности</w:t>
      </w:r>
      <w:bookmarkEnd w:id="4"/>
    </w:p>
    <w:p w:rsidR="00350643" w:rsidRPr="00350643" w:rsidRDefault="00350643" w:rsidP="00350643">
      <w:pPr>
        <w:jc w:val="both"/>
        <w:rPr>
          <w:rFonts w:ascii="Times New Roman" w:hAnsi="Times New Roman" w:cs="Times New Roman"/>
          <w:sz w:val="20"/>
          <w:szCs w:val="20"/>
        </w:rPr>
      </w:pPr>
      <w:r w:rsidRPr="00350643">
        <w:rPr>
          <w:rFonts w:ascii="Times New Roman" w:hAnsi="Times New Roman" w:cs="Times New Roman"/>
          <w:sz w:val="20"/>
          <w:szCs w:val="20"/>
        </w:rPr>
        <w:t>На территории Солонецкого сельского поселения Воробьевского муниципального района утверждены градостроительные документы:</w:t>
      </w:r>
    </w:p>
    <w:p w:rsidR="00350643" w:rsidRPr="00350643" w:rsidRDefault="00350643" w:rsidP="00350643">
      <w:pPr>
        <w:jc w:val="both"/>
        <w:rPr>
          <w:rFonts w:ascii="Times New Roman" w:hAnsi="Times New Roman" w:cs="Times New Roman"/>
          <w:sz w:val="20"/>
          <w:szCs w:val="20"/>
        </w:rPr>
      </w:pPr>
      <w:r w:rsidRPr="00350643">
        <w:rPr>
          <w:rFonts w:ascii="Times New Roman" w:hAnsi="Times New Roman" w:cs="Times New Roman"/>
          <w:sz w:val="20"/>
          <w:szCs w:val="20"/>
        </w:rPr>
        <w:t>Генеральный план сельского поселения, утвержден решением Совета народных депутатов от 09.06.2017 № 14.</w:t>
      </w:r>
    </w:p>
    <w:p w:rsidR="00350643" w:rsidRPr="00350643" w:rsidRDefault="00350643" w:rsidP="00350643">
      <w:pPr>
        <w:jc w:val="both"/>
        <w:rPr>
          <w:rFonts w:ascii="Times New Roman" w:hAnsi="Times New Roman" w:cs="Times New Roman"/>
          <w:sz w:val="20"/>
          <w:szCs w:val="20"/>
        </w:rPr>
      </w:pPr>
      <w:r w:rsidRPr="00350643">
        <w:rPr>
          <w:rFonts w:ascii="Times New Roman" w:hAnsi="Times New Roman" w:cs="Times New Roman"/>
          <w:sz w:val="20"/>
          <w:szCs w:val="20"/>
        </w:rPr>
        <w:t>Правила землепользования и застройки сельского поселения, утвержден решением Совета народных депутатов № 40 от 29.12.2016 год;</w:t>
      </w:r>
    </w:p>
    <w:p w:rsidR="00350643" w:rsidRPr="00350643" w:rsidRDefault="00350643" w:rsidP="00350643">
      <w:pPr>
        <w:jc w:val="both"/>
        <w:rPr>
          <w:rFonts w:ascii="Times New Roman" w:hAnsi="Times New Roman" w:cs="Times New Roman"/>
          <w:b/>
          <w:sz w:val="20"/>
          <w:szCs w:val="20"/>
        </w:rPr>
      </w:pPr>
      <w:bookmarkStart w:id="5" w:name="_Toc447102807"/>
      <w:r w:rsidRPr="00350643">
        <w:rPr>
          <w:rFonts w:ascii="Times New Roman" w:hAnsi="Times New Roman" w:cs="Times New Roman"/>
          <w:b/>
          <w:sz w:val="20"/>
          <w:szCs w:val="20"/>
        </w:rPr>
        <w:t>2.3 ПРОГНОЗИРУЕМЫЙ СПРОС НА УСЛУГИ ОБЪЕКТОВ СОЦИАЛЬНОЙ ИНФРАСТРУКТУРЫ</w:t>
      </w:r>
      <w:bookmarkEnd w:id="5"/>
    </w:p>
    <w:p w:rsidR="00350643" w:rsidRPr="00350643" w:rsidRDefault="00350643" w:rsidP="00350643">
      <w:pPr>
        <w:jc w:val="both"/>
        <w:rPr>
          <w:rFonts w:ascii="Times New Roman" w:hAnsi="Times New Roman" w:cs="Times New Roman"/>
          <w:sz w:val="20"/>
          <w:szCs w:val="20"/>
        </w:rPr>
      </w:pPr>
      <w:r w:rsidRPr="00350643">
        <w:rPr>
          <w:rFonts w:ascii="Times New Roman" w:hAnsi="Times New Roman" w:cs="Times New Roman"/>
          <w:sz w:val="20"/>
          <w:szCs w:val="20"/>
        </w:rPr>
        <w:t>Согласно генеральному плану сельского поселения, объем жилищного фонда муниципального образования к 2030 году должен составить не менее 118400 тыс. кв. м общей площади, объем нового жилищного строительства – порядка 0,7 тыс. кв. м общей площади. Освоение новых территорий предполагает строительство сопутствующих объектов первичного обслуживания населения в радиусе нормативной доступности.</w:t>
      </w:r>
    </w:p>
    <w:p w:rsidR="00350643" w:rsidRPr="00350643" w:rsidRDefault="00350643" w:rsidP="00350643">
      <w:pPr>
        <w:jc w:val="both"/>
        <w:rPr>
          <w:rFonts w:ascii="Times New Roman" w:hAnsi="Times New Roman" w:cs="Times New Roman"/>
          <w:sz w:val="20"/>
          <w:szCs w:val="20"/>
        </w:rPr>
      </w:pPr>
      <w:r w:rsidRPr="00350643">
        <w:rPr>
          <w:rFonts w:ascii="Times New Roman" w:hAnsi="Times New Roman" w:cs="Times New Roman"/>
          <w:sz w:val="20"/>
          <w:szCs w:val="20"/>
        </w:rPr>
        <w:t>Потребность в объектах социальной инфраструктуры до 2030 года определена на основании МНГП Воробьевского района. С учетом нормативов градостроительного проектирования, к 2030 году не ожидается дефицита в объектах социальной инфраструктуры.</w:t>
      </w:r>
    </w:p>
    <w:p w:rsidR="00350643" w:rsidRPr="00350643" w:rsidRDefault="00350643" w:rsidP="00350643">
      <w:pPr>
        <w:jc w:val="both"/>
        <w:rPr>
          <w:rFonts w:ascii="Times New Roman" w:hAnsi="Times New Roman" w:cs="Times New Roman"/>
          <w:sz w:val="20"/>
          <w:szCs w:val="20"/>
        </w:rPr>
      </w:pPr>
      <w:r w:rsidRPr="00350643">
        <w:rPr>
          <w:rFonts w:ascii="Times New Roman" w:hAnsi="Times New Roman" w:cs="Times New Roman"/>
          <w:sz w:val="20"/>
          <w:szCs w:val="20"/>
        </w:rPr>
        <w:t xml:space="preserve">           Показатели потребности населения сельского поселения в объектах социальной инфраструктуры в период с 2017 по 2030 год</w:t>
      </w:r>
      <w:proofErr w:type="gramStart"/>
      <w:r w:rsidRPr="00350643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</w:p>
    <w:p w:rsidR="00350643" w:rsidRPr="00350643" w:rsidRDefault="00350643" w:rsidP="00350643">
      <w:pPr>
        <w:rPr>
          <w:rFonts w:ascii="Times New Roman" w:hAnsi="Times New Roman" w:cs="Times New Roman"/>
          <w:sz w:val="20"/>
          <w:szCs w:val="20"/>
        </w:rPr>
        <w:sectPr w:rsidR="00350643" w:rsidRPr="00350643" w:rsidSect="00883196">
          <w:headerReference w:type="default" r:id="rId10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  <w:bookmarkStart w:id="6" w:name="_Ref444865888"/>
    </w:p>
    <w:p w:rsidR="00350643" w:rsidRPr="00350643" w:rsidRDefault="00350643" w:rsidP="00350643">
      <w:pPr>
        <w:rPr>
          <w:rFonts w:ascii="Times New Roman" w:hAnsi="Times New Roman" w:cs="Times New Roman"/>
          <w:sz w:val="20"/>
          <w:szCs w:val="20"/>
        </w:rPr>
      </w:pPr>
      <w:bookmarkStart w:id="7" w:name="_Ref445452298"/>
      <w:r w:rsidRPr="00350643">
        <w:rPr>
          <w:rFonts w:ascii="Times New Roman" w:hAnsi="Times New Roman" w:cs="Times New Roman"/>
          <w:sz w:val="20"/>
          <w:szCs w:val="20"/>
        </w:rPr>
        <w:lastRenderedPageBreak/>
        <w:t xml:space="preserve">Таблица </w:t>
      </w:r>
      <w:r w:rsidRPr="00350643">
        <w:rPr>
          <w:rFonts w:ascii="Times New Roman" w:hAnsi="Times New Roman" w:cs="Times New Roman"/>
          <w:sz w:val="20"/>
          <w:szCs w:val="20"/>
        </w:rPr>
        <w:fldChar w:fldCharType="begin"/>
      </w:r>
      <w:r w:rsidRPr="00350643">
        <w:rPr>
          <w:rFonts w:ascii="Times New Roman" w:hAnsi="Times New Roman" w:cs="Times New Roman"/>
          <w:sz w:val="20"/>
          <w:szCs w:val="20"/>
        </w:rPr>
        <w:instrText xml:space="preserve"> SEQ Таблица \* ARABIC </w:instrText>
      </w:r>
      <w:r w:rsidRPr="00350643">
        <w:rPr>
          <w:rFonts w:ascii="Times New Roman" w:hAnsi="Times New Roman" w:cs="Times New Roman"/>
          <w:sz w:val="20"/>
          <w:szCs w:val="20"/>
        </w:rPr>
        <w:fldChar w:fldCharType="separate"/>
      </w:r>
      <w:r w:rsidRPr="00350643">
        <w:rPr>
          <w:rFonts w:ascii="Times New Roman" w:hAnsi="Times New Roman" w:cs="Times New Roman"/>
          <w:noProof/>
          <w:sz w:val="20"/>
          <w:szCs w:val="20"/>
        </w:rPr>
        <w:t>1</w:t>
      </w:r>
      <w:r w:rsidRPr="00350643">
        <w:rPr>
          <w:rFonts w:ascii="Times New Roman" w:hAnsi="Times New Roman" w:cs="Times New Roman"/>
          <w:noProof/>
          <w:sz w:val="20"/>
          <w:szCs w:val="20"/>
        </w:rPr>
        <w:fldChar w:fldCharType="end"/>
      </w:r>
      <w:bookmarkEnd w:id="6"/>
      <w:bookmarkEnd w:id="7"/>
      <w:r w:rsidRPr="00350643">
        <w:rPr>
          <w:rFonts w:ascii="Times New Roman" w:hAnsi="Times New Roman" w:cs="Times New Roman"/>
          <w:sz w:val="20"/>
          <w:szCs w:val="20"/>
        </w:rPr>
        <w:t xml:space="preserve"> Расчет потребности населения Солонецкого сельского поселения Воробьевского муниципального района в объектах социальной инфраструктуры местного значения поселения в период с 2017 по 2030 гг.</w:t>
      </w:r>
    </w:p>
    <w:tbl>
      <w:tblPr>
        <w:tblW w:w="15760" w:type="dxa"/>
        <w:jc w:val="center"/>
        <w:tblLook w:val="04A0" w:firstRow="1" w:lastRow="0" w:firstColumn="1" w:lastColumn="0" w:noHBand="0" w:noVBand="1"/>
      </w:tblPr>
      <w:tblGrid>
        <w:gridCol w:w="1704"/>
        <w:gridCol w:w="1234"/>
        <w:gridCol w:w="711"/>
        <w:gridCol w:w="709"/>
        <w:gridCol w:w="576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980"/>
      </w:tblGrid>
      <w:tr w:rsidR="00350643" w:rsidRPr="00350643" w:rsidTr="00883196">
        <w:trPr>
          <w:cantSplit/>
          <w:trHeight w:val="795"/>
          <w:jc w:val="center"/>
        </w:trPr>
        <w:tc>
          <w:tcPr>
            <w:tcW w:w="1704" w:type="dxa"/>
            <w:vMerge w:val="restart"/>
            <w:noWrap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2" w:type="dxa"/>
            <w:vMerge w:val="restart"/>
            <w:noWrap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Норматив</w:t>
            </w:r>
          </w:p>
        </w:tc>
        <w:tc>
          <w:tcPr>
            <w:tcW w:w="711" w:type="dxa"/>
            <w:vMerge w:val="restart"/>
            <w:textDirection w:val="btLr"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Нормати</w:t>
            </w:r>
            <w:proofErr w:type="gramStart"/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в-</w:t>
            </w:r>
            <w:proofErr w:type="gramEnd"/>
            <w:r w:rsidRPr="00350643">
              <w:rPr>
                <w:rFonts w:ascii="Times New Roman" w:hAnsi="Times New Roman" w:cs="Times New Roman"/>
                <w:sz w:val="20"/>
                <w:szCs w:val="20"/>
              </w:rPr>
              <w:t xml:space="preserve"> мощность действующих объектов</w:t>
            </w:r>
          </w:p>
        </w:tc>
        <w:tc>
          <w:tcPr>
            <w:tcW w:w="709" w:type="dxa"/>
            <w:vMerge w:val="restart"/>
            <w:textDirection w:val="btLr"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Сохраняемая мощность действующих объектов</w:t>
            </w:r>
          </w:p>
        </w:tc>
        <w:tc>
          <w:tcPr>
            <w:tcW w:w="576" w:type="dxa"/>
            <w:noWrap/>
            <w:textDirection w:val="btLr"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noWrap/>
            <w:textDirection w:val="btLr"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2017 г.</w:t>
            </w:r>
          </w:p>
        </w:tc>
        <w:tc>
          <w:tcPr>
            <w:tcW w:w="711" w:type="dxa"/>
            <w:noWrap/>
            <w:textDirection w:val="btLr"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2018 г.</w:t>
            </w:r>
          </w:p>
        </w:tc>
        <w:tc>
          <w:tcPr>
            <w:tcW w:w="711" w:type="dxa"/>
            <w:noWrap/>
            <w:textDirection w:val="btLr"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2019 г.</w:t>
            </w:r>
          </w:p>
        </w:tc>
        <w:tc>
          <w:tcPr>
            <w:tcW w:w="711" w:type="dxa"/>
            <w:noWrap/>
            <w:textDirection w:val="btLr"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2020 г.</w:t>
            </w:r>
          </w:p>
        </w:tc>
        <w:tc>
          <w:tcPr>
            <w:tcW w:w="711" w:type="dxa"/>
            <w:noWrap/>
            <w:textDirection w:val="btLr"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2021 г.</w:t>
            </w:r>
          </w:p>
        </w:tc>
        <w:tc>
          <w:tcPr>
            <w:tcW w:w="711" w:type="dxa"/>
            <w:noWrap/>
            <w:textDirection w:val="btLr"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2022 г.</w:t>
            </w:r>
          </w:p>
        </w:tc>
        <w:tc>
          <w:tcPr>
            <w:tcW w:w="711" w:type="dxa"/>
            <w:noWrap/>
            <w:textDirection w:val="btLr"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2023 г.</w:t>
            </w:r>
          </w:p>
        </w:tc>
        <w:tc>
          <w:tcPr>
            <w:tcW w:w="711" w:type="dxa"/>
            <w:noWrap/>
            <w:textDirection w:val="btLr"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2024 г.</w:t>
            </w:r>
          </w:p>
        </w:tc>
        <w:tc>
          <w:tcPr>
            <w:tcW w:w="711" w:type="dxa"/>
            <w:noWrap/>
            <w:textDirection w:val="btLr"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2025 г.</w:t>
            </w:r>
          </w:p>
        </w:tc>
        <w:tc>
          <w:tcPr>
            <w:tcW w:w="711" w:type="dxa"/>
            <w:noWrap/>
            <w:textDirection w:val="btLr"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2026 г.</w:t>
            </w:r>
          </w:p>
        </w:tc>
        <w:tc>
          <w:tcPr>
            <w:tcW w:w="711" w:type="dxa"/>
            <w:noWrap/>
            <w:textDirection w:val="btLr"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2027 г.</w:t>
            </w:r>
          </w:p>
        </w:tc>
        <w:tc>
          <w:tcPr>
            <w:tcW w:w="711" w:type="dxa"/>
            <w:noWrap/>
            <w:textDirection w:val="btLr"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2028 г.</w:t>
            </w:r>
          </w:p>
        </w:tc>
        <w:tc>
          <w:tcPr>
            <w:tcW w:w="711" w:type="dxa"/>
            <w:noWrap/>
            <w:textDirection w:val="btLr"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2029 г.</w:t>
            </w:r>
          </w:p>
        </w:tc>
        <w:tc>
          <w:tcPr>
            <w:tcW w:w="711" w:type="dxa"/>
            <w:noWrap/>
            <w:textDirection w:val="btLr"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2030 г.</w:t>
            </w:r>
          </w:p>
        </w:tc>
        <w:tc>
          <w:tcPr>
            <w:tcW w:w="974" w:type="dxa"/>
            <w:vMerge w:val="restart"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Дефицит</w:t>
            </w:r>
            <w:proofErr w:type="gramStart"/>
            <w:r w:rsidRPr="00350643">
              <w:rPr>
                <w:rFonts w:ascii="Times New Roman" w:hAnsi="Times New Roman" w:cs="Times New Roman"/>
                <w:sz w:val="20"/>
                <w:szCs w:val="20"/>
              </w:rPr>
              <w:t xml:space="preserve"> (-), </w:t>
            </w:r>
            <w:proofErr w:type="gramEnd"/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излишек (+) на 2030 год</w:t>
            </w:r>
          </w:p>
        </w:tc>
      </w:tr>
      <w:tr w:rsidR="00350643" w:rsidRPr="00350643" w:rsidTr="00883196">
        <w:trPr>
          <w:trHeight w:val="255"/>
          <w:jc w:val="center"/>
        </w:trPr>
        <w:tc>
          <w:tcPr>
            <w:tcW w:w="1704" w:type="dxa"/>
            <w:vMerge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  <w:vMerge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vMerge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30" w:type="dxa"/>
            <w:gridSpan w:val="15"/>
            <w:noWrap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Прогнозная численность населения, тыс. человек</w:t>
            </w:r>
          </w:p>
        </w:tc>
        <w:tc>
          <w:tcPr>
            <w:tcW w:w="974" w:type="dxa"/>
            <w:vMerge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50643" w:rsidRPr="00350643" w:rsidTr="00883196">
        <w:trPr>
          <w:trHeight w:val="1012"/>
          <w:jc w:val="center"/>
        </w:trPr>
        <w:tc>
          <w:tcPr>
            <w:tcW w:w="1704" w:type="dxa"/>
            <w:vMerge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  <w:vMerge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vMerge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noWrap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noWrap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3,62</w:t>
            </w:r>
          </w:p>
        </w:tc>
        <w:tc>
          <w:tcPr>
            <w:tcW w:w="711" w:type="dxa"/>
            <w:noWrap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3,61</w:t>
            </w:r>
          </w:p>
        </w:tc>
        <w:tc>
          <w:tcPr>
            <w:tcW w:w="711" w:type="dxa"/>
            <w:noWrap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3,61</w:t>
            </w:r>
          </w:p>
        </w:tc>
        <w:tc>
          <w:tcPr>
            <w:tcW w:w="711" w:type="dxa"/>
            <w:noWrap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3,60</w:t>
            </w:r>
          </w:p>
        </w:tc>
        <w:tc>
          <w:tcPr>
            <w:tcW w:w="711" w:type="dxa"/>
            <w:noWrap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3,60</w:t>
            </w:r>
          </w:p>
        </w:tc>
        <w:tc>
          <w:tcPr>
            <w:tcW w:w="711" w:type="dxa"/>
            <w:noWrap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3,59</w:t>
            </w:r>
          </w:p>
        </w:tc>
        <w:tc>
          <w:tcPr>
            <w:tcW w:w="711" w:type="dxa"/>
            <w:noWrap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3,59</w:t>
            </w:r>
          </w:p>
        </w:tc>
        <w:tc>
          <w:tcPr>
            <w:tcW w:w="711" w:type="dxa"/>
            <w:noWrap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3,59</w:t>
            </w:r>
          </w:p>
        </w:tc>
        <w:tc>
          <w:tcPr>
            <w:tcW w:w="711" w:type="dxa"/>
            <w:noWrap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3,58</w:t>
            </w:r>
          </w:p>
        </w:tc>
        <w:tc>
          <w:tcPr>
            <w:tcW w:w="711" w:type="dxa"/>
            <w:noWrap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3,58</w:t>
            </w:r>
          </w:p>
        </w:tc>
        <w:tc>
          <w:tcPr>
            <w:tcW w:w="711" w:type="dxa"/>
            <w:noWrap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3,59</w:t>
            </w:r>
          </w:p>
        </w:tc>
        <w:tc>
          <w:tcPr>
            <w:tcW w:w="711" w:type="dxa"/>
            <w:noWrap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3,61</w:t>
            </w:r>
          </w:p>
        </w:tc>
        <w:tc>
          <w:tcPr>
            <w:tcW w:w="711" w:type="dxa"/>
            <w:noWrap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3,62</w:t>
            </w:r>
          </w:p>
        </w:tc>
        <w:tc>
          <w:tcPr>
            <w:tcW w:w="711" w:type="dxa"/>
            <w:noWrap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3,63</w:t>
            </w:r>
          </w:p>
        </w:tc>
        <w:tc>
          <w:tcPr>
            <w:tcW w:w="974" w:type="dxa"/>
            <w:vMerge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50643" w:rsidRPr="00350643" w:rsidTr="00883196">
        <w:trPr>
          <w:trHeight w:val="255"/>
          <w:jc w:val="center"/>
        </w:trPr>
        <w:tc>
          <w:tcPr>
            <w:tcW w:w="15760" w:type="dxa"/>
            <w:gridSpan w:val="20"/>
            <w:noWrap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В области культуры и искусства</w:t>
            </w:r>
          </w:p>
        </w:tc>
      </w:tr>
      <w:tr w:rsidR="00350643" w:rsidRPr="00350643" w:rsidTr="00883196">
        <w:trPr>
          <w:trHeight w:val="828"/>
          <w:jc w:val="center"/>
        </w:trPr>
        <w:tc>
          <w:tcPr>
            <w:tcW w:w="1704" w:type="dxa"/>
            <w:noWrap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Учреждения культуры клубного типа, место</w:t>
            </w:r>
          </w:p>
        </w:tc>
        <w:tc>
          <w:tcPr>
            <w:tcW w:w="1132" w:type="dxa"/>
            <w:noWrap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1 на 1 населенный пункт</w:t>
            </w:r>
          </w:p>
        </w:tc>
        <w:tc>
          <w:tcPr>
            <w:tcW w:w="711" w:type="dxa"/>
            <w:noWrap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noWrap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76" w:type="dxa"/>
            <w:noWrap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11" w:type="dxa"/>
            <w:noWrap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11" w:type="dxa"/>
            <w:noWrap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11" w:type="dxa"/>
            <w:noWrap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11" w:type="dxa"/>
            <w:noWrap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11" w:type="dxa"/>
            <w:noWrap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11" w:type="dxa"/>
            <w:noWrap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11" w:type="dxa"/>
            <w:noWrap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11" w:type="dxa"/>
            <w:noWrap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11" w:type="dxa"/>
            <w:noWrap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11" w:type="dxa"/>
            <w:noWrap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11" w:type="dxa"/>
            <w:noWrap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11" w:type="dxa"/>
            <w:noWrap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11" w:type="dxa"/>
            <w:noWrap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11" w:type="dxa"/>
            <w:noWrap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74" w:type="dxa"/>
            <w:noWrap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350643" w:rsidRPr="00350643" w:rsidTr="00883196">
        <w:trPr>
          <w:trHeight w:val="255"/>
          <w:jc w:val="center"/>
        </w:trPr>
        <w:tc>
          <w:tcPr>
            <w:tcW w:w="15760" w:type="dxa"/>
            <w:gridSpan w:val="20"/>
            <w:noWrap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В области физической культуры и массового спорта</w:t>
            </w:r>
          </w:p>
        </w:tc>
      </w:tr>
      <w:tr w:rsidR="00350643" w:rsidRPr="00350643" w:rsidTr="00883196">
        <w:trPr>
          <w:trHeight w:val="982"/>
          <w:jc w:val="center"/>
        </w:trPr>
        <w:tc>
          <w:tcPr>
            <w:tcW w:w="1704" w:type="dxa"/>
            <w:noWrap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Физкультурно-спортивные залы, кв. м площади пола*</w:t>
            </w:r>
          </w:p>
        </w:tc>
        <w:tc>
          <w:tcPr>
            <w:tcW w:w="1132" w:type="dxa"/>
            <w:noWrap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0,35 на _1_ тыс. человек</w:t>
            </w:r>
          </w:p>
        </w:tc>
        <w:tc>
          <w:tcPr>
            <w:tcW w:w="711" w:type="dxa"/>
            <w:noWrap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709" w:type="dxa"/>
            <w:noWrap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576" w:type="dxa"/>
            <w:noWrap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noWrap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711" w:type="dxa"/>
            <w:noWrap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711" w:type="dxa"/>
            <w:noWrap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711" w:type="dxa"/>
            <w:noWrap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711" w:type="dxa"/>
            <w:noWrap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711" w:type="dxa"/>
            <w:noWrap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711" w:type="dxa"/>
            <w:noWrap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711" w:type="dxa"/>
            <w:noWrap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711" w:type="dxa"/>
            <w:noWrap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711" w:type="dxa"/>
            <w:noWrap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711" w:type="dxa"/>
            <w:noWrap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711" w:type="dxa"/>
            <w:noWrap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711" w:type="dxa"/>
            <w:noWrap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711" w:type="dxa"/>
            <w:noWrap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974" w:type="dxa"/>
            <w:noWrap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50643" w:rsidRPr="00350643" w:rsidTr="00883196">
        <w:trPr>
          <w:trHeight w:val="499"/>
          <w:jc w:val="center"/>
        </w:trPr>
        <w:tc>
          <w:tcPr>
            <w:tcW w:w="1704" w:type="dxa"/>
            <w:shd w:val="clear" w:color="auto" w:fill="BFBFBF" w:themeFill="background1" w:themeFillShade="BF"/>
            <w:noWrap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Плоскостные сооружения, кв. м*</w:t>
            </w:r>
          </w:p>
        </w:tc>
        <w:tc>
          <w:tcPr>
            <w:tcW w:w="1132" w:type="dxa"/>
            <w:shd w:val="clear" w:color="auto" w:fill="BFBFBF" w:themeFill="background1" w:themeFillShade="BF"/>
            <w:noWrap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1,95 на 1 тыс. человек</w:t>
            </w:r>
          </w:p>
        </w:tc>
        <w:tc>
          <w:tcPr>
            <w:tcW w:w="711" w:type="dxa"/>
            <w:shd w:val="clear" w:color="auto" w:fill="BFBFBF" w:themeFill="background1" w:themeFillShade="BF"/>
            <w:noWrap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7,06</w:t>
            </w:r>
          </w:p>
        </w:tc>
        <w:tc>
          <w:tcPr>
            <w:tcW w:w="709" w:type="dxa"/>
            <w:shd w:val="clear" w:color="auto" w:fill="BFBFBF" w:themeFill="background1" w:themeFillShade="BF"/>
            <w:noWrap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7,34</w:t>
            </w:r>
          </w:p>
        </w:tc>
        <w:tc>
          <w:tcPr>
            <w:tcW w:w="576" w:type="dxa"/>
            <w:shd w:val="clear" w:color="auto" w:fill="BFBFBF" w:themeFill="background1" w:themeFillShade="BF"/>
            <w:noWrap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shd w:val="clear" w:color="auto" w:fill="BFBFBF" w:themeFill="background1" w:themeFillShade="BF"/>
            <w:noWrap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8,9</w:t>
            </w:r>
          </w:p>
        </w:tc>
        <w:tc>
          <w:tcPr>
            <w:tcW w:w="711" w:type="dxa"/>
            <w:shd w:val="clear" w:color="auto" w:fill="BFBFBF" w:themeFill="background1" w:themeFillShade="BF"/>
            <w:noWrap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8,9</w:t>
            </w:r>
          </w:p>
        </w:tc>
        <w:tc>
          <w:tcPr>
            <w:tcW w:w="711" w:type="dxa"/>
            <w:shd w:val="clear" w:color="auto" w:fill="BFBFBF" w:themeFill="background1" w:themeFillShade="BF"/>
            <w:noWrap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8,9</w:t>
            </w:r>
          </w:p>
        </w:tc>
        <w:tc>
          <w:tcPr>
            <w:tcW w:w="711" w:type="dxa"/>
            <w:shd w:val="clear" w:color="auto" w:fill="BFBFBF" w:themeFill="background1" w:themeFillShade="BF"/>
            <w:noWrap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8,9</w:t>
            </w:r>
          </w:p>
        </w:tc>
        <w:tc>
          <w:tcPr>
            <w:tcW w:w="711" w:type="dxa"/>
            <w:shd w:val="clear" w:color="auto" w:fill="BFBFBF" w:themeFill="background1" w:themeFillShade="BF"/>
            <w:noWrap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8,9</w:t>
            </w:r>
          </w:p>
        </w:tc>
        <w:tc>
          <w:tcPr>
            <w:tcW w:w="711" w:type="dxa"/>
            <w:shd w:val="clear" w:color="auto" w:fill="BFBFBF" w:themeFill="background1" w:themeFillShade="BF"/>
            <w:noWrap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8,9</w:t>
            </w:r>
          </w:p>
        </w:tc>
        <w:tc>
          <w:tcPr>
            <w:tcW w:w="711" w:type="dxa"/>
            <w:shd w:val="clear" w:color="auto" w:fill="BFBFBF" w:themeFill="background1" w:themeFillShade="BF"/>
            <w:noWrap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8,9</w:t>
            </w:r>
          </w:p>
        </w:tc>
        <w:tc>
          <w:tcPr>
            <w:tcW w:w="711" w:type="dxa"/>
            <w:shd w:val="clear" w:color="auto" w:fill="BFBFBF" w:themeFill="background1" w:themeFillShade="BF"/>
            <w:noWrap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8,9</w:t>
            </w:r>
          </w:p>
        </w:tc>
        <w:tc>
          <w:tcPr>
            <w:tcW w:w="711" w:type="dxa"/>
            <w:shd w:val="clear" w:color="auto" w:fill="BFBFBF" w:themeFill="background1" w:themeFillShade="BF"/>
            <w:noWrap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8,9</w:t>
            </w:r>
          </w:p>
        </w:tc>
        <w:tc>
          <w:tcPr>
            <w:tcW w:w="711" w:type="dxa"/>
            <w:shd w:val="clear" w:color="auto" w:fill="BFBFBF" w:themeFill="background1" w:themeFillShade="BF"/>
            <w:noWrap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8,9</w:t>
            </w:r>
          </w:p>
        </w:tc>
        <w:tc>
          <w:tcPr>
            <w:tcW w:w="711" w:type="dxa"/>
            <w:shd w:val="clear" w:color="auto" w:fill="BFBFBF" w:themeFill="background1" w:themeFillShade="BF"/>
            <w:noWrap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8,9</w:t>
            </w:r>
          </w:p>
        </w:tc>
        <w:tc>
          <w:tcPr>
            <w:tcW w:w="711" w:type="dxa"/>
            <w:shd w:val="clear" w:color="auto" w:fill="BFBFBF" w:themeFill="background1" w:themeFillShade="BF"/>
            <w:noWrap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8,9</w:t>
            </w:r>
          </w:p>
        </w:tc>
        <w:tc>
          <w:tcPr>
            <w:tcW w:w="711" w:type="dxa"/>
            <w:shd w:val="clear" w:color="auto" w:fill="BFBFBF" w:themeFill="background1" w:themeFillShade="BF"/>
            <w:noWrap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8,9</w:t>
            </w:r>
          </w:p>
        </w:tc>
        <w:tc>
          <w:tcPr>
            <w:tcW w:w="711" w:type="dxa"/>
            <w:shd w:val="clear" w:color="auto" w:fill="BFBFBF" w:themeFill="background1" w:themeFillShade="BF"/>
            <w:noWrap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8,9</w:t>
            </w:r>
          </w:p>
        </w:tc>
        <w:tc>
          <w:tcPr>
            <w:tcW w:w="974" w:type="dxa"/>
            <w:shd w:val="clear" w:color="auto" w:fill="BFBFBF" w:themeFill="background1" w:themeFillShade="BF"/>
            <w:noWrap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350643" w:rsidRPr="00350643" w:rsidRDefault="00350643" w:rsidP="00350643">
      <w:pPr>
        <w:rPr>
          <w:rFonts w:ascii="Times New Roman" w:hAnsi="Times New Roman" w:cs="Times New Roman"/>
          <w:sz w:val="20"/>
          <w:szCs w:val="20"/>
        </w:rPr>
      </w:pPr>
    </w:p>
    <w:p w:rsidR="00350643" w:rsidRPr="00350643" w:rsidRDefault="00350643" w:rsidP="00350643">
      <w:pPr>
        <w:rPr>
          <w:rFonts w:ascii="Times New Roman" w:hAnsi="Times New Roman" w:cs="Times New Roman"/>
          <w:sz w:val="20"/>
          <w:szCs w:val="20"/>
        </w:rPr>
      </w:pPr>
    </w:p>
    <w:p w:rsidR="00350643" w:rsidRPr="00350643" w:rsidRDefault="00350643" w:rsidP="00350643">
      <w:pPr>
        <w:rPr>
          <w:rFonts w:ascii="Times New Roman" w:hAnsi="Times New Roman" w:cs="Times New Roman"/>
          <w:sz w:val="20"/>
          <w:szCs w:val="20"/>
        </w:rPr>
      </w:pPr>
    </w:p>
    <w:p w:rsidR="00350643" w:rsidRPr="00350643" w:rsidRDefault="00350643" w:rsidP="00350643">
      <w:pPr>
        <w:rPr>
          <w:rFonts w:ascii="Times New Roman" w:hAnsi="Times New Roman" w:cs="Times New Roman"/>
          <w:sz w:val="20"/>
          <w:szCs w:val="20"/>
        </w:rPr>
      </w:pPr>
    </w:p>
    <w:p w:rsidR="00350643" w:rsidRPr="00350643" w:rsidRDefault="00350643" w:rsidP="00350643">
      <w:pPr>
        <w:rPr>
          <w:rFonts w:ascii="Times New Roman" w:hAnsi="Times New Roman" w:cs="Times New Roman"/>
          <w:sz w:val="20"/>
          <w:szCs w:val="20"/>
        </w:rPr>
      </w:pPr>
    </w:p>
    <w:p w:rsidR="00350643" w:rsidRPr="00350643" w:rsidRDefault="00350643" w:rsidP="00350643">
      <w:pPr>
        <w:rPr>
          <w:rFonts w:ascii="Times New Roman" w:hAnsi="Times New Roman" w:cs="Times New Roman"/>
          <w:sz w:val="20"/>
          <w:szCs w:val="20"/>
        </w:rPr>
      </w:pPr>
    </w:p>
    <w:p w:rsidR="00350643" w:rsidRPr="00350643" w:rsidRDefault="00350643" w:rsidP="00350643">
      <w:pPr>
        <w:rPr>
          <w:rFonts w:ascii="Times New Roman" w:hAnsi="Times New Roman" w:cs="Times New Roman"/>
          <w:sz w:val="20"/>
          <w:szCs w:val="20"/>
        </w:rPr>
      </w:pPr>
    </w:p>
    <w:p w:rsidR="00350643" w:rsidRPr="00350643" w:rsidRDefault="00350643" w:rsidP="00350643">
      <w:pPr>
        <w:rPr>
          <w:rFonts w:ascii="Times New Roman" w:hAnsi="Times New Roman" w:cs="Times New Roman"/>
          <w:sz w:val="20"/>
          <w:szCs w:val="20"/>
        </w:rPr>
      </w:pPr>
    </w:p>
    <w:p w:rsidR="00350643" w:rsidRPr="00350643" w:rsidRDefault="00350643" w:rsidP="00350643">
      <w:pPr>
        <w:rPr>
          <w:rFonts w:ascii="Times New Roman" w:hAnsi="Times New Roman" w:cs="Times New Roman"/>
          <w:sz w:val="20"/>
          <w:szCs w:val="20"/>
        </w:rPr>
        <w:sectPr w:rsidR="00350643" w:rsidRPr="00350643" w:rsidSect="00883196">
          <w:headerReference w:type="default" r:id="rId11"/>
          <w:footerReference w:type="default" r:id="rId12"/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350643" w:rsidRPr="00350643" w:rsidRDefault="00350643" w:rsidP="00350643">
      <w:pPr>
        <w:rPr>
          <w:rFonts w:ascii="Times New Roman" w:hAnsi="Times New Roman" w:cs="Times New Roman"/>
          <w:b/>
          <w:sz w:val="20"/>
          <w:szCs w:val="20"/>
        </w:rPr>
      </w:pPr>
      <w:bookmarkStart w:id="8" w:name="_Toc447102808"/>
      <w:r w:rsidRPr="00350643">
        <w:rPr>
          <w:rFonts w:ascii="Times New Roman" w:hAnsi="Times New Roman" w:cs="Times New Roman"/>
          <w:b/>
          <w:sz w:val="20"/>
          <w:szCs w:val="20"/>
        </w:rPr>
        <w:lastRenderedPageBreak/>
        <w:t xml:space="preserve">2.4 ОЦЕНКА НОРМАТИВНО-ПРАВОВОЙ БАЗЫ, НЕОБХОДИМОЙ ДЛЯ ФУНКЦИОНИРОВАНИЯ И РАЗВИТИЯ СОЦИАЛЬНОЙ </w:t>
      </w:r>
    </w:p>
    <w:p w:rsidR="00350643" w:rsidRPr="00350643" w:rsidRDefault="00350643" w:rsidP="00350643">
      <w:pPr>
        <w:rPr>
          <w:rFonts w:ascii="Times New Roman" w:hAnsi="Times New Roman" w:cs="Times New Roman"/>
          <w:b/>
          <w:sz w:val="20"/>
          <w:szCs w:val="20"/>
        </w:rPr>
      </w:pPr>
      <w:r w:rsidRPr="00350643">
        <w:rPr>
          <w:rFonts w:ascii="Times New Roman" w:hAnsi="Times New Roman" w:cs="Times New Roman"/>
          <w:b/>
          <w:sz w:val="20"/>
          <w:szCs w:val="20"/>
        </w:rPr>
        <w:t>ИНФРАСТРУКТУРЫ</w:t>
      </w:r>
      <w:bookmarkEnd w:id="8"/>
    </w:p>
    <w:p w:rsidR="00350643" w:rsidRPr="00350643" w:rsidRDefault="00350643" w:rsidP="00350643">
      <w:pPr>
        <w:jc w:val="both"/>
        <w:rPr>
          <w:rFonts w:ascii="Times New Roman" w:hAnsi="Times New Roman" w:cs="Times New Roman"/>
          <w:sz w:val="20"/>
          <w:szCs w:val="20"/>
        </w:rPr>
      </w:pPr>
      <w:r w:rsidRPr="00350643">
        <w:rPr>
          <w:rFonts w:ascii="Times New Roman" w:hAnsi="Times New Roman" w:cs="Times New Roman"/>
          <w:sz w:val="20"/>
          <w:szCs w:val="20"/>
        </w:rPr>
        <w:t>К вопросам местного значения поселения в социальной сфере относятся:</w:t>
      </w:r>
    </w:p>
    <w:p w:rsidR="00350643" w:rsidRPr="00350643" w:rsidRDefault="00350643" w:rsidP="00350643">
      <w:pPr>
        <w:jc w:val="both"/>
        <w:rPr>
          <w:rFonts w:ascii="Times New Roman" w:hAnsi="Times New Roman" w:cs="Times New Roman"/>
          <w:sz w:val="20"/>
          <w:szCs w:val="20"/>
        </w:rPr>
      </w:pPr>
      <w:r w:rsidRPr="00350643">
        <w:rPr>
          <w:rFonts w:ascii="Times New Roman" w:hAnsi="Times New Roman" w:cs="Times New Roman"/>
          <w:sz w:val="20"/>
          <w:szCs w:val="20"/>
        </w:rPr>
        <w:t>обеспечение проживающих в поселении и нуждающихся в жилых помещениях малоимущих граждан жилыми помещениями, организация строительства и содержания муниципального жилищного фонда, создание условий для жилищного строительства;</w:t>
      </w:r>
    </w:p>
    <w:p w:rsidR="00350643" w:rsidRPr="00350643" w:rsidRDefault="00350643" w:rsidP="00350643">
      <w:pPr>
        <w:jc w:val="both"/>
        <w:rPr>
          <w:rFonts w:ascii="Times New Roman" w:hAnsi="Times New Roman" w:cs="Times New Roman"/>
          <w:sz w:val="20"/>
          <w:szCs w:val="20"/>
        </w:rPr>
      </w:pPr>
      <w:r w:rsidRPr="00350643">
        <w:rPr>
          <w:rFonts w:ascii="Times New Roman" w:hAnsi="Times New Roman" w:cs="Times New Roman"/>
          <w:sz w:val="20"/>
          <w:szCs w:val="20"/>
        </w:rPr>
        <w:t>организация библиотечного обслуживания населения, комплектование и обеспечение сохранности библиотечных фондов библиотек поселения;</w:t>
      </w:r>
    </w:p>
    <w:p w:rsidR="00350643" w:rsidRPr="00350643" w:rsidRDefault="00350643" w:rsidP="00350643">
      <w:pPr>
        <w:jc w:val="both"/>
        <w:rPr>
          <w:rFonts w:ascii="Times New Roman" w:hAnsi="Times New Roman" w:cs="Times New Roman"/>
          <w:sz w:val="20"/>
          <w:szCs w:val="20"/>
        </w:rPr>
      </w:pPr>
      <w:r w:rsidRPr="00350643">
        <w:rPr>
          <w:rFonts w:ascii="Times New Roman" w:hAnsi="Times New Roman" w:cs="Times New Roman"/>
          <w:sz w:val="20"/>
          <w:szCs w:val="20"/>
        </w:rPr>
        <w:t>создание условий для организации досуга и обеспечения жителей поселения услугами организаций культуры;</w:t>
      </w:r>
    </w:p>
    <w:p w:rsidR="00350643" w:rsidRPr="00350643" w:rsidRDefault="00350643" w:rsidP="00350643">
      <w:pPr>
        <w:jc w:val="both"/>
        <w:rPr>
          <w:rFonts w:ascii="Times New Roman" w:hAnsi="Times New Roman" w:cs="Times New Roman"/>
          <w:sz w:val="20"/>
          <w:szCs w:val="20"/>
        </w:rPr>
      </w:pPr>
      <w:r w:rsidRPr="00350643">
        <w:rPr>
          <w:rFonts w:ascii="Times New Roman" w:hAnsi="Times New Roman" w:cs="Times New Roman"/>
          <w:sz w:val="20"/>
          <w:szCs w:val="20"/>
        </w:rPr>
        <w:t>обеспечение условий для развития на территории поселения физической культуры, школьного спорта и массового спорта, организация проведения официальных физкультурно-оздоровительных и спортивных мероприятий поселения.</w:t>
      </w:r>
    </w:p>
    <w:p w:rsidR="00350643" w:rsidRPr="00350643" w:rsidRDefault="00350643" w:rsidP="00350643">
      <w:pPr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50643">
        <w:rPr>
          <w:rFonts w:ascii="Times New Roman" w:hAnsi="Times New Roman" w:cs="Times New Roman"/>
          <w:sz w:val="20"/>
          <w:szCs w:val="20"/>
        </w:rPr>
        <w:t>Решение вопросов по организации предоставления общедоступного и бесплатного дошкольного,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организациях, организации предоставления дополнительного образования детей в муниципальных образовательных организациях на территории поселений отнесено Законом № 131-ФЗ к вопросам местного значения муниципального района, так же как и создание условий для оказания медицинской помощи населению.</w:t>
      </w:r>
      <w:proofErr w:type="gramEnd"/>
    </w:p>
    <w:p w:rsidR="00350643" w:rsidRPr="00350643" w:rsidRDefault="00350643" w:rsidP="00350643">
      <w:pPr>
        <w:jc w:val="both"/>
        <w:rPr>
          <w:rFonts w:ascii="Times New Roman" w:hAnsi="Times New Roman" w:cs="Times New Roman"/>
          <w:sz w:val="20"/>
          <w:szCs w:val="20"/>
        </w:rPr>
      </w:pPr>
      <w:r w:rsidRPr="00350643">
        <w:rPr>
          <w:rFonts w:ascii="Times New Roman" w:hAnsi="Times New Roman" w:cs="Times New Roman"/>
          <w:sz w:val="20"/>
          <w:szCs w:val="20"/>
        </w:rPr>
        <w:t xml:space="preserve">На региональном и местном уровне в целях создания благоприятных условий для функционирования и развития социальной инфраструктуры особую роль играют документы территориального планирования и нормативы градостроительного проектирования. </w:t>
      </w:r>
    </w:p>
    <w:p w:rsidR="00350643" w:rsidRPr="00350643" w:rsidRDefault="00350643" w:rsidP="00350643">
      <w:pPr>
        <w:jc w:val="both"/>
        <w:rPr>
          <w:rFonts w:ascii="Times New Roman" w:hAnsi="Times New Roman" w:cs="Times New Roman"/>
          <w:sz w:val="20"/>
          <w:szCs w:val="20"/>
        </w:rPr>
      </w:pPr>
      <w:r w:rsidRPr="00350643">
        <w:rPr>
          <w:rFonts w:ascii="Times New Roman" w:hAnsi="Times New Roman" w:cs="Times New Roman"/>
          <w:sz w:val="20"/>
          <w:szCs w:val="20"/>
        </w:rPr>
        <w:t>Мероприятия по строительству, реконструкции объектов социальной инфраструктуры в поселении, включая сведения о видах, назначении и наименованиях планируемых для размещения объектов местного значения муниципального района, объектов местного значения поселения утверждаются схемой территориального планирования муниципального района, генеральным планом поселения.</w:t>
      </w:r>
      <w:bookmarkStart w:id="9" w:name="_Toc447102809"/>
    </w:p>
    <w:p w:rsidR="00350643" w:rsidRPr="00350643" w:rsidRDefault="00350643" w:rsidP="00350643">
      <w:pPr>
        <w:rPr>
          <w:rFonts w:ascii="Times New Roman" w:hAnsi="Times New Roman" w:cs="Times New Roman"/>
          <w:b/>
          <w:sz w:val="20"/>
          <w:szCs w:val="20"/>
        </w:rPr>
      </w:pPr>
      <w:r w:rsidRPr="00350643">
        <w:rPr>
          <w:rFonts w:ascii="Times New Roman" w:hAnsi="Times New Roman" w:cs="Times New Roman"/>
          <w:b/>
          <w:sz w:val="20"/>
          <w:szCs w:val="20"/>
        </w:rPr>
        <w:t>3. МЕРОПРИЯТИЯ ПО РАЗВИТИЮ СЕТИ ОБЪЕКТОВ СОЦИАЛЬНОЙ ИНФРАСТРУКТУРЫ</w:t>
      </w:r>
      <w:bookmarkEnd w:id="9"/>
    </w:p>
    <w:p w:rsidR="00350643" w:rsidRPr="00350643" w:rsidRDefault="00350643" w:rsidP="00350643">
      <w:pPr>
        <w:jc w:val="both"/>
        <w:rPr>
          <w:rFonts w:ascii="Times New Roman" w:hAnsi="Times New Roman" w:cs="Times New Roman"/>
          <w:sz w:val="20"/>
          <w:szCs w:val="20"/>
        </w:rPr>
      </w:pPr>
      <w:r w:rsidRPr="00350643">
        <w:rPr>
          <w:rFonts w:ascii="Times New Roman" w:hAnsi="Times New Roman" w:cs="Times New Roman"/>
          <w:sz w:val="20"/>
          <w:szCs w:val="20"/>
        </w:rPr>
        <w:t xml:space="preserve">Перечень мероприятий по проектированию, строительству и реконструкции объектов социальной инфраструктуры поселения в программе комплексного развития социальной инфраструктуры базируется на решениях генерального плана сельского поселения в </w:t>
      </w:r>
      <w:proofErr w:type="gramStart"/>
      <w:r w:rsidRPr="00350643">
        <w:rPr>
          <w:rFonts w:ascii="Times New Roman" w:hAnsi="Times New Roman" w:cs="Times New Roman"/>
          <w:sz w:val="20"/>
          <w:szCs w:val="20"/>
        </w:rPr>
        <w:t>части</w:t>
      </w:r>
      <w:proofErr w:type="gramEnd"/>
      <w:r w:rsidRPr="00350643">
        <w:rPr>
          <w:rFonts w:ascii="Times New Roman" w:hAnsi="Times New Roman" w:cs="Times New Roman"/>
          <w:sz w:val="20"/>
          <w:szCs w:val="20"/>
        </w:rPr>
        <w:t xml:space="preserve"> планируемых к строительству объектов местного значения поселения.</w:t>
      </w:r>
    </w:p>
    <w:p w:rsidR="00350643" w:rsidRPr="00350643" w:rsidRDefault="00350643" w:rsidP="00350643">
      <w:pPr>
        <w:jc w:val="both"/>
        <w:rPr>
          <w:rFonts w:ascii="Times New Roman" w:hAnsi="Times New Roman" w:cs="Times New Roman"/>
          <w:sz w:val="20"/>
          <w:szCs w:val="20"/>
        </w:rPr>
      </w:pPr>
      <w:r w:rsidRPr="00350643">
        <w:rPr>
          <w:rFonts w:ascii="Times New Roman" w:hAnsi="Times New Roman" w:cs="Times New Roman"/>
          <w:sz w:val="20"/>
          <w:szCs w:val="20"/>
        </w:rPr>
        <w:t>На основании установленных полномочий и вопросов местного значения на территории субъектов Российской Федерации и муниципальных образований за счет средств бюджетов соответствующих уровней создана сеть объектов социальной сферы в различных областях (</w:t>
      </w:r>
      <w:r w:rsidRPr="00350643">
        <w:rPr>
          <w:rFonts w:ascii="Times New Roman" w:hAnsi="Times New Roman" w:cs="Times New Roman"/>
          <w:sz w:val="20"/>
          <w:szCs w:val="20"/>
        </w:rPr>
        <w:fldChar w:fldCharType="begin"/>
      </w:r>
      <w:r w:rsidRPr="00350643">
        <w:rPr>
          <w:rFonts w:ascii="Times New Roman" w:hAnsi="Times New Roman" w:cs="Times New Roman"/>
          <w:sz w:val="20"/>
          <w:szCs w:val="20"/>
        </w:rPr>
        <w:instrText xml:space="preserve"> REF _Ref445555702 \h  \* MERGEFORMAT </w:instrText>
      </w:r>
      <w:r w:rsidRPr="00350643">
        <w:rPr>
          <w:rFonts w:ascii="Times New Roman" w:hAnsi="Times New Roman" w:cs="Times New Roman"/>
          <w:sz w:val="20"/>
          <w:szCs w:val="20"/>
        </w:rPr>
      </w:r>
      <w:r w:rsidRPr="00350643">
        <w:rPr>
          <w:rFonts w:ascii="Times New Roman" w:hAnsi="Times New Roman" w:cs="Times New Roman"/>
          <w:sz w:val="20"/>
          <w:szCs w:val="20"/>
        </w:rPr>
        <w:fldChar w:fldCharType="separate"/>
      </w:r>
      <w:r w:rsidRPr="00350643">
        <w:rPr>
          <w:rFonts w:ascii="Times New Roman" w:hAnsi="Times New Roman" w:cs="Times New Roman"/>
          <w:sz w:val="20"/>
          <w:szCs w:val="20"/>
        </w:rPr>
        <w:t xml:space="preserve">Таблица </w:t>
      </w:r>
      <w:r w:rsidRPr="00350643">
        <w:rPr>
          <w:rFonts w:ascii="Times New Roman" w:hAnsi="Times New Roman" w:cs="Times New Roman"/>
          <w:sz w:val="20"/>
          <w:szCs w:val="20"/>
        </w:rPr>
        <w:fldChar w:fldCharType="end"/>
      </w:r>
      <w:r w:rsidRPr="00350643">
        <w:rPr>
          <w:rFonts w:ascii="Times New Roman" w:hAnsi="Times New Roman" w:cs="Times New Roman"/>
          <w:sz w:val="20"/>
          <w:szCs w:val="20"/>
        </w:rPr>
        <w:t>).</w:t>
      </w:r>
    </w:p>
    <w:p w:rsidR="00350643" w:rsidRPr="00350643" w:rsidRDefault="00350643" w:rsidP="00350643">
      <w:pPr>
        <w:rPr>
          <w:rFonts w:ascii="Times New Roman" w:hAnsi="Times New Roman" w:cs="Times New Roman"/>
          <w:sz w:val="20"/>
          <w:szCs w:val="20"/>
        </w:rPr>
      </w:pPr>
      <w:bookmarkStart w:id="10" w:name="_Ref445555702"/>
      <w:r w:rsidRPr="00350643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bookmarkEnd w:id="10"/>
      <w:r w:rsidRPr="00350643">
        <w:rPr>
          <w:rFonts w:ascii="Times New Roman" w:hAnsi="Times New Roman" w:cs="Times New Roman"/>
          <w:b/>
          <w:sz w:val="20"/>
          <w:szCs w:val="20"/>
        </w:rPr>
        <w:t>2</w:t>
      </w:r>
      <w:r w:rsidRPr="00350643">
        <w:rPr>
          <w:rFonts w:ascii="Times New Roman" w:hAnsi="Times New Roman" w:cs="Times New Roman"/>
          <w:sz w:val="20"/>
          <w:szCs w:val="20"/>
        </w:rPr>
        <w:t xml:space="preserve"> </w:t>
      </w:r>
      <w:r w:rsidRPr="00350643">
        <w:rPr>
          <w:rFonts w:ascii="Times New Roman" w:hAnsi="Times New Roman" w:cs="Times New Roman"/>
          <w:b/>
          <w:sz w:val="20"/>
          <w:szCs w:val="20"/>
        </w:rPr>
        <w:t>Распределение обязательств по созданию и содержанию объектов социальной инфраструктуры органами исполнительной власти Российской Федерации и органами местного самоуправления</w:t>
      </w:r>
    </w:p>
    <w:tbl>
      <w:tblPr>
        <w:tblW w:w="4746" w:type="pct"/>
        <w:jc w:val="center"/>
        <w:tblLook w:val="04A0" w:firstRow="1" w:lastRow="0" w:firstColumn="1" w:lastColumn="0" w:noHBand="0" w:noVBand="1"/>
      </w:tblPr>
      <w:tblGrid>
        <w:gridCol w:w="3147"/>
        <w:gridCol w:w="2575"/>
        <w:gridCol w:w="2151"/>
        <w:gridCol w:w="1749"/>
      </w:tblGrid>
      <w:tr w:rsidR="00350643" w:rsidRPr="00350643" w:rsidTr="00883196">
        <w:trPr>
          <w:jc w:val="center"/>
        </w:trPr>
        <w:tc>
          <w:tcPr>
            <w:tcW w:w="1635" w:type="pct"/>
            <w:vMerge w:val="restart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1338" w:type="pct"/>
            <w:vMerge w:val="restart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Орган исполнительной власти субъекта РФ</w:t>
            </w:r>
          </w:p>
        </w:tc>
        <w:tc>
          <w:tcPr>
            <w:tcW w:w="2027" w:type="pct"/>
            <w:gridSpan w:val="2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Муниципальное образование</w:t>
            </w:r>
          </w:p>
        </w:tc>
      </w:tr>
      <w:tr w:rsidR="00350643" w:rsidRPr="00350643" w:rsidTr="00883196">
        <w:trPr>
          <w:jc w:val="center"/>
        </w:trPr>
        <w:tc>
          <w:tcPr>
            <w:tcW w:w="1635" w:type="pct"/>
            <w:vMerge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8" w:type="pct"/>
            <w:vMerge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8" w:type="pct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муниципальный район</w:t>
            </w:r>
          </w:p>
        </w:tc>
        <w:tc>
          <w:tcPr>
            <w:tcW w:w="909" w:type="pct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Сельское</w:t>
            </w: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поселение</w:t>
            </w:r>
          </w:p>
        </w:tc>
      </w:tr>
      <w:tr w:rsidR="00350643" w:rsidRPr="00350643" w:rsidTr="00883196">
        <w:trPr>
          <w:jc w:val="center"/>
        </w:trPr>
        <w:tc>
          <w:tcPr>
            <w:tcW w:w="1635" w:type="pct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Образование</w:t>
            </w:r>
          </w:p>
        </w:tc>
        <w:tc>
          <w:tcPr>
            <w:tcW w:w="1338" w:type="pct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18" w:type="pct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09" w:type="pct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 xml:space="preserve">  -</w:t>
            </w:r>
          </w:p>
        </w:tc>
      </w:tr>
      <w:tr w:rsidR="00350643" w:rsidRPr="00350643" w:rsidTr="00883196">
        <w:trPr>
          <w:jc w:val="center"/>
        </w:trPr>
        <w:tc>
          <w:tcPr>
            <w:tcW w:w="1635" w:type="pct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Культура и искусство</w:t>
            </w:r>
          </w:p>
        </w:tc>
        <w:tc>
          <w:tcPr>
            <w:tcW w:w="1338" w:type="pct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18" w:type="pct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09" w:type="pct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350643" w:rsidRPr="00350643" w:rsidTr="00883196">
        <w:trPr>
          <w:jc w:val="center"/>
        </w:trPr>
        <w:tc>
          <w:tcPr>
            <w:tcW w:w="1635" w:type="pct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1338" w:type="pct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18" w:type="pct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09" w:type="pct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350643" w:rsidRPr="00350643" w:rsidTr="00883196">
        <w:trPr>
          <w:jc w:val="center"/>
        </w:trPr>
        <w:tc>
          <w:tcPr>
            <w:tcW w:w="1635" w:type="pct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Здравоохранение</w:t>
            </w:r>
          </w:p>
        </w:tc>
        <w:tc>
          <w:tcPr>
            <w:tcW w:w="1338" w:type="pct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18" w:type="pct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</w:tc>
        <w:tc>
          <w:tcPr>
            <w:tcW w:w="909" w:type="pct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</w:tc>
      </w:tr>
      <w:tr w:rsidR="00350643" w:rsidRPr="00350643" w:rsidTr="00883196">
        <w:trPr>
          <w:jc w:val="center"/>
        </w:trPr>
        <w:tc>
          <w:tcPr>
            <w:tcW w:w="1635" w:type="pct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Социальное обслуживание</w:t>
            </w:r>
          </w:p>
        </w:tc>
        <w:tc>
          <w:tcPr>
            <w:tcW w:w="1338" w:type="pct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18" w:type="pct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</w:tc>
        <w:tc>
          <w:tcPr>
            <w:tcW w:w="909" w:type="pct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50643" w:rsidRPr="00350643" w:rsidTr="00883196">
        <w:trPr>
          <w:jc w:val="center"/>
        </w:trPr>
        <w:tc>
          <w:tcPr>
            <w:tcW w:w="1635" w:type="pct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Молодежная политика</w:t>
            </w:r>
          </w:p>
        </w:tc>
        <w:tc>
          <w:tcPr>
            <w:tcW w:w="1338" w:type="pct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 xml:space="preserve">  -</w:t>
            </w:r>
          </w:p>
        </w:tc>
        <w:tc>
          <w:tcPr>
            <w:tcW w:w="1118" w:type="pct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09" w:type="pct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 xml:space="preserve">  +</w:t>
            </w:r>
          </w:p>
        </w:tc>
      </w:tr>
    </w:tbl>
    <w:p w:rsidR="00350643" w:rsidRPr="00350643" w:rsidRDefault="00350643" w:rsidP="00350643">
      <w:pPr>
        <w:rPr>
          <w:rFonts w:ascii="Times New Roman" w:hAnsi="Times New Roman" w:cs="Times New Roman"/>
          <w:sz w:val="20"/>
          <w:szCs w:val="20"/>
        </w:rPr>
      </w:pPr>
    </w:p>
    <w:p w:rsidR="00350643" w:rsidRPr="00350643" w:rsidRDefault="00350643" w:rsidP="00350643">
      <w:pPr>
        <w:jc w:val="both"/>
        <w:rPr>
          <w:rFonts w:ascii="Times New Roman" w:hAnsi="Times New Roman" w:cs="Times New Roman"/>
          <w:sz w:val="20"/>
          <w:szCs w:val="20"/>
        </w:rPr>
      </w:pPr>
      <w:r w:rsidRPr="00350643">
        <w:rPr>
          <w:rFonts w:ascii="Times New Roman" w:hAnsi="Times New Roman" w:cs="Times New Roman"/>
          <w:sz w:val="20"/>
          <w:szCs w:val="20"/>
        </w:rPr>
        <w:t>В целях сбалансированного развития социальной инфраструктуры сельского поселения, в Программе сформирован перечень мероприятий по развитию сети объектов социальной инфраструктуры местного значения. Перечень мероприятий сформирован с учетом документов стратегического социально-экономического развития и документов территориального планирования разных уровней (</w:t>
      </w:r>
      <w:r w:rsidRPr="00350643">
        <w:rPr>
          <w:rFonts w:ascii="Times New Roman" w:hAnsi="Times New Roman" w:cs="Times New Roman"/>
          <w:sz w:val="20"/>
          <w:szCs w:val="20"/>
        </w:rPr>
        <w:fldChar w:fldCharType="begin"/>
      </w:r>
      <w:r w:rsidRPr="00350643">
        <w:rPr>
          <w:rFonts w:ascii="Times New Roman" w:hAnsi="Times New Roman" w:cs="Times New Roman"/>
          <w:sz w:val="20"/>
          <w:szCs w:val="20"/>
        </w:rPr>
        <w:instrText xml:space="preserve"> REF _Ref445556428 \h  \* MERGEFORMAT </w:instrText>
      </w:r>
      <w:r w:rsidRPr="00350643">
        <w:rPr>
          <w:rFonts w:ascii="Times New Roman" w:hAnsi="Times New Roman" w:cs="Times New Roman"/>
          <w:sz w:val="20"/>
          <w:szCs w:val="20"/>
        </w:rPr>
      </w:r>
      <w:r w:rsidRPr="00350643">
        <w:rPr>
          <w:rFonts w:ascii="Times New Roman" w:hAnsi="Times New Roman" w:cs="Times New Roman"/>
          <w:sz w:val="20"/>
          <w:szCs w:val="20"/>
        </w:rPr>
        <w:fldChar w:fldCharType="separate"/>
      </w:r>
      <w:r w:rsidRPr="00350643">
        <w:rPr>
          <w:rFonts w:ascii="Times New Roman" w:hAnsi="Times New Roman" w:cs="Times New Roman"/>
          <w:sz w:val="20"/>
          <w:szCs w:val="20"/>
        </w:rPr>
        <w:t xml:space="preserve">Таблица </w:t>
      </w:r>
      <w:r w:rsidRPr="00350643">
        <w:rPr>
          <w:rFonts w:ascii="Times New Roman" w:hAnsi="Times New Roman" w:cs="Times New Roman"/>
          <w:sz w:val="20"/>
          <w:szCs w:val="20"/>
        </w:rPr>
        <w:fldChar w:fldCharType="end"/>
      </w:r>
      <w:r w:rsidRPr="00350643">
        <w:rPr>
          <w:rFonts w:ascii="Times New Roman" w:hAnsi="Times New Roman" w:cs="Times New Roman"/>
          <w:sz w:val="20"/>
          <w:szCs w:val="20"/>
        </w:rPr>
        <w:t>).</w:t>
      </w:r>
    </w:p>
    <w:p w:rsidR="00350643" w:rsidRPr="00350643" w:rsidRDefault="00350643" w:rsidP="00350643">
      <w:pPr>
        <w:rPr>
          <w:rFonts w:ascii="Times New Roman" w:hAnsi="Times New Roman" w:cs="Times New Roman"/>
          <w:b/>
          <w:sz w:val="20"/>
          <w:szCs w:val="20"/>
        </w:rPr>
      </w:pPr>
      <w:bookmarkStart w:id="11" w:name="_Ref445556428"/>
      <w:r w:rsidRPr="00350643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bookmarkEnd w:id="11"/>
      <w:r w:rsidRPr="00350643">
        <w:rPr>
          <w:rFonts w:ascii="Times New Roman" w:hAnsi="Times New Roman" w:cs="Times New Roman"/>
          <w:b/>
          <w:sz w:val="20"/>
          <w:szCs w:val="20"/>
        </w:rPr>
        <w:t>3</w:t>
      </w:r>
      <w:r w:rsidRPr="00350643">
        <w:rPr>
          <w:rFonts w:ascii="Times New Roman" w:hAnsi="Times New Roman" w:cs="Times New Roman"/>
          <w:sz w:val="20"/>
          <w:szCs w:val="20"/>
        </w:rPr>
        <w:t xml:space="preserve"> </w:t>
      </w:r>
      <w:r w:rsidRPr="00350643">
        <w:rPr>
          <w:rFonts w:ascii="Times New Roman" w:hAnsi="Times New Roman" w:cs="Times New Roman"/>
          <w:b/>
          <w:sz w:val="20"/>
          <w:szCs w:val="20"/>
        </w:rPr>
        <w:t>Перечень документов территориального планирования и документов стратегического социально-экономического развития, предусматривающий мероприятия по строительству, реконструкции объектов социальной инфраструктуры регионального и местного значения</w:t>
      </w:r>
    </w:p>
    <w:tbl>
      <w:tblPr>
        <w:tblW w:w="9444" w:type="dxa"/>
        <w:jc w:val="center"/>
        <w:tblLook w:val="04A0" w:firstRow="1" w:lastRow="0" w:firstColumn="1" w:lastColumn="0" w:noHBand="0" w:noVBand="1"/>
      </w:tblPr>
      <w:tblGrid>
        <w:gridCol w:w="494"/>
        <w:gridCol w:w="5853"/>
        <w:gridCol w:w="3097"/>
      </w:tblGrid>
      <w:tr w:rsidR="00350643" w:rsidRPr="00350643" w:rsidTr="00883196">
        <w:trPr>
          <w:tblHeader/>
          <w:jc w:val="center"/>
        </w:trPr>
        <w:tc>
          <w:tcPr>
            <w:tcW w:w="494" w:type="dxa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5853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Полное наименование документа</w:t>
            </w:r>
          </w:p>
        </w:tc>
        <w:tc>
          <w:tcPr>
            <w:tcW w:w="3097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Сокращенное наименование документа</w:t>
            </w:r>
          </w:p>
        </w:tc>
      </w:tr>
      <w:tr w:rsidR="00350643" w:rsidRPr="00350643" w:rsidTr="00883196">
        <w:trPr>
          <w:jc w:val="center"/>
        </w:trPr>
        <w:tc>
          <w:tcPr>
            <w:tcW w:w="494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3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 xml:space="preserve">Схема территориального планирования </w:t>
            </w: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от ___.06.2017 № ____</w:t>
            </w:r>
          </w:p>
        </w:tc>
        <w:tc>
          <w:tcPr>
            <w:tcW w:w="3097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 xml:space="preserve">Схема территориального планирования </w:t>
            </w:r>
          </w:p>
        </w:tc>
      </w:tr>
      <w:tr w:rsidR="00350643" w:rsidRPr="00350643" w:rsidTr="00883196">
        <w:trPr>
          <w:jc w:val="center"/>
        </w:trPr>
        <w:tc>
          <w:tcPr>
            <w:tcW w:w="494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3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 xml:space="preserve">Генеральный план </w:t>
            </w:r>
            <w:r w:rsidRPr="00350643">
              <w:rPr>
                <w:rFonts w:ascii="Times New Roman" w:eastAsia="Calibri" w:hAnsi="Times New Roman" w:cs="Times New Roman"/>
                <w:sz w:val="20"/>
                <w:szCs w:val="20"/>
              </w:rPr>
              <w:t>Солонецко</w:t>
            </w: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го поселения, утвержденный решением Совета народных депутатов Солонецкого сельского поселения от 09.06.2017 № 14.</w:t>
            </w:r>
          </w:p>
        </w:tc>
        <w:tc>
          <w:tcPr>
            <w:tcW w:w="3097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 xml:space="preserve">Генеральный план сельского поселения </w:t>
            </w:r>
          </w:p>
        </w:tc>
      </w:tr>
      <w:tr w:rsidR="00350643" w:rsidRPr="00350643" w:rsidTr="00883196">
        <w:trPr>
          <w:jc w:val="center"/>
        </w:trPr>
        <w:tc>
          <w:tcPr>
            <w:tcW w:w="494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3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Воробьевского муниципального района на 2014-2018 годы, утвержденная постановлением администрации муниципального района от 20.11.2013 №514</w:t>
            </w:r>
          </w:p>
        </w:tc>
        <w:tc>
          <w:tcPr>
            <w:tcW w:w="3097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Программа экономического развития и инновационной экономики</w:t>
            </w:r>
          </w:p>
        </w:tc>
      </w:tr>
      <w:tr w:rsidR="00350643" w:rsidRPr="00350643" w:rsidTr="00883196">
        <w:trPr>
          <w:jc w:val="center"/>
        </w:trPr>
        <w:tc>
          <w:tcPr>
            <w:tcW w:w="494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3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Воробьевского муниципального района на 2014-2020 годы, утвержденная постановлением администрации муниципального района от 26.12.2013 №595</w:t>
            </w:r>
          </w:p>
        </w:tc>
        <w:tc>
          <w:tcPr>
            <w:tcW w:w="3097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Программа развития сельского хозяйства, производства пищевых продуктов и инфраструктуры агропродовольственного рынка</w:t>
            </w:r>
          </w:p>
        </w:tc>
      </w:tr>
      <w:tr w:rsidR="00350643" w:rsidRPr="00350643" w:rsidTr="00883196">
        <w:trPr>
          <w:jc w:val="center"/>
        </w:trPr>
        <w:tc>
          <w:tcPr>
            <w:tcW w:w="494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3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Воробьевского муниципального района на 2014-2020 годы, утвержденная постановлением администрации муниципального района от 25.12.2013 №592</w:t>
            </w: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3097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Программа  повышения энергетической эффективности в жилищно-коммунальном комплексе и сокращение энергетических издержек в бюджетном секторе района</w:t>
            </w:r>
          </w:p>
        </w:tc>
      </w:tr>
      <w:tr w:rsidR="00350643" w:rsidRPr="00350643" w:rsidTr="00883196">
        <w:trPr>
          <w:trHeight w:val="921"/>
          <w:jc w:val="center"/>
        </w:trPr>
        <w:tc>
          <w:tcPr>
            <w:tcW w:w="494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3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Воробьевского муниципального района на 2014-2019 годы, утвержденная постановлением администрации муниципального района от 20.11.2013 №513</w:t>
            </w:r>
          </w:p>
        </w:tc>
        <w:tc>
          <w:tcPr>
            <w:tcW w:w="3097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Программа управления муниципальными финансами</w:t>
            </w:r>
          </w:p>
        </w:tc>
      </w:tr>
      <w:tr w:rsidR="00350643" w:rsidRPr="00350643" w:rsidTr="00883196">
        <w:trPr>
          <w:jc w:val="center"/>
        </w:trPr>
        <w:tc>
          <w:tcPr>
            <w:tcW w:w="494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3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Воробьевского муниципального района Солонецкого сельского поселения на 2016-2020 годы, утвержденная постановлением администрации от  14.12.2015 г № 40</w:t>
            </w:r>
          </w:p>
        </w:tc>
        <w:tc>
          <w:tcPr>
            <w:tcW w:w="3097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Программа развития культуры</w:t>
            </w:r>
          </w:p>
        </w:tc>
      </w:tr>
      <w:tr w:rsidR="00350643" w:rsidRPr="00350643" w:rsidTr="00883196">
        <w:trPr>
          <w:jc w:val="center"/>
        </w:trPr>
        <w:tc>
          <w:tcPr>
            <w:tcW w:w="494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3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Воробьевского муниципального района Солонецкого сельского поселения на 2016-2020 годы, утвержденная постановлением администрации  от  07.12.2015 г.  № 42</w:t>
            </w: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3097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Программа «Социальное развитие»</w:t>
            </w:r>
          </w:p>
        </w:tc>
      </w:tr>
      <w:tr w:rsidR="00350643" w:rsidRPr="00350643" w:rsidTr="00883196">
        <w:trPr>
          <w:jc w:val="center"/>
        </w:trPr>
        <w:tc>
          <w:tcPr>
            <w:tcW w:w="494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3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Воробьевского муниципального района Солонецкого сельского поселения на 2016-2020 годы, утвержденная постановлением администрации от 14.12.2015 №39</w:t>
            </w: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3097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Программа физической культуры и спорта</w:t>
            </w:r>
          </w:p>
        </w:tc>
      </w:tr>
    </w:tbl>
    <w:p w:rsidR="00350643" w:rsidRPr="00350643" w:rsidRDefault="00350643" w:rsidP="00350643">
      <w:pPr>
        <w:rPr>
          <w:rFonts w:ascii="Times New Roman" w:hAnsi="Times New Roman" w:cs="Times New Roman"/>
          <w:sz w:val="20"/>
          <w:szCs w:val="20"/>
        </w:rPr>
      </w:pPr>
      <w:r w:rsidRPr="00350643">
        <w:rPr>
          <w:rFonts w:ascii="Times New Roman" w:hAnsi="Times New Roman" w:cs="Times New Roman"/>
          <w:sz w:val="20"/>
          <w:szCs w:val="20"/>
        </w:rPr>
        <w:t xml:space="preserve">             Перечень мероприятий по строительству, реконструкции объектов социальной инфраструктуры сельского поселения Воробьевского муниципального района представлен ниже </w:t>
      </w:r>
    </w:p>
    <w:p w:rsidR="00350643" w:rsidRPr="00350643" w:rsidRDefault="00350643" w:rsidP="00350643">
      <w:pPr>
        <w:rPr>
          <w:rFonts w:ascii="Times New Roman" w:hAnsi="Times New Roman" w:cs="Times New Roman"/>
          <w:sz w:val="20"/>
          <w:szCs w:val="20"/>
        </w:rPr>
      </w:pPr>
      <w:r w:rsidRPr="00350643">
        <w:rPr>
          <w:rFonts w:ascii="Times New Roman" w:hAnsi="Times New Roman" w:cs="Times New Roman"/>
          <w:sz w:val="20"/>
          <w:szCs w:val="20"/>
        </w:rPr>
        <w:t>(</w:t>
      </w:r>
      <w:r w:rsidRPr="00350643">
        <w:rPr>
          <w:rFonts w:ascii="Times New Roman" w:hAnsi="Times New Roman" w:cs="Times New Roman"/>
          <w:sz w:val="20"/>
          <w:szCs w:val="20"/>
        </w:rPr>
        <w:fldChar w:fldCharType="begin"/>
      </w:r>
      <w:r w:rsidRPr="00350643">
        <w:rPr>
          <w:rFonts w:ascii="Times New Roman" w:hAnsi="Times New Roman" w:cs="Times New Roman"/>
          <w:sz w:val="20"/>
          <w:szCs w:val="20"/>
        </w:rPr>
        <w:instrText xml:space="preserve"> REF _Ref445453282 \h  \* MERGEFORMAT </w:instrText>
      </w:r>
      <w:r w:rsidRPr="00350643">
        <w:rPr>
          <w:rFonts w:ascii="Times New Roman" w:hAnsi="Times New Roman" w:cs="Times New Roman"/>
          <w:sz w:val="20"/>
          <w:szCs w:val="20"/>
        </w:rPr>
      </w:r>
      <w:r w:rsidRPr="00350643">
        <w:rPr>
          <w:rFonts w:ascii="Times New Roman" w:hAnsi="Times New Roman" w:cs="Times New Roman"/>
          <w:sz w:val="20"/>
          <w:szCs w:val="20"/>
        </w:rPr>
        <w:fldChar w:fldCharType="separate"/>
      </w:r>
      <w:r w:rsidRPr="00350643">
        <w:rPr>
          <w:rFonts w:ascii="Times New Roman" w:hAnsi="Times New Roman" w:cs="Times New Roman"/>
          <w:sz w:val="20"/>
          <w:szCs w:val="20"/>
        </w:rPr>
        <w:t xml:space="preserve">Таблица </w:t>
      </w:r>
      <w:r w:rsidRPr="00350643">
        <w:rPr>
          <w:rFonts w:ascii="Times New Roman" w:hAnsi="Times New Roman" w:cs="Times New Roman"/>
          <w:sz w:val="20"/>
          <w:szCs w:val="20"/>
        </w:rPr>
        <w:fldChar w:fldCharType="end"/>
      </w:r>
      <w:r w:rsidRPr="00350643">
        <w:rPr>
          <w:rFonts w:ascii="Times New Roman" w:hAnsi="Times New Roman" w:cs="Times New Roman"/>
          <w:sz w:val="20"/>
          <w:szCs w:val="20"/>
        </w:rPr>
        <w:t>,5,6.)</w:t>
      </w:r>
    </w:p>
    <w:p w:rsidR="00350643" w:rsidRPr="00350643" w:rsidRDefault="00350643" w:rsidP="00350643">
      <w:pPr>
        <w:rPr>
          <w:rFonts w:ascii="Times New Roman" w:hAnsi="Times New Roman" w:cs="Times New Roman"/>
          <w:sz w:val="20"/>
          <w:szCs w:val="20"/>
        </w:rPr>
      </w:pPr>
    </w:p>
    <w:p w:rsidR="00350643" w:rsidRPr="00350643" w:rsidRDefault="00350643" w:rsidP="00350643">
      <w:pPr>
        <w:rPr>
          <w:rFonts w:ascii="Times New Roman" w:hAnsi="Times New Roman" w:cs="Times New Roman"/>
          <w:sz w:val="20"/>
          <w:szCs w:val="20"/>
        </w:rPr>
        <w:sectPr w:rsidR="00350643" w:rsidRPr="00350643" w:rsidSect="00883196">
          <w:headerReference w:type="default" r:id="rId13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350643" w:rsidRPr="00350643" w:rsidRDefault="00350643" w:rsidP="00350643">
      <w:pPr>
        <w:rPr>
          <w:rFonts w:ascii="Times New Roman" w:hAnsi="Times New Roman" w:cs="Times New Roman"/>
          <w:b/>
          <w:sz w:val="20"/>
          <w:szCs w:val="20"/>
        </w:rPr>
      </w:pPr>
      <w:bookmarkStart w:id="12" w:name="_Ref445453282"/>
      <w:r w:rsidRPr="00350643">
        <w:rPr>
          <w:rFonts w:ascii="Times New Roman" w:hAnsi="Times New Roman" w:cs="Times New Roman"/>
          <w:b/>
          <w:sz w:val="20"/>
          <w:szCs w:val="20"/>
        </w:rPr>
        <w:lastRenderedPageBreak/>
        <w:t xml:space="preserve">Таблица </w:t>
      </w:r>
      <w:bookmarkEnd w:id="12"/>
      <w:r w:rsidRPr="00350643">
        <w:rPr>
          <w:rFonts w:ascii="Times New Roman" w:hAnsi="Times New Roman" w:cs="Times New Roman"/>
          <w:b/>
          <w:sz w:val="20"/>
          <w:szCs w:val="20"/>
        </w:rPr>
        <w:t>4 Перечень мероприятий по строительству, реконструкции объектов регионального значения</w:t>
      </w:r>
    </w:p>
    <w:tbl>
      <w:tblPr>
        <w:tblW w:w="15168" w:type="dxa"/>
        <w:tblInd w:w="-176" w:type="dxa"/>
        <w:tblLook w:val="04A0" w:firstRow="1" w:lastRow="0" w:firstColumn="1" w:lastColumn="0" w:noHBand="0" w:noVBand="1"/>
      </w:tblPr>
      <w:tblGrid>
        <w:gridCol w:w="568"/>
        <w:gridCol w:w="2719"/>
        <w:gridCol w:w="1696"/>
        <w:gridCol w:w="1176"/>
        <w:gridCol w:w="1496"/>
        <w:gridCol w:w="1560"/>
        <w:gridCol w:w="3118"/>
        <w:gridCol w:w="2835"/>
      </w:tblGrid>
      <w:tr w:rsidR="00350643" w:rsidRPr="00350643" w:rsidTr="00883196">
        <w:trPr>
          <w:trHeight w:val="348"/>
        </w:trPr>
        <w:tc>
          <w:tcPr>
            <w:tcW w:w="568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2719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Наименование объекта</w:t>
            </w:r>
          </w:p>
        </w:tc>
        <w:tc>
          <w:tcPr>
            <w:tcW w:w="1696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Местоположение объекта</w:t>
            </w:r>
          </w:p>
        </w:tc>
        <w:tc>
          <w:tcPr>
            <w:tcW w:w="1176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Параметры объекта</w:t>
            </w:r>
          </w:p>
        </w:tc>
        <w:tc>
          <w:tcPr>
            <w:tcW w:w="1496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Мероприятие</w:t>
            </w:r>
          </w:p>
        </w:tc>
        <w:tc>
          <w:tcPr>
            <w:tcW w:w="1560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Сроки реализации мероприятия</w:t>
            </w:r>
          </w:p>
        </w:tc>
        <w:tc>
          <w:tcPr>
            <w:tcW w:w="3118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Ответственный исполнитель/</w:t>
            </w: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соисполнитель</w:t>
            </w:r>
          </w:p>
        </w:tc>
        <w:tc>
          <w:tcPr>
            <w:tcW w:w="2835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Источник мероприятия</w:t>
            </w:r>
          </w:p>
        </w:tc>
      </w:tr>
      <w:tr w:rsidR="00350643" w:rsidRPr="00350643" w:rsidTr="00883196">
        <w:tc>
          <w:tcPr>
            <w:tcW w:w="568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600" w:type="dxa"/>
            <w:gridSpan w:val="7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Медицинские организации</w:t>
            </w:r>
          </w:p>
        </w:tc>
      </w:tr>
      <w:tr w:rsidR="00350643" w:rsidRPr="00350643" w:rsidTr="00883196">
        <w:tc>
          <w:tcPr>
            <w:tcW w:w="568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2719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Строительство ФАП</w:t>
            </w:r>
          </w:p>
        </w:tc>
        <w:tc>
          <w:tcPr>
            <w:tcW w:w="1696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с. Солонцы</w:t>
            </w:r>
          </w:p>
        </w:tc>
        <w:tc>
          <w:tcPr>
            <w:tcW w:w="1176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10*10</w:t>
            </w:r>
          </w:p>
        </w:tc>
        <w:tc>
          <w:tcPr>
            <w:tcW w:w="1496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строительство</w:t>
            </w:r>
          </w:p>
        </w:tc>
        <w:tc>
          <w:tcPr>
            <w:tcW w:w="1560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2017-2018</w:t>
            </w:r>
          </w:p>
        </w:tc>
        <w:tc>
          <w:tcPr>
            <w:tcW w:w="3118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Главный врач БУ ВО «</w:t>
            </w:r>
            <w:proofErr w:type="spellStart"/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Воробьевская</w:t>
            </w:r>
            <w:proofErr w:type="spellEnd"/>
            <w:r w:rsidRPr="00350643">
              <w:rPr>
                <w:rFonts w:ascii="Times New Roman" w:hAnsi="Times New Roman" w:cs="Times New Roman"/>
                <w:sz w:val="20"/>
                <w:szCs w:val="20"/>
              </w:rPr>
              <w:t xml:space="preserve"> РБ»</w:t>
            </w:r>
          </w:p>
        </w:tc>
        <w:tc>
          <w:tcPr>
            <w:tcW w:w="2835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программа</w:t>
            </w:r>
          </w:p>
        </w:tc>
      </w:tr>
    </w:tbl>
    <w:p w:rsidR="00350643" w:rsidRPr="00350643" w:rsidRDefault="00350643" w:rsidP="00350643">
      <w:pPr>
        <w:rPr>
          <w:rFonts w:ascii="Times New Roman" w:hAnsi="Times New Roman" w:cs="Times New Roman"/>
          <w:sz w:val="20"/>
          <w:szCs w:val="20"/>
        </w:rPr>
      </w:pPr>
      <w:bookmarkStart w:id="13" w:name="_Ref445738431"/>
      <w:r w:rsidRPr="00350643">
        <w:rPr>
          <w:rFonts w:ascii="Times New Roman" w:hAnsi="Times New Roman" w:cs="Times New Roman"/>
          <w:sz w:val="20"/>
          <w:szCs w:val="20"/>
        </w:rPr>
        <w:t>Примечание: * - Потребность в размещении объекта отсутствует. При корректировке Схемы территориального планирования мероприятие рекомендовано исключить</w:t>
      </w:r>
    </w:p>
    <w:p w:rsidR="00350643" w:rsidRPr="00350643" w:rsidRDefault="00350643" w:rsidP="00350643">
      <w:pPr>
        <w:rPr>
          <w:rFonts w:ascii="Times New Roman" w:hAnsi="Times New Roman" w:cs="Times New Roman"/>
          <w:b/>
          <w:sz w:val="20"/>
          <w:szCs w:val="20"/>
        </w:rPr>
      </w:pPr>
      <w:r w:rsidRPr="00350643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bookmarkEnd w:id="13"/>
      <w:r w:rsidRPr="00350643">
        <w:rPr>
          <w:rFonts w:ascii="Times New Roman" w:hAnsi="Times New Roman" w:cs="Times New Roman"/>
          <w:b/>
          <w:sz w:val="20"/>
          <w:szCs w:val="20"/>
        </w:rPr>
        <w:t>5 Перечень мероприятий по строительству объектов местного значения муниципального района</w:t>
      </w:r>
    </w:p>
    <w:tbl>
      <w:tblPr>
        <w:tblW w:w="1516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1560"/>
        <w:gridCol w:w="1275"/>
        <w:gridCol w:w="1418"/>
        <w:gridCol w:w="1417"/>
        <w:gridCol w:w="4112"/>
        <w:gridCol w:w="2834"/>
      </w:tblGrid>
      <w:tr w:rsidR="00350643" w:rsidRPr="00350643" w:rsidTr="00883196">
        <w:trPr>
          <w:trHeight w:val="20"/>
          <w:tblHeader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объекта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Местоположение объекта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Параметры объекта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Мероприятие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Сроки реализации мероприятия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Ответственный исполнитель/</w:t>
            </w: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соисполнитель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Источник мероприятия</w:t>
            </w:r>
          </w:p>
        </w:tc>
      </w:tr>
      <w:tr w:rsidR="00350643" w:rsidRPr="00350643" w:rsidTr="00883196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600" w:type="dxa"/>
            <w:gridSpan w:val="7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Образовательные организации</w:t>
            </w:r>
          </w:p>
        </w:tc>
      </w:tr>
      <w:tr w:rsidR="00350643" w:rsidRPr="00350643" w:rsidTr="00883196">
        <w:trPr>
          <w:trHeight w:val="20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Потребность в размещении объекта отсутствует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50643" w:rsidRPr="00350643" w:rsidTr="00883196">
        <w:trPr>
          <w:trHeight w:val="11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600" w:type="dxa"/>
            <w:gridSpan w:val="7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Учреждения культуры и искусства</w:t>
            </w:r>
          </w:p>
        </w:tc>
      </w:tr>
      <w:tr w:rsidR="00350643" w:rsidRPr="00350643" w:rsidTr="00883196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Потребность в размещении объекта отсутствует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с.Затон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10*28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Реконструкция СДК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 xml:space="preserve">  Директор МКУК Свиридов А.А.</w:t>
            </w:r>
          </w:p>
        </w:tc>
        <w:tc>
          <w:tcPr>
            <w:tcW w:w="28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программа</w:t>
            </w:r>
          </w:p>
        </w:tc>
      </w:tr>
      <w:tr w:rsidR="00350643" w:rsidRPr="00350643" w:rsidTr="00883196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Потребность в размещении объекта отсутствует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олонцы</w:t>
            </w:r>
            <w:proofErr w:type="spellEnd"/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15*30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Кап</w:t>
            </w:r>
            <w:proofErr w:type="gramStart"/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емонт</w:t>
            </w:r>
            <w:proofErr w:type="spellEnd"/>
            <w:r w:rsidRPr="00350643">
              <w:rPr>
                <w:rFonts w:ascii="Times New Roman" w:hAnsi="Times New Roman" w:cs="Times New Roman"/>
                <w:sz w:val="20"/>
                <w:szCs w:val="20"/>
              </w:rPr>
              <w:t xml:space="preserve"> СДК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Директор МКУК Свиридов А.А</w:t>
            </w:r>
          </w:p>
        </w:tc>
        <w:tc>
          <w:tcPr>
            <w:tcW w:w="28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программа</w:t>
            </w:r>
          </w:p>
        </w:tc>
      </w:tr>
      <w:tr w:rsidR="00350643" w:rsidRPr="00350643" w:rsidTr="00883196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Потребность в размещении объекта отсутствует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П.ц.у</w:t>
            </w:r>
            <w:proofErr w:type="gramStart"/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spellEnd"/>
            <w:proofErr w:type="gramEnd"/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-за «Воробьевский»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17*36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Кап</w:t>
            </w:r>
            <w:proofErr w:type="gramStart"/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емонт</w:t>
            </w:r>
            <w:proofErr w:type="spellEnd"/>
            <w:r w:rsidRPr="00350643">
              <w:rPr>
                <w:rFonts w:ascii="Times New Roman" w:hAnsi="Times New Roman" w:cs="Times New Roman"/>
                <w:sz w:val="20"/>
                <w:szCs w:val="20"/>
              </w:rPr>
              <w:t xml:space="preserve"> СДК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Директор МКУК Свиридов А.А</w:t>
            </w:r>
          </w:p>
        </w:tc>
        <w:tc>
          <w:tcPr>
            <w:tcW w:w="28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программа</w:t>
            </w:r>
          </w:p>
        </w:tc>
      </w:tr>
    </w:tbl>
    <w:p w:rsidR="00350643" w:rsidRPr="00350643" w:rsidRDefault="00350643" w:rsidP="00350643">
      <w:pPr>
        <w:rPr>
          <w:rFonts w:ascii="Times New Roman" w:hAnsi="Times New Roman" w:cs="Times New Roman"/>
          <w:sz w:val="20"/>
          <w:szCs w:val="20"/>
        </w:rPr>
      </w:pPr>
    </w:p>
    <w:p w:rsidR="00350643" w:rsidRPr="00350643" w:rsidRDefault="00350643" w:rsidP="00350643">
      <w:pPr>
        <w:rPr>
          <w:rFonts w:ascii="Times New Roman" w:hAnsi="Times New Roman" w:cs="Times New Roman"/>
          <w:b/>
          <w:sz w:val="20"/>
          <w:szCs w:val="20"/>
        </w:rPr>
      </w:pPr>
      <w:r w:rsidRPr="00350643">
        <w:rPr>
          <w:rFonts w:ascii="Times New Roman" w:hAnsi="Times New Roman" w:cs="Times New Roman"/>
          <w:b/>
          <w:sz w:val="20"/>
          <w:szCs w:val="20"/>
        </w:rPr>
        <w:t>Таблица 6 Перечень мероприятий по строительству объектов местного значения поселения</w:t>
      </w:r>
    </w:p>
    <w:tbl>
      <w:tblPr>
        <w:tblW w:w="151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276"/>
        <w:gridCol w:w="1701"/>
        <w:gridCol w:w="1134"/>
        <w:gridCol w:w="1559"/>
        <w:gridCol w:w="1417"/>
        <w:gridCol w:w="4111"/>
        <w:gridCol w:w="3402"/>
      </w:tblGrid>
      <w:tr w:rsidR="00350643" w:rsidRPr="00350643" w:rsidTr="00883196">
        <w:trPr>
          <w:trHeight w:val="858"/>
          <w:tblHeader/>
        </w:trPr>
        <w:tc>
          <w:tcPr>
            <w:tcW w:w="568" w:type="dxa"/>
            <w:shd w:val="clear" w:color="auto" w:fill="auto"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Наименование объекта</w:t>
            </w:r>
          </w:p>
        </w:tc>
        <w:tc>
          <w:tcPr>
            <w:tcW w:w="1701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Местоположение объекта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Параметры объекта</w:t>
            </w:r>
          </w:p>
        </w:tc>
        <w:tc>
          <w:tcPr>
            <w:tcW w:w="1559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Мероприятие</w:t>
            </w:r>
          </w:p>
        </w:tc>
        <w:tc>
          <w:tcPr>
            <w:tcW w:w="1417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Сроки реализации мероприятия</w:t>
            </w:r>
          </w:p>
        </w:tc>
        <w:tc>
          <w:tcPr>
            <w:tcW w:w="4111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Ответственный исполнитель/соисполнитель</w:t>
            </w:r>
          </w:p>
        </w:tc>
        <w:tc>
          <w:tcPr>
            <w:tcW w:w="3402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Источник мероприятия</w:t>
            </w:r>
          </w:p>
        </w:tc>
      </w:tr>
      <w:tr w:rsidR="00350643" w:rsidRPr="00350643" w:rsidTr="00883196">
        <w:trPr>
          <w:trHeight w:val="304"/>
        </w:trPr>
        <w:tc>
          <w:tcPr>
            <w:tcW w:w="568" w:type="dxa"/>
            <w:shd w:val="clear" w:color="auto" w:fill="auto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600" w:type="dxa"/>
            <w:gridSpan w:val="7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Спортивные сооружения</w:t>
            </w:r>
          </w:p>
        </w:tc>
      </w:tr>
      <w:tr w:rsidR="00350643" w:rsidRPr="00350643" w:rsidTr="00883196">
        <w:trPr>
          <w:trHeight w:val="20"/>
        </w:trPr>
        <w:tc>
          <w:tcPr>
            <w:tcW w:w="568" w:type="dxa"/>
            <w:shd w:val="clear" w:color="auto" w:fill="auto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 xml:space="preserve">Многофункциональная спортивная </w:t>
            </w:r>
            <w:r w:rsidRPr="0035064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площадка</w:t>
            </w:r>
          </w:p>
        </w:tc>
        <w:tc>
          <w:tcPr>
            <w:tcW w:w="1701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064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П.ц.у</w:t>
            </w:r>
            <w:proofErr w:type="gramStart"/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spellEnd"/>
            <w:proofErr w:type="gramEnd"/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-за «Воробьевский»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40*40</w:t>
            </w:r>
          </w:p>
        </w:tc>
        <w:tc>
          <w:tcPr>
            <w:tcW w:w="1559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строительство</w:t>
            </w:r>
          </w:p>
        </w:tc>
        <w:tc>
          <w:tcPr>
            <w:tcW w:w="1417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4111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Район</w:t>
            </w:r>
          </w:p>
        </w:tc>
        <w:tc>
          <w:tcPr>
            <w:tcW w:w="3402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Программа «Развитие физической культуры и спорта»</w:t>
            </w:r>
          </w:p>
        </w:tc>
      </w:tr>
    </w:tbl>
    <w:p w:rsidR="00350643" w:rsidRPr="00350643" w:rsidRDefault="00350643" w:rsidP="00350643">
      <w:pPr>
        <w:rPr>
          <w:rFonts w:ascii="Times New Roman" w:hAnsi="Times New Roman" w:cs="Times New Roman"/>
          <w:sz w:val="20"/>
          <w:szCs w:val="20"/>
        </w:rPr>
      </w:pPr>
    </w:p>
    <w:p w:rsidR="00350643" w:rsidRPr="00350643" w:rsidRDefault="00350643" w:rsidP="00350643">
      <w:pPr>
        <w:rPr>
          <w:rFonts w:ascii="Times New Roman" w:hAnsi="Times New Roman" w:cs="Times New Roman"/>
          <w:sz w:val="20"/>
          <w:szCs w:val="20"/>
        </w:rPr>
      </w:pPr>
    </w:p>
    <w:p w:rsidR="00350643" w:rsidRPr="00350643" w:rsidRDefault="00350643" w:rsidP="00350643">
      <w:pPr>
        <w:rPr>
          <w:rFonts w:ascii="Times New Roman" w:hAnsi="Times New Roman" w:cs="Times New Roman"/>
          <w:sz w:val="20"/>
          <w:szCs w:val="20"/>
        </w:rPr>
        <w:sectPr w:rsidR="00350643" w:rsidRPr="00350643" w:rsidSect="00883196">
          <w:headerReference w:type="default" r:id="rId14"/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350643" w:rsidRPr="00350643" w:rsidRDefault="00350643" w:rsidP="00350643">
      <w:pPr>
        <w:rPr>
          <w:rFonts w:ascii="Times New Roman" w:hAnsi="Times New Roman" w:cs="Times New Roman"/>
          <w:b/>
          <w:sz w:val="20"/>
          <w:szCs w:val="20"/>
        </w:rPr>
      </w:pPr>
      <w:bookmarkStart w:id="14" w:name="_Toc447102810"/>
      <w:r w:rsidRPr="00350643">
        <w:rPr>
          <w:rFonts w:ascii="Times New Roman" w:hAnsi="Times New Roman" w:cs="Times New Roman"/>
          <w:b/>
          <w:sz w:val="20"/>
          <w:szCs w:val="20"/>
        </w:rPr>
        <w:lastRenderedPageBreak/>
        <w:t>4. ПРЕДЛОЖЕНИЯ ПО ПОВЫШЕНИЮ ДОСТУПНОСТИ СРЕДЫ ДЛЯ МАЛОМОБИЛЬНЫХ ГРУПП НАСЕЛЕНИЯ</w:t>
      </w:r>
      <w:bookmarkEnd w:id="14"/>
    </w:p>
    <w:p w:rsidR="00350643" w:rsidRPr="00350643" w:rsidRDefault="00350643" w:rsidP="00350643">
      <w:pPr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50643">
        <w:rPr>
          <w:rFonts w:ascii="Times New Roman" w:hAnsi="Times New Roman" w:cs="Times New Roman"/>
          <w:sz w:val="20"/>
          <w:szCs w:val="20"/>
        </w:rPr>
        <w:t xml:space="preserve">При проектировании, строительстве и реконструкции объектов социальной инфраструктуры необходимо предусматривать универсальную </w:t>
      </w:r>
      <w:proofErr w:type="spellStart"/>
      <w:r w:rsidRPr="00350643">
        <w:rPr>
          <w:rFonts w:ascii="Times New Roman" w:hAnsi="Times New Roman" w:cs="Times New Roman"/>
          <w:sz w:val="20"/>
          <w:szCs w:val="20"/>
        </w:rPr>
        <w:t>безбарьерную</w:t>
      </w:r>
      <w:proofErr w:type="spellEnd"/>
      <w:r w:rsidRPr="00350643">
        <w:rPr>
          <w:rFonts w:ascii="Times New Roman" w:hAnsi="Times New Roman" w:cs="Times New Roman"/>
          <w:sz w:val="20"/>
          <w:szCs w:val="20"/>
        </w:rPr>
        <w:t xml:space="preserve"> среду для беспрепятственного доступа к объектам и услугам всех категорий граждан, в том числе инвалидов и граждан других маломобильных групп населения (к которым могут быть отнесены люди преклонного возраста, с временными или длительными нарушениями здоровья и функций движения, беременные женщины, люди с детскими колясками и другие).</w:t>
      </w:r>
      <w:bookmarkStart w:id="15" w:name="_Toc447102811"/>
      <w:proofErr w:type="gramEnd"/>
    </w:p>
    <w:p w:rsidR="00350643" w:rsidRPr="00350643" w:rsidRDefault="00350643" w:rsidP="0035064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350643" w:rsidRPr="00350643" w:rsidRDefault="00350643" w:rsidP="00350643">
      <w:pPr>
        <w:rPr>
          <w:rFonts w:ascii="Times New Roman" w:hAnsi="Times New Roman" w:cs="Times New Roman"/>
          <w:b/>
          <w:sz w:val="20"/>
          <w:szCs w:val="20"/>
        </w:rPr>
      </w:pPr>
      <w:r w:rsidRPr="00350643">
        <w:rPr>
          <w:rFonts w:ascii="Times New Roman" w:hAnsi="Times New Roman" w:cs="Times New Roman"/>
          <w:b/>
          <w:sz w:val="20"/>
          <w:szCs w:val="20"/>
        </w:rPr>
        <w:t>5. СТОИМОСТЬ РЕАЛИЗАЦИИ МЕРОПРИЯТИЙ И ИСТОЧНИКИ ФИНАНСИРОВАНИЯ ПО</w:t>
      </w:r>
      <w:r w:rsidRPr="00350643">
        <w:rPr>
          <w:rFonts w:ascii="Times New Roman" w:hAnsi="Times New Roman" w:cs="Times New Roman"/>
          <w:sz w:val="20"/>
          <w:szCs w:val="20"/>
        </w:rPr>
        <w:t xml:space="preserve"> </w:t>
      </w:r>
      <w:r w:rsidRPr="00350643">
        <w:rPr>
          <w:rFonts w:ascii="Times New Roman" w:hAnsi="Times New Roman" w:cs="Times New Roman"/>
          <w:b/>
          <w:sz w:val="20"/>
          <w:szCs w:val="20"/>
        </w:rPr>
        <w:t>РАЗВИТИЮ СЕТИ ОБЪЕКТОВ СОЦИАЛЬНОЙ ИНФРАСТРУКТУРЫ</w:t>
      </w:r>
      <w:bookmarkEnd w:id="15"/>
    </w:p>
    <w:p w:rsidR="00350643" w:rsidRPr="00350643" w:rsidRDefault="00350643" w:rsidP="00350643">
      <w:pPr>
        <w:jc w:val="both"/>
        <w:rPr>
          <w:rFonts w:ascii="Times New Roman" w:hAnsi="Times New Roman" w:cs="Times New Roman"/>
          <w:sz w:val="20"/>
          <w:szCs w:val="20"/>
        </w:rPr>
      </w:pPr>
      <w:r w:rsidRPr="00350643">
        <w:rPr>
          <w:rFonts w:ascii="Times New Roman" w:hAnsi="Times New Roman" w:cs="Times New Roman"/>
          <w:sz w:val="20"/>
          <w:szCs w:val="20"/>
        </w:rPr>
        <w:t>Оценка объемов и источников финансирования мероприятий по проектированию, строительству, реконструкции объектов социальной инфраструктуры сельского поселения включает укрупненную оценку необходимых инвестиций с разбивкой по видам объектов, источникам финансирования, включая средства бюджетов всех уровней и внебюджетные средства. Стоимость реализации запланированных мероприятий по проектированию, строительству, реконструкции объектов социальной инфраструктуры сельского поселения представлена в Приложении 1.</w:t>
      </w:r>
      <w:bookmarkStart w:id="16" w:name="_Toc447102812"/>
    </w:p>
    <w:p w:rsidR="00350643" w:rsidRPr="00350643" w:rsidRDefault="00350643" w:rsidP="00350643">
      <w:pPr>
        <w:rPr>
          <w:rFonts w:ascii="Times New Roman" w:hAnsi="Times New Roman" w:cs="Times New Roman"/>
          <w:sz w:val="20"/>
          <w:szCs w:val="20"/>
        </w:rPr>
      </w:pPr>
    </w:p>
    <w:p w:rsidR="00350643" w:rsidRPr="00350643" w:rsidRDefault="00350643" w:rsidP="00350643">
      <w:pPr>
        <w:rPr>
          <w:rFonts w:ascii="Times New Roman" w:hAnsi="Times New Roman" w:cs="Times New Roman"/>
          <w:b/>
          <w:sz w:val="20"/>
          <w:szCs w:val="20"/>
        </w:rPr>
      </w:pPr>
      <w:r w:rsidRPr="00350643">
        <w:rPr>
          <w:rFonts w:ascii="Times New Roman" w:hAnsi="Times New Roman" w:cs="Times New Roman"/>
          <w:b/>
          <w:sz w:val="20"/>
          <w:szCs w:val="20"/>
        </w:rPr>
        <w:t>6. ЭФФЕКТИВНОСТЬ МЕРОПРИЯТИЙ ПО РАЗВИТИЮ СЕТИ ОБЪЕКТОВ СОЦИАЛЬНОЙ ИНФРАСТРУКТУРЫ</w:t>
      </w:r>
      <w:bookmarkEnd w:id="16"/>
    </w:p>
    <w:p w:rsidR="00350643" w:rsidRPr="00350643" w:rsidRDefault="00350643" w:rsidP="00350643">
      <w:pPr>
        <w:jc w:val="both"/>
        <w:rPr>
          <w:rFonts w:ascii="Times New Roman" w:hAnsi="Times New Roman" w:cs="Times New Roman"/>
          <w:sz w:val="20"/>
          <w:szCs w:val="20"/>
        </w:rPr>
      </w:pPr>
      <w:r w:rsidRPr="00350643">
        <w:rPr>
          <w:rFonts w:ascii="Times New Roman" w:hAnsi="Times New Roman" w:cs="Times New Roman"/>
          <w:sz w:val="20"/>
          <w:szCs w:val="20"/>
        </w:rPr>
        <w:t>Реализация мероприятий по строительству, реконструкции объектов социальной инфраструктуры сельского поселения позволит достичь определенных социальных эффектов:</w:t>
      </w:r>
    </w:p>
    <w:p w:rsidR="00350643" w:rsidRPr="00350643" w:rsidRDefault="00350643" w:rsidP="00350643">
      <w:pPr>
        <w:jc w:val="both"/>
        <w:rPr>
          <w:rFonts w:ascii="Times New Roman" w:hAnsi="Times New Roman" w:cs="Times New Roman"/>
          <w:sz w:val="20"/>
          <w:szCs w:val="20"/>
        </w:rPr>
      </w:pPr>
      <w:r w:rsidRPr="00350643">
        <w:rPr>
          <w:rFonts w:ascii="Times New Roman" w:hAnsi="Times New Roman" w:cs="Times New Roman"/>
          <w:sz w:val="20"/>
          <w:szCs w:val="20"/>
        </w:rPr>
        <w:t>Формирование сбалансированного рынка труда и занятости населения за счет увеличения количества мест приложения труда, снижения уровня безработицы, создания условий для привлечения на территорию поселения квалифицированных кадров.</w:t>
      </w:r>
    </w:p>
    <w:p w:rsidR="00350643" w:rsidRPr="00350643" w:rsidRDefault="00350643" w:rsidP="00350643">
      <w:pPr>
        <w:jc w:val="both"/>
        <w:rPr>
          <w:rFonts w:ascii="Times New Roman" w:hAnsi="Times New Roman" w:cs="Times New Roman"/>
          <w:sz w:val="20"/>
          <w:szCs w:val="20"/>
        </w:rPr>
      </w:pPr>
      <w:r w:rsidRPr="00350643">
        <w:rPr>
          <w:rFonts w:ascii="Times New Roman" w:hAnsi="Times New Roman" w:cs="Times New Roman"/>
          <w:sz w:val="20"/>
          <w:szCs w:val="20"/>
        </w:rPr>
        <w:t>Создание условий для развития отраслей.</w:t>
      </w:r>
    </w:p>
    <w:p w:rsidR="00350643" w:rsidRPr="00350643" w:rsidRDefault="00350643" w:rsidP="00350643">
      <w:pPr>
        <w:jc w:val="both"/>
        <w:rPr>
          <w:rFonts w:ascii="Times New Roman" w:hAnsi="Times New Roman" w:cs="Times New Roman"/>
          <w:sz w:val="20"/>
          <w:szCs w:val="20"/>
        </w:rPr>
      </w:pPr>
      <w:r w:rsidRPr="00350643">
        <w:rPr>
          <w:rFonts w:ascii="Times New Roman" w:hAnsi="Times New Roman" w:cs="Times New Roman"/>
          <w:sz w:val="20"/>
          <w:szCs w:val="20"/>
        </w:rPr>
        <w:t>Улучшение качества жизни населения сельского поселения за счет увеличения уровня обеспеченности объектами социальной инфраструктуры.</w:t>
      </w:r>
    </w:p>
    <w:p w:rsidR="00350643" w:rsidRPr="00350643" w:rsidRDefault="00350643" w:rsidP="00350643">
      <w:pPr>
        <w:jc w:val="both"/>
        <w:rPr>
          <w:rFonts w:ascii="Times New Roman" w:hAnsi="Times New Roman" w:cs="Times New Roman"/>
          <w:sz w:val="20"/>
          <w:szCs w:val="20"/>
        </w:rPr>
      </w:pPr>
      <w:r w:rsidRPr="00350643">
        <w:rPr>
          <w:rFonts w:ascii="Times New Roman" w:hAnsi="Times New Roman" w:cs="Times New Roman"/>
          <w:sz w:val="20"/>
          <w:szCs w:val="20"/>
        </w:rPr>
        <w:t>Показатели социальной эффективности мероприятий по развитию сети объектов социальной инфраструктуры в сельском поселении приведены ниже (</w:t>
      </w:r>
      <w:r w:rsidRPr="00350643">
        <w:rPr>
          <w:rFonts w:ascii="Times New Roman" w:hAnsi="Times New Roman" w:cs="Times New Roman"/>
          <w:sz w:val="20"/>
          <w:szCs w:val="20"/>
        </w:rPr>
        <w:fldChar w:fldCharType="begin"/>
      </w:r>
      <w:r w:rsidRPr="00350643">
        <w:rPr>
          <w:rFonts w:ascii="Times New Roman" w:hAnsi="Times New Roman" w:cs="Times New Roman"/>
          <w:sz w:val="20"/>
          <w:szCs w:val="20"/>
        </w:rPr>
        <w:instrText xml:space="preserve"> REF _Ref445481891 \h  \* MERGEFORMAT </w:instrText>
      </w:r>
      <w:r w:rsidRPr="00350643">
        <w:rPr>
          <w:rFonts w:ascii="Times New Roman" w:hAnsi="Times New Roman" w:cs="Times New Roman"/>
          <w:sz w:val="20"/>
          <w:szCs w:val="20"/>
        </w:rPr>
      </w:r>
      <w:r w:rsidRPr="00350643">
        <w:rPr>
          <w:rFonts w:ascii="Times New Roman" w:hAnsi="Times New Roman" w:cs="Times New Roman"/>
          <w:sz w:val="20"/>
          <w:szCs w:val="20"/>
        </w:rPr>
        <w:fldChar w:fldCharType="separate"/>
      </w:r>
      <w:r w:rsidRPr="00350643">
        <w:rPr>
          <w:rFonts w:ascii="Times New Roman" w:hAnsi="Times New Roman" w:cs="Times New Roman"/>
          <w:b/>
          <w:sz w:val="20"/>
          <w:szCs w:val="20"/>
        </w:rPr>
        <w:t>Таблица 7</w:t>
      </w:r>
      <w:r w:rsidRPr="00350643">
        <w:rPr>
          <w:rFonts w:ascii="Times New Roman" w:hAnsi="Times New Roman" w:cs="Times New Roman"/>
          <w:sz w:val="20"/>
          <w:szCs w:val="20"/>
        </w:rPr>
        <w:fldChar w:fldCharType="end"/>
      </w:r>
      <w:r w:rsidRPr="00350643">
        <w:rPr>
          <w:rFonts w:ascii="Times New Roman" w:hAnsi="Times New Roman" w:cs="Times New Roman"/>
          <w:sz w:val="20"/>
          <w:szCs w:val="20"/>
        </w:rPr>
        <w:fldChar w:fldCharType="begin"/>
      </w:r>
      <w:r w:rsidRPr="00350643">
        <w:rPr>
          <w:rFonts w:ascii="Times New Roman" w:hAnsi="Times New Roman" w:cs="Times New Roman"/>
          <w:sz w:val="20"/>
          <w:szCs w:val="20"/>
        </w:rPr>
        <w:instrText xml:space="preserve"> REF _Ref445481891 \h  \* MERGEFORMAT </w:instrText>
      </w:r>
      <w:r w:rsidRPr="00350643">
        <w:rPr>
          <w:rFonts w:ascii="Times New Roman" w:hAnsi="Times New Roman" w:cs="Times New Roman"/>
          <w:sz w:val="20"/>
          <w:szCs w:val="20"/>
        </w:rPr>
      </w:r>
      <w:r w:rsidRPr="00350643">
        <w:rPr>
          <w:rFonts w:ascii="Times New Roman" w:hAnsi="Times New Roman" w:cs="Times New Roman"/>
          <w:sz w:val="20"/>
          <w:szCs w:val="20"/>
        </w:rPr>
        <w:fldChar w:fldCharType="separate"/>
      </w:r>
      <w:r w:rsidRPr="00350643">
        <w:rPr>
          <w:rFonts w:ascii="Times New Roman" w:hAnsi="Times New Roman" w:cs="Times New Roman"/>
          <w:sz w:val="20"/>
          <w:szCs w:val="20"/>
        </w:rPr>
        <w:t>Таблица 7</w:t>
      </w:r>
      <w:r w:rsidRPr="00350643">
        <w:rPr>
          <w:rFonts w:ascii="Times New Roman" w:hAnsi="Times New Roman" w:cs="Times New Roman"/>
          <w:sz w:val="20"/>
          <w:szCs w:val="20"/>
        </w:rPr>
        <w:fldChar w:fldCharType="end"/>
      </w:r>
      <w:r w:rsidRPr="00350643">
        <w:rPr>
          <w:rFonts w:ascii="Times New Roman" w:hAnsi="Times New Roman" w:cs="Times New Roman"/>
          <w:sz w:val="20"/>
          <w:szCs w:val="20"/>
        </w:rPr>
        <w:t>).</w:t>
      </w:r>
    </w:p>
    <w:p w:rsidR="00350643" w:rsidRPr="00350643" w:rsidRDefault="00350643" w:rsidP="00350643">
      <w:pPr>
        <w:rPr>
          <w:rFonts w:ascii="Times New Roman" w:hAnsi="Times New Roman" w:cs="Times New Roman"/>
          <w:b/>
          <w:sz w:val="20"/>
          <w:szCs w:val="20"/>
        </w:rPr>
      </w:pPr>
      <w:bookmarkStart w:id="17" w:name="_Ref445481891"/>
      <w:r w:rsidRPr="00350643">
        <w:rPr>
          <w:rFonts w:ascii="Times New Roman" w:hAnsi="Times New Roman" w:cs="Times New Roman"/>
          <w:b/>
          <w:sz w:val="20"/>
          <w:szCs w:val="20"/>
        </w:rPr>
        <w:t>Таблица 7</w:t>
      </w:r>
      <w:bookmarkEnd w:id="17"/>
      <w:r w:rsidRPr="00350643">
        <w:rPr>
          <w:rFonts w:ascii="Times New Roman" w:hAnsi="Times New Roman" w:cs="Times New Roman"/>
          <w:b/>
          <w:sz w:val="20"/>
          <w:szCs w:val="20"/>
        </w:rPr>
        <w:t xml:space="preserve"> Показатели социальной эффективности мероприятий по развитию сети объектов социальной инфраструктуры</w:t>
      </w:r>
    </w:p>
    <w:tbl>
      <w:tblPr>
        <w:tblW w:w="9910" w:type="dxa"/>
        <w:jc w:val="center"/>
        <w:tblLook w:val="04A0" w:firstRow="1" w:lastRow="0" w:firstColumn="1" w:lastColumn="0" w:noHBand="0" w:noVBand="1"/>
      </w:tblPr>
      <w:tblGrid>
        <w:gridCol w:w="4804"/>
        <w:gridCol w:w="1417"/>
        <w:gridCol w:w="1353"/>
        <w:gridCol w:w="2336"/>
      </w:tblGrid>
      <w:tr w:rsidR="00350643" w:rsidRPr="00350643" w:rsidTr="00883196">
        <w:trPr>
          <w:trHeight w:val="323"/>
          <w:jc w:val="center"/>
        </w:trPr>
        <w:tc>
          <w:tcPr>
            <w:tcW w:w="48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Вид объекта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Количество создаваемых рабочих мест</w:t>
            </w:r>
          </w:p>
        </w:tc>
        <w:tc>
          <w:tcPr>
            <w:tcW w:w="36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Уровень обеспеченности населения объектами социальной инфраструктуры, %</w:t>
            </w:r>
          </w:p>
        </w:tc>
      </w:tr>
      <w:tr w:rsidR="00350643" w:rsidRPr="00350643" w:rsidTr="00883196">
        <w:trPr>
          <w:trHeight w:val="188"/>
          <w:jc w:val="center"/>
        </w:trPr>
        <w:tc>
          <w:tcPr>
            <w:tcW w:w="4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2030 год</w:t>
            </w:r>
          </w:p>
        </w:tc>
      </w:tr>
      <w:tr w:rsidR="00350643" w:rsidRPr="00350643" w:rsidTr="00883196">
        <w:trPr>
          <w:trHeight w:val="300"/>
          <w:jc w:val="center"/>
        </w:trPr>
        <w:tc>
          <w:tcPr>
            <w:tcW w:w="4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Дошкольные образовательные организации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350643" w:rsidRPr="00350643" w:rsidTr="00883196">
        <w:trPr>
          <w:trHeight w:val="300"/>
          <w:jc w:val="center"/>
        </w:trPr>
        <w:tc>
          <w:tcPr>
            <w:tcW w:w="4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Общеобразовательные организации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350643" w:rsidRPr="00350643" w:rsidTr="00883196">
        <w:trPr>
          <w:trHeight w:val="300"/>
          <w:jc w:val="center"/>
        </w:trPr>
        <w:tc>
          <w:tcPr>
            <w:tcW w:w="4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Учреждения культуры клубного типа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350643" w:rsidRPr="00350643" w:rsidTr="00883196">
        <w:trPr>
          <w:trHeight w:val="151"/>
          <w:jc w:val="center"/>
        </w:trPr>
        <w:tc>
          <w:tcPr>
            <w:tcW w:w="4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Библиотеки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350643" w:rsidRPr="00350643" w:rsidTr="00883196">
        <w:trPr>
          <w:trHeight w:val="300"/>
          <w:jc w:val="center"/>
        </w:trPr>
        <w:tc>
          <w:tcPr>
            <w:tcW w:w="4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Физкультурно-спортивные залы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350643" w:rsidRPr="00350643" w:rsidTr="00883196">
        <w:trPr>
          <w:trHeight w:val="300"/>
          <w:jc w:val="center"/>
        </w:trPr>
        <w:tc>
          <w:tcPr>
            <w:tcW w:w="4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Плоскостные сооружения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350643" w:rsidRPr="00350643" w:rsidRDefault="00350643" w:rsidP="00350643">
      <w:pPr>
        <w:rPr>
          <w:rFonts w:ascii="Times New Roman" w:hAnsi="Times New Roman" w:cs="Times New Roman"/>
          <w:b/>
          <w:sz w:val="20"/>
          <w:szCs w:val="20"/>
        </w:rPr>
      </w:pPr>
      <w:bookmarkStart w:id="18" w:name="_Toc447102813"/>
      <w:r w:rsidRPr="00350643">
        <w:rPr>
          <w:rFonts w:ascii="Times New Roman" w:hAnsi="Times New Roman" w:cs="Times New Roman"/>
          <w:b/>
          <w:sz w:val="20"/>
          <w:szCs w:val="20"/>
        </w:rPr>
        <w:t>7. ПРЕДЛОЖЕНИЯ ПО СОВЕРШЕНСТВОВАНИЮ НОРМАТИВНО-ПРАВОВОГО ОБЕСПЕЧЕНИЯ РАЗВИТИЯ СОЦИАЛЬНОЙ ИНФРАСТРУКТУРЫ</w:t>
      </w:r>
      <w:bookmarkEnd w:id="18"/>
    </w:p>
    <w:bookmarkEnd w:id="3"/>
    <w:p w:rsidR="00350643" w:rsidRPr="00350643" w:rsidRDefault="00350643" w:rsidP="00350643">
      <w:pPr>
        <w:jc w:val="both"/>
        <w:rPr>
          <w:rFonts w:ascii="Times New Roman" w:hAnsi="Times New Roman" w:cs="Times New Roman"/>
          <w:sz w:val="20"/>
          <w:szCs w:val="20"/>
        </w:rPr>
      </w:pPr>
      <w:r w:rsidRPr="00350643">
        <w:rPr>
          <w:rFonts w:ascii="Times New Roman" w:hAnsi="Times New Roman" w:cs="Times New Roman"/>
          <w:sz w:val="20"/>
          <w:szCs w:val="20"/>
        </w:rPr>
        <w:t>Основным сценарием развития муниципального образования Солонецкого сельского поселения Воробьевского района принят инновационный сценарий. В сфере социальной инфраструктуры в программе экономического развития и инновационной экономики Воробьевского района определены целевые показатели развития как Воробьевского района в целом, так и каждого Солонецкого сельского поселения в отдельности (таблица 8).</w:t>
      </w:r>
    </w:p>
    <w:p w:rsidR="00350643" w:rsidRPr="00350643" w:rsidRDefault="00350643" w:rsidP="00350643">
      <w:pPr>
        <w:rPr>
          <w:rFonts w:ascii="Times New Roman" w:hAnsi="Times New Roman" w:cs="Times New Roman"/>
          <w:b/>
          <w:sz w:val="20"/>
          <w:szCs w:val="20"/>
        </w:rPr>
      </w:pPr>
      <w:bookmarkStart w:id="19" w:name="_Ref445558417"/>
      <w:r w:rsidRPr="00350643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bookmarkEnd w:id="19"/>
      <w:r w:rsidRPr="00350643">
        <w:rPr>
          <w:rFonts w:ascii="Times New Roman" w:hAnsi="Times New Roman" w:cs="Times New Roman"/>
          <w:b/>
          <w:sz w:val="20"/>
          <w:szCs w:val="20"/>
        </w:rPr>
        <w:t xml:space="preserve">8 Сравнение целевых показателей развития социальной инфраструктуры Воробьевского района, сельского поселения, представленных в документах территориального планирования </w:t>
      </w:r>
    </w:p>
    <w:tbl>
      <w:tblPr>
        <w:tblW w:w="9837" w:type="dxa"/>
        <w:jc w:val="center"/>
        <w:tblLook w:val="0600" w:firstRow="0" w:lastRow="0" w:firstColumn="0" w:lastColumn="0" w:noHBand="1" w:noVBand="1"/>
      </w:tblPr>
      <w:tblGrid>
        <w:gridCol w:w="4208"/>
        <w:gridCol w:w="1351"/>
        <w:gridCol w:w="1038"/>
        <w:gridCol w:w="1134"/>
        <w:gridCol w:w="1068"/>
        <w:gridCol w:w="1038"/>
      </w:tblGrid>
      <w:tr w:rsidR="00350643" w:rsidRPr="00350643" w:rsidTr="00883196">
        <w:trPr>
          <w:trHeight w:val="407"/>
          <w:tblHeader/>
          <w:jc w:val="center"/>
        </w:trPr>
        <w:tc>
          <w:tcPr>
            <w:tcW w:w="4327" w:type="dxa"/>
            <w:vMerge w:val="restart"/>
            <w:vAlign w:val="center"/>
            <w:hideMark/>
          </w:tcPr>
          <w:p w:rsid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Наименование целевого показателя</w:t>
            </w:r>
          </w:p>
        </w:tc>
        <w:tc>
          <w:tcPr>
            <w:tcW w:w="3489" w:type="dxa"/>
            <w:gridSpan w:val="3"/>
            <w:vAlign w:val="center"/>
            <w:hideMark/>
          </w:tcPr>
          <w:p w:rsid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Воробьевский район</w:t>
            </w:r>
          </w:p>
        </w:tc>
        <w:tc>
          <w:tcPr>
            <w:tcW w:w="2021" w:type="dxa"/>
            <w:gridSpan w:val="2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 xml:space="preserve">Сельское поселение </w:t>
            </w:r>
          </w:p>
        </w:tc>
      </w:tr>
      <w:tr w:rsidR="00350643" w:rsidRPr="00350643" w:rsidTr="00883196">
        <w:trPr>
          <w:cantSplit/>
          <w:trHeight w:val="1717"/>
          <w:tblHeader/>
          <w:jc w:val="center"/>
        </w:trPr>
        <w:tc>
          <w:tcPr>
            <w:tcW w:w="4327" w:type="dxa"/>
            <w:vMerge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5" w:type="dxa"/>
            <w:textDirection w:val="btLr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схема территориального планирования Воробьевского</w:t>
            </w: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района</w:t>
            </w:r>
          </w:p>
        </w:tc>
        <w:tc>
          <w:tcPr>
            <w:tcW w:w="933" w:type="dxa"/>
            <w:textDirection w:val="btLr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Программа</w:t>
            </w: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Воробьевского</w:t>
            </w: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района</w:t>
            </w:r>
          </w:p>
        </w:tc>
        <w:tc>
          <w:tcPr>
            <w:tcW w:w="1171" w:type="dxa"/>
            <w:textDirection w:val="btLr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Программа Воронежской области</w:t>
            </w:r>
          </w:p>
        </w:tc>
        <w:tc>
          <w:tcPr>
            <w:tcW w:w="1088" w:type="dxa"/>
            <w:textDirection w:val="btLr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генеральный план</w:t>
            </w:r>
          </w:p>
        </w:tc>
        <w:tc>
          <w:tcPr>
            <w:tcW w:w="933" w:type="dxa"/>
            <w:textDirection w:val="btLr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Программа</w:t>
            </w: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Воробьевского</w:t>
            </w:r>
          </w:p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района</w:t>
            </w:r>
          </w:p>
        </w:tc>
      </w:tr>
      <w:tr w:rsidR="00350643" w:rsidRPr="00350643" w:rsidTr="00883196">
        <w:trPr>
          <w:trHeight w:val="155"/>
          <w:jc w:val="center"/>
        </w:trPr>
        <w:tc>
          <w:tcPr>
            <w:tcW w:w="4327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Численность постоянного населения муниципального образования на конец года, тыс. человек</w:t>
            </w:r>
          </w:p>
        </w:tc>
        <w:tc>
          <w:tcPr>
            <w:tcW w:w="1385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16290</w:t>
            </w:r>
          </w:p>
        </w:tc>
        <w:tc>
          <w:tcPr>
            <w:tcW w:w="933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1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3,621</w:t>
            </w:r>
          </w:p>
        </w:tc>
        <w:tc>
          <w:tcPr>
            <w:tcW w:w="933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3,621</w:t>
            </w:r>
          </w:p>
        </w:tc>
      </w:tr>
      <w:tr w:rsidR="00350643" w:rsidRPr="00350643" w:rsidTr="00883196">
        <w:trPr>
          <w:trHeight w:val="348"/>
          <w:jc w:val="center"/>
        </w:trPr>
        <w:tc>
          <w:tcPr>
            <w:tcW w:w="4327" w:type="dxa"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Дошкольные образовательные организации, мест</w:t>
            </w:r>
          </w:p>
        </w:tc>
        <w:tc>
          <w:tcPr>
            <w:tcW w:w="1385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933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1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50643" w:rsidRPr="00350643" w:rsidTr="00883196">
        <w:trPr>
          <w:trHeight w:val="348"/>
          <w:jc w:val="center"/>
        </w:trPr>
        <w:tc>
          <w:tcPr>
            <w:tcW w:w="4327" w:type="dxa"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Общеобразовательные учреждения, мест</w:t>
            </w:r>
          </w:p>
        </w:tc>
        <w:tc>
          <w:tcPr>
            <w:tcW w:w="1385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1829</w:t>
            </w:r>
          </w:p>
        </w:tc>
        <w:tc>
          <w:tcPr>
            <w:tcW w:w="933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1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50643" w:rsidRPr="00350643" w:rsidTr="00883196">
        <w:trPr>
          <w:trHeight w:val="348"/>
          <w:jc w:val="center"/>
        </w:trPr>
        <w:tc>
          <w:tcPr>
            <w:tcW w:w="4327" w:type="dxa"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Больницы, коек</w:t>
            </w:r>
          </w:p>
        </w:tc>
        <w:tc>
          <w:tcPr>
            <w:tcW w:w="1385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933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1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50643" w:rsidRPr="00350643" w:rsidTr="00883196">
        <w:trPr>
          <w:trHeight w:val="274"/>
          <w:jc w:val="center"/>
        </w:trPr>
        <w:tc>
          <w:tcPr>
            <w:tcW w:w="4327" w:type="dxa"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Амбулатории и поликлиники, посещений в смену</w:t>
            </w:r>
          </w:p>
        </w:tc>
        <w:tc>
          <w:tcPr>
            <w:tcW w:w="1385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254</w:t>
            </w:r>
          </w:p>
        </w:tc>
        <w:tc>
          <w:tcPr>
            <w:tcW w:w="933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1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50643" w:rsidRPr="00350643" w:rsidTr="00883196">
        <w:trPr>
          <w:trHeight w:val="274"/>
          <w:jc w:val="center"/>
        </w:trPr>
        <w:tc>
          <w:tcPr>
            <w:tcW w:w="4327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Станции скорой медицинской помощи, автомобилей</w:t>
            </w:r>
          </w:p>
        </w:tc>
        <w:tc>
          <w:tcPr>
            <w:tcW w:w="1385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33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1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50643" w:rsidRPr="00350643" w:rsidTr="00883196">
        <w:trPr>
          <w:trHeight w:val="108"/>
          <w:jc w:val="center"/>
        </w:trPr>
        <w:tc>
          <w:tcPr>
            <w:tcW w:w="4327" w:type="dxa"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Библиотеки, тыс. единиц хранения</w:t>
            </w:r>
          </w:p>
        </w:tc>
        <w:tc>
          <w:tcPr>
            <w:tcW w:w="1385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1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30425</w:t>
            </w:r>
          </w:p>
        </w:tc>
        <w:tc>
          <w:tcPr>
            <w:tcW w:w="933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30425</w:t>
            </w:r>
          </w:p>
        </w:tc>
      </w:tr>
      <w:tr w:rsidR="00350643" w:rsidRPr="00350643" w:rsidTr="00883196">
        <w:trPr>
          <w:trHeight w:val="153"/>
          <w:jc w:val="center"/>
        </w:trPr>
        <w:tc>
          <w:tcPr>
            <w:tcW w:w="4327" w:type="dxa"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Клубы, мест</w:t>
            </w:r>
          </w:p>
        </w:tc>
        <w:tc>
          <w:tcPr>
            <w:tcW w:w="1385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1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520</w:t>
            </w:r>
          </w:p>
        </w:tc>
        <w:tc>
          <w:tcPr>
            <w:tcW w:w="933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520</w:t>
            </w:r>
          </w:p>
        </w:tc>
      </w:tr>
      <w:tr w:rsidR="00350643" w:rsidRPr="00350643" w:rsidTr="00883196">
        <w:trPr>
          <w:trHeight w:val="200"/>
          <w:jc w:val="center"/>
        </w:trPr>
        <w:tc>
          <w:tcPr>
            <w:tcW w:w="4327" w:type="dxa"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Музеи, объект</w:t>
            </w:r>
          </w:p>
        </w:tc>
        <w:tc>
          <w:tcPr>
            <w:tcW w:w="1385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33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1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50643" w:rsidRPr="00350643" w:rsidTr="00883196">
        <w:trPr>
          <w:trHeight w:val="245"/>
          <w:jc w:val="center"/>
        </w:trPr>
        <w:tc>
          <w:tcPr>
            <w:tcW w:w="4327" w:type="dxa"/>
            <w:vAlign w:val="center"/>
            <w:hideMark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Спортивные залы, кв. м площади пола</w:t>
            </w:r>
          </w:p>
        </w:tc>
        <w:tc>
          <w:tcPr>
            <w:tcW w:w="1385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1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7340</w:t>
            </w:r>
          </w:p>
        </w:tc>
        <w:tc>
          <w:tcPr>
            <w:tcW w:w="933" w:type="dxa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7340</w:t>
            </w:r>
          </w:p>
        </w:tc>
      </w:tr>
    </w:tbl>
    <w:p w:rsidR="00350643" w:rsidRPr="00350643" w:rsidRDefault="00350643" w:rsidP="00350643">
      <w:pPr>
        <w:rPr>
          <w:rFonts w:ascii="Times New Roman" w:hAnsi="Times New Roman" w:cs="Times New Roman"/>
          <w:sz w:val="20"/>
          <w:szCs w:val="20"/>
        </w:rPr>
      </w:pPr>
      <w:bookmarkStart w:id="20" w:name="_Toc447102814"/>
      <w:r w:rsidRPr="00350643">
        <w:rPr>
          <w:rFonts w:ascii="Times New Roman" w:hAnsi="Times New Roman" w:cs="Times New Roman"/>
          <w:sz w:val="20"/>
          <w:szCs w:val="20"/>
        </w:rPr>
        <w:t xml:space="preserve">         </w:t>
      </w:r>
    </w:p>
    <w:p w:rsidR="00350643" w:rsidRPr="00350643" w:rsidRDefault="00350643" w:rsidP="00350643">
      <w:pPr>
        <w:jc w:val="both"/>
        <w:rPr>
          <w:rFonts w:ascii="Times New Roman" w:hAnsi="Times New Roman" w:cs="Times New Roman"/>
          <w:sz w:val="20"/>
          <w:szCs w:val="20"/>
        </w:rPr>
      </w:pPr>
      <w:r w:rsidRPr="00350643">
        <w:rPr>
          <w:rFonts w:ascii="Times New Roman" w:hAnsi="Times New Roman" w:cs="Times New Roman"/>
          <w:sz w:val="20"/>
          <w:szCs w:val="20"/>
        </w:rPr>
        <w:t xml:space="preserve">              Администрация сельского поселения осуществляет общий </w:t>
      </w:r>
      <w:proofErr w:type="gramStart"/>
      <w:r w:rsidRPr="00350643">
        <w:rPr>
          <w:rFonts w:ascii="Times New Roman" w:hAnsi="Times New Roman" w:cs="Times New Roman"/>
          <w:sz w:val="20"/>
          <w:szCs w:val="20"/>
        </w:rPr>
        <w:t>контроль за</w:t>
      </w:r>
      <w:proofErr w:type="gramEnd"/>
      <w:r w:rsidRPr="00350643">
        <w:rPr>
          <w:rFonts w:ascii="Times New Roman" w:hAnsi="Times New Roman" w:cs="Times New Roman"/>
          <w:sz w:val="20"/>
          <w:szCs w:val="20"/>
        </w:rPr>
        <w:t xml:space="preserve"> ходом реализации мероприятий Программы, а также непосредственно организационные, методические и контрольные функции в ходе реализации Программы, которые обеспечивают:</w:t>
      </w:r>
    </w:p>
    <w:p w:rsidR="00350643" w:rsidRPr="00350643" w:rsidRDefault="00350643" w:rsidP="00350643">
      <w:pPr>
        <w:jc w:val="both"/>
        <w:rPr>
          <w:rFonts w:ascii="Times New Roman" w:hAnsi="Times New Roman" w:cs="Times New Roman"/>
          <w:sz w:val="20"/>
          <w:szCs w:val="20"/>
        </w:rPr>
      </w:pPr>
      <w:r w:rsidRPr="00350643">
        <w:rPr>
          <w:rFonts w:ascii="Times New Roman" w:hAnsi="Times New Roman" w:cs="Times New Roman"/>
          <w:sz w:val="20"/>
          <w:szCs w:val="20"/>
        </w:rPr>
        <w:t>- разработку ежегодного плана мероприятий по реализации Программы с уточнением объемов и источников финансирования мероприятий;</w:t>
      </w:r>
    </w:p>
    <w:p w:rsidR="00350643" w:rsidRPr="00350643" w:rsidRDefault="00350643" w:rsidP="00350643">
      <w:pPr>
        <w:jc w:val="both"/>
        <w:rPr>
          <w:rFonts w:ascii="Times New Roman" w:hAnsi="Times New Roman" w:cs="Times New Roman"/>
          <w:sz w:val="20"/>
          <w:szCs w:val="20"/>
        </w:rPr>
      </w:pPr>
      <w:r w:rsidRPr="00350643">
        <w:rPr>
          <w:rFonts w:ascii="Times New Roman" w:hAnsi="Times New Roman" w:cs="Times New Roman"/>
          <w:sz w:val="20"/>
          <w:szCs w:val="20"/>
        </w:rPr>
        <w:t xml:space="preserve">- </w:t>
      </w:r>
      <w:proofErr w:type="gramStart"/>
      <w:r w:rsidRPr="00350643">
        <w:rPr>
          <w:rFonts w:ascii="Times New Roman" w:hAnsi="Times New Roman" w:cs="Times New Roman"/>
          <w:sz w:val="20"/>
          <w:szCs w:val="20"/>
        </w:rPr>
        <w:t>контроль за</w:t>
      </w:r>
      <w:proofErr w:type="gramEnd"/>
      <w:r w:rsidRPr="00350643">
        <w:rPr>
          <w:rFonts w:ascii="Times New Roman" w:hAnsi="Times New Roman" w:cs="Times New Roman"/>
          <w:sz w:val="20"/>
          <w:szCs w:val="20"/>
        </w:rPr>
        <w:t xml:space="preserve"> реализацией программных мероприятий по срокам, содержанию, финансовым затратам и ресурсам;</w:t>
      </w:r>
    </w:p>
    <w:p w:rsidR="00350643" w:rsidRPr="00350643" w:rsidRDefault="00350643" w:rsidP="00350643">
      <w:pPr>
        <w:jc w:val="both"/>
        <w:rPr>
          <w:rFonts w:ascii="Times New Roman" w:hAnsi="Times New Roman" w:cs="Times New Roman"/>
          <w:sz w:val="20"/>
          <w:szCs w:val="20"/>
        </w:rPr>
      </w:pPr>
      <w:r w:rsidRPr="00350643">
        <w:rPr>
          <w:rFonts w:ascii="Times New Roman" w:hAnsi="Times New Roman" w:cs="Times New Roman"/>
          <w:sz w:val="20"/>
          <w:szCs w:val="20"/>
        </w:rPr>
        <w:t>- методическое, информационное и организационное сопровождение работы по реализации комплекса программных мероприятий.</w:t>
      </w:r>
    </w:p>
    <w:p w:rsidR="00350643" w:rsidRPr="00350643" w:rsidRDefault="00350643" w:rsidP="00350643">
      <w:pPr>
        <w:rPr>
          <w:rFonts w:ascii="Times New Roman" w:hAnsi="Times New Roman" w:cs="Times New Roman"/>
          <w:b/>
          <w:sz w:val="20"/>
          <w:szCs w:val="20"/>
        </w:rPr>
      </w:pPr>
      <w:r w:rsidRPr="00350643">
        <w:rPr>
          <w:rFonts w:ascii="Times New Roman" w:hAnsi="Times New Roman" w:cs="Times New Roman"/>
          <w:b/>
          <w:sz w:val="20"/>
          <w:szCs w:val="20"/>
        </w:rPr>
        <w:t>8.</w:t>
      </w:r>
      <w:r w:rsidRPr="00350643">
        <w:rPr>
          <w:rFonts w:ascii="Times New Roman" w:hAnsi="Times New Roman" w:cs="Times New Roman"/>
          <w:sz w:val="20"/>
          <w:szCs w:val="20"/>
        </w:rPr>
        <w:t xml:space="preserve"> </w:t>
      </w:r>
      <w:r w:rsidRPr="00350643">
        <w:rPr>
          <w:rFonts w:ascii="Times New Roman" w:hAnsi="Times New Roman" w:cs="Times New Roman"/>
          <w:b/>
          <w:sz w:val="20"/>
          <w:szCs w:val="20"/>
        </w:rPr>
        <w:t>ПРЕДЛОЖЕНИЯ ПО СОВЕРШЕНСТВОВАНИЮ ИНФОРМАЦИОННОГО ОБЕСПЕЧЕНИЯ РАЗВИТИЯ СОЦИАЛЬНОЙ ИНФРАСТРУКТУРЫ</w:t>
      </w:r>
      <w:bookmarkEnd w:id="20"/>
    </w:p>
    <w:p w:rsidR="00350643" w:rsidRPr="00350643" w:rsidRDefault="00350643" w:rsidP="00350643">
      <w:pPr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50643">
        <w:rPr>
          <w:rFonts w:ascii="Times New Roman" w:hAnsi="Times New Roman" w:cs="Times New Roman"/>
          <w:sz w:val="20"/>
          <w:szCs w:val="20"/>
        </w:rPr>
        <w:t>Развитие информационного обеспечения деятельности в сфере проектирования, строительства, реконструкции объектов социальной инфраструктуры связано, в первую очередь, с необходимостью оперативного обеспечения граждан и организаций достоверной, актуальной, юридически значимой информацией о современном и планируемом состоянии территории муниципальных образований Воробьевского района в электронном виде, реализацией возможности получить в электронном виде ключевые документы, необходимые для осуществления инвестиционной деятельности по реализации социальных проектов, от разработки</w:t>
      </w:r>
      <w:proofErr w:type="gramEnd"/>
      <w:r w:rsidRPr="00350643">
        <w:rPr>
          <w:rFonts w:ascii="Times New Roman" w:hAnsi="Times New Roman" w:cs="Times New Roman"/>
          <w:sz w:val="20"/>
          <w:szCs w:val="20"/>
        </w:rPr>
        <w:t xml:space="preserve"> градостроительной документации и предоставления земельного участка до ввода объекта в эксплуатацию.</w:t>
      </w:r>
    </w:p>
    <w:p w:rsidR="00350643" w:rsidRPr="00350643" w:rsidRDefault="00350643" w:rsidP="00350643">
      <w:pPr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50643">
        <w:rPr>
          <w:rFonts w:ascii="Times New Roman" w:hAnsi="Times New Roman" w:cs="Times New Roman"/>
          <w:sz w:val="20"/>
          <w:szCs w:val="20"/>
        </w:rPr>
        <w:t>Кроме того, автоматизация процессов предоставления муниципальных услуг в сфере строительства позволит сократить истинные сроки инвестиционного цикла в строительстве от предоставления земельного участка до ввода объекта в эксплуатацию, улучшить функционирования и взаимодействия органов местного самоуправления не только между собой, но и с органами исполнительной власти субъекта РФ при осуществлении градостроительной деятельности и предоставлении муниципальных услуг.</w:t>
      </w:r>
      <w:proofErr w:type="gramEnd"/>
    </w:p>
    <w:p w:rsidR="00350643" w:rsidRPr="00350643" w:rsidRDefault="00350643" w:rsidP="00350643">
      <w:pPr>
        <w:jc w:val="both"/>
        <w:rPr>
          <w:rFonts w:ascii="Times New Roman" w:hAnsi="Times New Roman" w:cs="Times New Roman"/>
          <w:sz w:val="20"/>
          <w:szCs w:val="20"/>
        </w:rPr>
      </w:pPr>
      <w:r w:rsidRPr="00350643">
        <w:rPr>
          <w:rFonts w:ascii="Times New Roman" w:hAnsi="Times New Roman" w:cs="Times New Roman"/>
          <w:sz w:val="20"/>
          <w:szCs w:val="20"/>
        </w:rPr>
        <w:t>Таким образом, в качестве предложений по совершенствованию информационного обеспечения деятельности в сфере проектирования, строительства, реконструкции объектов социальной инфраструктуры в Воробьевском районе рекомендуется:</w:t>
      </w:r>
    </w:p>
    <w:p w:rsidR="00350643" w:rsidRPr="00350643" w:rsidRDefault="00350643" w:rsidP="00350643">
      <w:pPr>
        <w:jc w:val="both"/>
        <w:rPr>
          <w:rFonts w:ascii="Times New Roman" w:hAnsi="Times New Roman" w:cs="Times New Roman"/>
          <w:sz w:val="20"/>
          <w:szCs w:val="20"/>
        </w:rPr>
      </w:pPr>
      <w:r w:rsidRPr="00350643">
        <w:rPr>
          <w:rFonts w:ascii="Times New Roman" w:hAnsi="Times New Roman" w:cs="Times New Roman"/>
          <w:sz w:val="20"/>
          <w:szCs w:val="20"/>
        </w:rPr>
        <w:t xml:space="preserve">Создание и внедрение автоматизированных информационных систем обеспечения градостроительной деятельности в муниципальном образовании и обеспечение интеграции с координационным центром в Воробьевском районе, обеспечение актуализации базы пространственных данных о современном и планируемом состоянии территории векторном электронном виде во взаимосвязи с документами и процессами предоставления муниципальных услуг. Внедрение стандартов инструментов контроля качества и взаимосвязанности решений </w:t>
      </w:r>
      <w:r w:rsidRPr="00350643">
        <w:rPr>
          <w:rFonts w:ascii="Times New Roman" w:hAnsi="Times New Roman" w:cs="Times New Roman"/>
          <w:sz w:val="20"/>
          <w:szCs w:val="20"/>
        </w:rPr>
        <w:lastRenderedPageBreak/>
        <w:t>градостроительной документации. Организация двустороннего электронного информационного взаимодействия с информационными ресурсами Росреестра.</w:t>
      </w:r>
    </w:p>
    <w:p w:rsidR="00350643" w:rsidRPr="00350643" w:rsidRDefault="00350643" w:rsidP="00350643">
      <w:pPr>
        <w:jc w:val="both"/>
        <w:rPr>
          <w:rFonts w:ascii="Times New Roman" w:hAnsi="Times New Roman" w:cs="Times New Roman"/>
          <w:sz w:val="20"/>
          <w:szCs w:val="20"/>
        </w:rPr>
      </w:pPr>
      <w:r w:rsidRPr="00350643">
        <w:rPr>
          <w:rFonts w:ascii="Times New Roman" w:hAnsi="Times New Roman" w:cs="Times New Roman"/>
          <w:sz w:val="20"/>
          <w:szCs w:val="20"/>
        </w:rPr>
        <w:t>Автоматизация предоставления следующих муниципальных услуг и функций:</w:t>
      </w:r>
    </w:p>
    <w:p w:rsidR="00350643" w:rsidRPr="00350643" w:rsidRDefault="00350643" w:rsidP="00350643">
      <w:pPr>
        <w:jc w:val="both"/>
        <w:rPr>
          <w:rFonts w:ascii="Times New Roman" w:hAnsi="Times New Roman" w:cs="Times New Roman"/>
          <w:sz w:val="20"/>
          <w:szCs w:val="20"/>
        </w:rPr>
      </w:pPr>
      <w:r w:rsidRPr="00350643">
        <w:rPr>
          <w:rFonts w:ascii="Times New Roman" w:hAnsi="Times New Roman" w:cs="Times New Roman"/>
          <w:sz w:val="20"/>
          <w:szCs w:val="20"/>
        </w:rPr>
        <w:t>предоставление земельного участка, подготовка схемы расположения земельного участка;</w:t>
      </w:r>
    </w:p>
    <w:p w:rsidR="00350643" w:rsidRPr="00350643" w:rsidRDefault="00350643" w:rsidP="00350643">
      <w:pPr>
        <w:jc w:val="both"/>
        <w:rPr>
          <w:rFonts w:ascii="Times New Roman" w:hAnsi="Times New Roman" w:cs="Times New Roman"/>
          <w:sz w:val="20"/>
          <w:szCs w:val="20"/>
        </w:rPr>
      </w:pPr>
      <w:r w:rsidRPr="00350643">
        <w:rPr>
          <w:rFonts w:ascii="Times New Roman" w:hAnsi="Times New Roman" w:cs="Times New Roman"/>
          <w:sz w:val="20"/>
          <w:szCs w:val="20"/>
        </w:rPr>
        <w:t>выдача градостроительного плана земельного участка;</w:t>
      </w:r>
    </w:p>
    <w:p w:rsidR="00350643" w:rsidRPr="00350643" w:rsidRDefault="00350643" w:rsidP="00350643">
      <w:pPr>
        <w:jc w:val="both"/>
        <w:rPr>
          <w:rFonts w:ascii="Times New Roman" w:hAnsi="Times New Roman" w:cs="Times New Roman"/>
          <w:sz w:val="20"/>
          <w:szCs w:val="20"/>
        </w:rPr>
      </w:pPr>
      <w:r w:rsidRPr="00350643">
        <w:rPr>
          <w:rFonts w:ascii="Times New Roman" w:hAnsi="Times New Roman" w:cs="Times New Roman"/>
          <w:sz w:val="20"/>
          <w:szCs w:val="20"/>
        </w:rPr>
        <w:t>выдача разрешения на строительство;</w:t>
      </w:r>
    </w:p>
    <w:p w:rsidR="00350643" w:rsidRPr="00350643" w:rsidRDefault="00350643" w:rsidP="00350643">
      <w:pPr>
        <w:jc w:val="both"/>
        <w:rPr>
          <w:rFonts w:ascii="Times New Roman" w:hAnsi="Times New Roman" w:cs="Times New Roman"/>
          <w:sz w:val="20"/>
          <w:szCs w:val="20"/>
        </w:rPr>
      </w:pPr>
      <w:r w:rsidRPr="00350643">
        <w:rPr>
          <w:rFonts w:ascii="Times New Roman" w:hAnsi="Times New Roman" w:cs="Times New Roman"/>
          <w:sz w:val="20"/>
          <w:szCs w:val="20"/>
        </w:rPr>
        <w:t>выдача разрешения на ввод в эксплуатацию;</w:t>
      </w:r>
    </w:p>
    <w:p w:rsidR="00350643" w:rsidRPr="00350643" w:rsidRDefault="00350643" w:rsidP="00350643">
      <w:pPr>
        <w:jc w:val="both"/>
        <w:rPr>
          <w:rFonts w:ascii="Times New Roman" w:hAnsi="Times New Roman" w:cs="Times New Roman"/>
          <w:sz w:val="20"/>
          <w:szCs w:val="20"/>
        </w:rPr>
      </w:pPr>
      <w:r w:rsidRPr="00350643">
        <w:rPr>
          <w:rFonts w:ascii="Times New Roman" w:hAnsi="Times New Roman" w:cs="Times New Roman"/>
          <w:sz w:val="20"/>
          <w:szCs w:val="20"/>
        </w:rPr>
        <w:t>предоставление сведений из ИСОГД;</w:t>
      </w:r>
    </w:p>
    <w:p w:rsidR="00350643" w:rsidRPr="00350643" w:rsidRDefault="00350643" w:rsidP="00350643">
      <w:pPr>
        <w:jc w:val="both"/>
        <w:rPr>
          <w:rFonts w:ascii="Times New Roman" w:hAnsi="Times New Roman" w:cs="Times New Roman"/>
          <w:sz w:val="20"/>
          <w:szCs w:val="20"/>
        </w:rPr>
      </w:pPr>
      <w:r w:rsidRPr="00350643">
        <w:rPr>
          <w:rFonts w:ascii="Times New Roman" w:hAnsi="Times New Roman" w:cs="Times New Roman"/>
          <w:sz w:val="20"/>
          <w:szCs w:val="20"/>
        </w:rPr>
        <w:t>организация разработки и утверждения документов территориального планирования в электронном виде;</w:t>
      </w:r>
    </w:p>
    <w:p w:rsidR="00350643" w:rsidRPr="00350643" w:rsidRDefault="00350643" w:rsidP="00350643">
      <w:pPr>
        <w:jc w:val="both"/>
        <w:rPr>
          <w:rFonts w:ascii="Times New Roman" w:hAnsi="Times New Roman" w:cs="Times New Roman"/>
          <w:sz w:val="20"/>
          <w:szCs w:val="20"/>
        </w:rPr>
      </w:pPr>
      <w:r w:rsidRPr="00350643">
        <w:rPr>
          <w:rFonts w:ascii="Times New Roman" w:hAnsi="Times New Roman" w:cs="Times New Roman"/>
          <w:sz w:val="20"/>
          <w:szCs w:val="20"/>
        </w:rPr>
        <w:t>организация разработки и утверждения документации по планировке территорий в электронном виде;</w:t>
      </w:r>
    </w:p>
    <w:p w:rsidR="00350643" w:rsidRPr="00350643" w:rsidRDefault="00350643" w:rsidP="00350643">
      <w:pPr>
        <w:jc w:val="both"/>
        <w:rPr>
          <w:rFonts w:ascii="Times New Roman" w:hAnsi="Times New Roman" w:cs="Times New Roman"/>
          <w:sz w:val="20"/>
          <w:szCs w:val="20"/>
        </w:rPr>
      </w:pPr>
      <w:r w:rsidRPr="00350643">
        <w:rPr>
          <w:rFonts w:ascii="Times New Roman" w:hAnsi="Times New Roman" w:cs="Times New Roman"/>
          <w:sz w:val="20"/>
          <w:szCs w:val="20"/>
        </w:rPr>
        <w:t>организация разработки и утверждения и внесения изменений в документацию градостроительного зонирования в электронном виде;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350643">
        <w:rPr>
          <w:rFonts w:ascii="Times New Roman" w:hAnsi="Times New Roman" w:cs="Times New Roman"/>
          <w:sz w:val="20"/>
          <w:szCs w:val="20"/>
        </w:rPr>
        <w:t>и др.</w:t>
      </w:r>
    </w:p>
    <w:p w:rsidR="00350643" w:rsidRPr="00350643" w:rsidRDefault="00350643" w:rsidP="00350643">
      <w:pPr>
        <w:rPr>
          <w:rFonts w:ascii="Times New Roman" w:hAnsi="Times New Roman" w:cs="Times New Roman"/>
          <w:sz w:val="20"/>
          <w:szCs w:val="20"/>
        </w:rPr>
        <w:sectPr w:rsidR="00350643" w:rsidRPr="00350643" w:rsidSect="00883196">
          <w:headerReference w:type="default" r:id="rId15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350643" w:rsidRPr="00350643" w:rsidRDefault="00350643" w:rsidP="00350643">
      <w:pPr>
        <w:pStyle w:val="af2"/>
        <w:keepNext/>
        <w:spacing w:after="240"/>
        <w:rPr>
          <w:sz w:val="20"/>
        </w:rPr>
      </w:pPr>
      <w:r w:rsidRPr="00350643">
        <w:rPr>
          <w:sz w:val="20"/>
        </w:rPr>
        <w:lastRenderedPageBreak/>
        <w:t xml:space="preserve">ПРИЛОЖЕНИЕ </w:t>
      </w:r>
    </w:p>
    <w:p w:rsidR="00350643" w:rsidRPr="00350643" w:rsidRDefault="00350643" w:rsidP="00350643">
      <w:pPr>
        <w:pStyle w:val="af2"/>
        <w:keepNext/>
        <w:spacing w:after="240"/>
        <w:rPr>
          <w:b w:val="0"/>
          <w:sz w:val="20"/>
        </w:rPr>
      </w:pPr>
      <w:r w:rsidRPr="00350643">
        <w:rPr>
          <w:b w:val="0"/>
          <w:sz w:val="20"/>
        </w:rPr>
        <w:t xml:space="preserve">Таблица </w:t>
      </w:r>
      <w:r w:rsidRPr="00350643">
        <w:rPr>
          <w:b w:val="0"/>
          <w:iCs/>
          <w:sz w:val="20"/>
        </w:rPr>
        <w:t xml:space="preserve">2 </w:t>
      </w:r>
      <w:r w:rsidRPr="00350643">
        <w:rPr>
          <w:b w:val="0"/>
          <w:sz w:val="20"/>
        </w:rPr>
        <w:t>Объемы и источники финансирования мероприятий по строительству (реконструкции) объектов местного значения поселения</w:t>
      </w:r>
    </w:p>
    <w:tbl>
      <w:tblPr>
        <w:tblpPr w:leftFromText="180" w:rightFromText="180" w:vertAnchor="text" w:horzAnchor="page" w:tblpX="3838" w:tblpY="200"/>
        <w:tblW w:w="129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7"/>
        <w:gridCol w:w="1310"/>
        <w:gridCol w:w="670"/>
        <w:gridCol w:w="620"/>
        <w:gridCol w:w="1077"/>
        <w:gridCol w:w="164"/>
        <w:gridCol w:w="483"/>
        <w:gridCol w:w="105"/>
        <w:gridCol w:w="468"/>
        <w:gridCol w:w="238"/>
        <w:gridCol w:w="589"/>
        <w:gridCol w:w="588"/>
        <w:gridCol w:w="350"/>
        <w:gridCol w:w="472"/>
        <w:gridCol w:w="354"/>
        <w:gridCol w:w="709"/>
        <w:gridCol w:w="353"/>
        <w:gridCol w:w="237"/>
        <w:gridCol w:w="236"/>
        <w:gridCol w:w="237"/>
        <w:gridCol w:w="18"/>
        <w:gridCol w:w="335"/>
        <w:gridCol w:w="446"/>
        <w:gridCol w:w="324"/>
        <w:gridCol w:w="324"/>
        <w:gridCol w:w="324"/>
        <w:gridCol w:w="236"/>
        <w:gridCol w:w="324"/>
        <w:gridCol w:w="324"/>
        <w:gridCol w:w="333"/>
        <w:gridCol w:w="236"/>
      </w:tblGrid>
      <w:tr w:rsidR="00350643" w:rsidRPr="00350643" w:rsidTr="00883196">
        <w:trPr>
          <w:gridAfter w:val="1"/>
          <w:wAfter w:w="236" w:type="dxa"/>
          <w:trHeight w:val="18"/>
          <w:tblHeader/>
        </w:trPr>
        <w:tc>
          <w:tcPr>
            <w:tcW w:w="477" w:type="dxa"/>
            <w:vMerge w:val="restart"/>
            <w:shd w:val="clear" w:color="auto" w:fill="auto"/>
            <w:vAlign w:val="center"/>
            <w:hideMark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980" w:type="dxa"/>
            <w:gridSpan w:val="2"/>
            <w:vMerge w:val="restart"/>
            <w:shd w:val="clear" w:color="auto" w:fill="auto"/>
            <w:vAlign w:val="center"/>
            <w:hideMark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Наименование объекта</w:t>
            </w:r>
          </w:p>
        </w:tc>
        <w:tc>
          <w:tcPr>
            <w:tcW w:w="620" w:type="dxa"/>
            <w:vMerge w:val="restart"/>
            <w:shd w:val="clear" w:color="auto" w:fill="auto"/>
            <w:vAlign w:val="center"/>
            <w:hideMark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Параметры объекта</w:t>
            </w:r>
          </w:p>
        </w:tc>
        <w:tc>
          <w:tcPr>
            <w:tcW w:w="1077" w:type="dxa"/>
            <w:vMerge w:val="restart"/>
            <w:shd w:val="clear" w:color="auto" w:fill="auto"/>
            <w:vAlign w:val="center"/>
            <w:hideMark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Мероприятие</w:t>
            </w:r>
          </w:p>
        </w:tc>
        <w:tc>
          <w:tcPr>
            <w:tcW w:w="647" w:type="dxa"/>
            <w:gridSpan w:val="2"/>
            <w:vMerge w:val="restart"/>
            <w:shd w:val="clear" w:color="auto" w:fill="auto"/>
            <w:vAlign w:val="center"/>
            <w:hideMark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Срок реализации мероприятия, годы</w:t>
            </w:r>
          </w:p>
        </w:tc>
        <w:tc>
          <w:tcPr>
            <w:tcW w:w="2810" w:type="dxa"/>
            <w:gridSpan w:val="7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Источники финансирования, тыс. руб.</w:t>
            </w:r>
          </w:p>
        </w:tc>
        <w:tc>
          <w:tcPr>
            <w:tcW w:w="354" w:type="dxa"/>
            <w:vMerge w:val="restart"/>
            <w:shd w:val="clear" w:color="auto" w:fill="auto"/>
            <w:textDirection w:val="btLr"/>
            <w:vAlign w:val="center"/>
            <w:hideMark/>
          </w:tcPr>
          <w:p w:rsidR="00350643" w:rsidRPr="00350643" w:rsidRDefault="00350643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2016 год</w:t>
            </w:r>
          </w:p>
        </w:tc>
        <w:tc>
          <w:tcPr>
            <w:tcW w:w="709" w:type="dxa"/>
            <w:vMerge w:val="restart"/>
            <w:shd w:val="clear" w:color="auto" w:fill="auto"/>
            <w:textDirection w:val="btLr"/>
            <w:vAlign w:val="center"/>
            <w:hideMark/>
          </w:tcPr>
          <w:p w:rsidR="00350643" w:rsidRPr="00350643" w:rsidRDefault="00350643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353" w:type="dxa"/>
            <w:vMerge w:val="restart"/>
            <w:shd w:val="clear" w:color="auto" w:fill="auto"/>
            <w:textDirection w:val="btLr"/>
            <w:vAlign w:val="center"/>
            <w:hideMark/>
          </w:tcPr>
          <w:p w:rsidR="00350643" w:rsidRPr="00350643" w:rsidRDefault="00350643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237" w:type="dxa"/>
            <w:vMerge w:val="restart"/>
            <w:shd w:val="clear" w:color="auto" w:fill="auto"/>
            <w:textDirection w:val="btLr"/>
            <w:vAlign w:val="center"/>
            <w:hideMark/>
          </w:tcPr>
          <w:p w:rsidR="00350643" w:rsidRPr="00350643" w:rsidRDefault="00350643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236" w:type="dxa"/>
            <w:vMerge w:val="restart"/>
            <w:shd w:val="clear" w:color="auto" w:fill="auto"/>
            <w:textDirection w:val="btLr"/>
            <w:vAlign w:val="center"/>
            <w:hideMark/>
          </w:tcPr>
          <w:p w:rsidR="00350643" w:rsidRPr="00350643" w:rsidRDefault="00350643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2020 год</w:t>
            </w:r>
          </w:p>
        </w:tc>
        <w:tc>
          <w:tcPr>
            <w:tcW w:w="255" w:type="dxa"/>
            <w:gridSpan w:val="2"/>
            <w:vMerge w:val="restart"/>
            <w:shd w:val="clear" w:color="auto" w:fill="auto"/>
            <w:textDirection w:val="btLr"/>
            <w:vAlign w:val="center"/>
            <w:hideMark/>
          </w:tcPr>
          <w:p w:rsidR="00350643" w:rsidRPr="00350643" w:rsidRDefault="00350643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2021 год</w:t>
            </w:r>
          </w:p>
        </w:tc>
        <w:tc>
          <w:tcPr>
            <w:tcW w:w="335" w:type="dxa"/>
            <w:vMerge w:val="restart"/>
            <w:shd w:val="clear" w:color="auto" w:fill="auto"/>
            <w:textDirection w:val="btLr"/>
            <w:vAlign w:val="center"/>
            <w:hideMark/>
          </w:tcPr>
          <w:p w:rsidR="00350643" w:rsidRPr="00350643" w:rsidRDefault="00350643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2022 год</w:t>
            </w:r>
          </w:p>
        </w:tc>
        <w:tc>
          <w:tcPr>
            <w:tcW w:w="446" w:type="dxa"/>
            <w:vMerge w:val="restart"/>
            <w:shd w:val="clear" w:color="auto" w:fill="auto"/>
            <w:textDirection w:val="btLr"/>
            <w:vAlign w:val="center"/>
            <w:hideMark/>
          </w:tcPr>
          <w:p w:rsidR="00350643" w:rsidRPr="00350643" w:rsidRDefault="00350643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2023 год</w:t>
            </w:r>
          </w:p>
        </w:tc>
        <w:tc>
          <w:tcPr>
            <w:tcW w:w="324" w:type="dxa"/>
            <w:vMerge w:val="restart"/>
            <w:shd w:val="clear" w:color="auto" w:fill="auto"/>
            <w:textDirection w:val="btLr"/>
            <w:vAlign w:val="center"/>
            <w:hideMark/>
          </w:tcPr>
          <w:p w:rsidR="00350643" w:rsidRPr="00350643" w:rsidRDefault="00350643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2024 год</w:t>
            </w:r>
          </w:p>
        </w:tc>
        <w:tc>
          <w:tcPr>
            <w:tcW w:w="324" w:type="dxa"/>
            <w:vMerge w:val="restart"/>
            <w:shd w:val="clear" w:color="auto" w:fill="auto"/>
            <w:textDirection w:val="btLr"/>
            <w:vAlign w:val="center"/>
            <w:hideMark/>
          </w:tcPr>
          <w:p w:rsidR="00350643" w:rsidRPr="00350643" w:rsidRDefault="00350643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2025 год</w:t>
            </w:r>
          </w:p>
        </w:tc>
        <w:tc>
          <w:tcPr>
            <w:tcW w:w="324" w:type="dxa"/>
            <w:vMerge w:val="restart"/>
            <w:shd w:val="clear" w:color="auto" w:fill="auto"/>
            <w:textDirection w:val="btLr"/>
            <w:vAlign w:val="center"/>
            <w:hideMark/>
          </w:tcPr>
          <w:p w:rsidR="00350643" w:rsidRPr="00350643" w:rsidRDefault="00350643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2026 год</w:t>
            </w:r>
          </w:p>
        </w:tc>
        <w:tc>
          <w:tcPr>
            <w:tcW w:w="236" w:type="dxa"/>
            <w:vMerge w:val="restart"/>
            <w:shd w:val="clear" w:color="auto" w:fill="auto"/>
            <w:textDirection w:val="btLr"/>
            <w:vAlign w:val="center"/>
            <w:hideMark/>
          </w:tcPr>
          <w:p w:rsidR="00350643" w:rsidRPr="00350643" w:rsidRDefault="00350643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2027 год</w:t>
            </w:r>
          </w:p>
        </w:tc>
        <w:tc>
          <w:tcPr>
            <w:tcW w:w="324" w:type="dxa"/>
            <w:vMerge w:val="restart"/>
            <w:shd w:val="clear" w:color="auto" w:fill="auto"/>
            <w:textDirection w:val="btLr"/>
            <w:vAlign w:val="center"/>
            <w:hideMark/>
          </w:tcPr>
          <w:p w:rsidR="00350643" w:rsidRPr="00350643" w:rsidRDefault="00350643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2028 год</w:t>
            </w:r>
          </w:p>
        </w:tc>
        <w:tc>
          <w:tcPr>
            <w:tcW w:w="324" w:type="dxa"/>
            <w:vMerge w:val="restart"/>
            <w:shd w:val="clear" w:color="auto" w:fill="auto"/>
            <w:textDirection w:val="btLr"/>
            <w:vAlign w:val="center"/>
            <w:hideMark/>
          </w:tcPr>
          <w:p w:rsidR="00350643" w:rsidRPr="00350643" w:rsidRDefault="00350643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2029 год</w:t>
            </w:r>
          </w:p>
        </w:tc>
        <w:tc>
          <w:tcPr>
            <w:tcW w:w="333" w:type="dxa"/>
            <w:vMerge w:val="restart"/>
            <w:shd w:val="clear" w:color="auto" w:fill="auto"/>
            <w:textDirection w:val="btLr"/>
            <w:vAlign w:val="center"/>
            <w:hideMark/>
          </w:tcPr>
          <w:p w:rsidR="00350643" w:rsidRPr="00350643" w:rsidRDefault="00350643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2030 год</w:t>
            </w:r>
          </w:p>
        </w:tc>
      </w:tr>
      <w:tr w:rsidR="00350643" w:rsidRPr="00350643" w:rsidTr="00883196">
        <w:trPr>
          <w:gridAfter w:val="1"/>
          <w:wAfter w:w="236" w:type="dxa"/>
          <w:cantSplit/>
          <w:trHeight w:val="1627"/>
          <w:tblHeader/>
        </w:trPr>
        <w:tc>
          <w:tcPr>
            <w:tcW w:w="477" w:type="dxa"/>
            <w:vMerge/>
            <w:vAlign w:val="center"/>
            <w:hideMark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2"/>
            <w:vMerge/>
            <w:vAlign w:val="center"/>
            <w:hideMark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vMerge/>
            <w:vAlign w:val="center"/>
            <w:hideMark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dxa"/>
            <w:vMerge/>
            <w:vAlign w:val="center"/>
            <w:hideMark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7" w:type="dxa"/>
            <w:gridSpan w:val="2"/>
            <w:vMerge/>
            <w:vAlign w:val="center"/>
            <w:hideMark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3" w:type="dxa"/>
            <w:gridSpan w:val="2"/>
            <w:shd w:val="clear" w:color="auto" w:fill="auto"/>
            <w:textDirection w:val="btLr"/>
            <w:vAlign w:val="center"/>
            <w:hideMark/>
          </w:tcPr>
          <w:p w:rsidR="00350643" w:rsidRPr="00350643" w:rsidRDefault="00350643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всего, в том числе</w:t>
            </w:r>
          </w:p>
        </w:tc>
        <w:tc>
          <w:tcPr>
            <w:tcW w:w="827" w:type="dxa"/>
            <w:gridSpan w:val="2"/>
            <w:textDirection w:val="btLr"/>
          </w:tcPr>
          <w:p w:rsidR="00350643" w:rsidRPr="00350643" w:rsidRDefault="00350643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за счет федерального бюджета</w:t>
            </w:r>
          </w:p>
        </w:tc>
        <w:tc>
          <w:tcPr>
            <w:tcW w:w="588" w:type="dxa"/>
            <w:shd w:val="clear" w:color="auto" w:fill="auto"/>
            <w:textDirection w:val="btLr"/>
            <w:vAlign w:val="center"/>
            <w:hideMark/>
          </w:tcPr>
          <w:p w:rsidR="00350643" w:rsidRPr="00350643" w:rsidRDefault="00350643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за счет окружного бюджета</w:t>
            </w:r>
          </w:p>
        </w:tc>
        <w:tc>
          <w:tcPr>
            <w:tcW w:w="350" w:type="dxa"/>
            <w:shd w:val="clear" w:color="auto" w:fill="auto"/>
            <w:textDirection w:val="btLr"/>
            <w:vAlign w:val="center"/>
            <w:hideMark/>
          </w:tcPr>
          <w:p w:rsidR="00350643" w:rsidRPr="00350643" w:rsidRDefault="00350643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за счет средств местного бюджета</w:t>
            </w:r>
          </w:p>
        </w:tc>
        <w:tc>
          <w:tcPr>
            <w:tcW w:w="472" w:type="dxa"/>
            <w:shd w:val="clear" w:color="auto" w:fill="auto"/>
            <w:textDirection w:val="btLr"/>
            <w:vAlign w:val="center"/>
            <w:hideMark/>
          </w:tcPr>
          <w:p w:rsidR="00350643" w:rsidRPr="00350643" w:rsidRDefault="00350643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за счет других источников</w:t>
            </w:r>
          </w:p>
        </w:tc>
        <w:tc>
          <w:tcPr>
            <w:tcW w:w="354" w:type="dxa"/>
            <w:vMerge/>
            <w:vAlign w:val="center"/>
            <w:hideMark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dxa"/>
            <w:vMerge/>
            <w:vAlign w:val="center"/>
            <w:hideMark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" w:type="dxa"/>
            <w:vMerge/>
            <w:vAlign w:val="center"/>
            <w:hideMark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vMerge/>
            <w:vAlign w:val="center"/>
            <w:hideMark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vMerge/>
            <w:vAlign w:val="center"/>
            <w:hideMark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" w:type="dxa"/>
            <w:vMerge/>
            <w:vAlign w:val="center"/>
            <w:hideMark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6" w:type="dxa"/>
            <w:vMerge/>
            <w:vAlign w:val="center"/>
            <w:hideMark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vMerge/>
            <w:vAlign w:val="center"/>
            <w:hideMark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vMerge/>
            <w:vAlign w:val="center"/>
            <w:hideMark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vMerge/>
            <w:vAlign w:val="center"/>
            <w:hideMark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vMerge/>
            <w:vAlign w:val="center"/>
            <w:hideMark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vMerge/>
            <w:vAlign w:val="center"/>
            <w:hideMark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vMerge/>
            <w:vAlign w:val="center"/>
            <w:hideMark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3" w:type="dxa"/>
            <w:vMerge/>
            <w:vAlign w:val="center"/>
            <w:hideMark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50643" w:rsidRPr="00350643" w:rsidTr="00883196">
        <w:trPr>
          <w:gridAfter w:val="1"/>
          <w:wAfter w:w="236" w:type="dxa"/>
          <w:trHeight w:val="18"/>
        </w:trPr>
        <w:tc>
          <w:tcPr>
            <w:tcW w:w="477" w:type="dxa"/>
            <w:shd w:val="clear" w:color="auto" w:fill="auto"/>
            <w:vAlign w:val="center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10" w:type="dxa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8" w:type="dxa"/>
            <w:gridSpan w:val="28"/>
            <w:shd w:val="clear" w:color="auto" w:fill="auto"/>
            <w:vAlign w:val="center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Спортивные сооружения</w:t>
            </w:r>
          </w:p>
        </w:tc>
      </w:tr>
      <w:tr w:rsidR="00350643" w:rsidRPr="00350643" w:rsidTr="00883196">
        <w:trPr>
          <w:trHeight w:val="18"/>
        </w:trPr>
        <w:tc>
          <w:tcPr>
            <w:tcW w:w="477" w:type="dxa"/>
            <w:shd w:val="clear" w:color="auto" w:fill="auto"/>
            <w:vAlign w:val="center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 xml:space="preserve">Многофункциональная спортивная площадка </w:t>
            </w:r>
            <w:proofErr w:type="spellStart"/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п.ц.у</w:t>
            </w:r>
            <w:proofErr w:type="gramStart"/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spellEnd"/>
            <w:proofErr w:type="gramEnd"/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-за «</w:t>
            </w:r>
            <w:proofErr w:type="spellStart"/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Воробъевский</w:t>
            </w:r>
            <w:proofErr w:type="spellEnd"/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40*40</w:t>
            </w:r>
          </w:p>
        </w:tc>
        <w:tc>
          <w:tcPr>
            <w:tcW w:w="1241" w:type="dxa"/>
            <w:gridSpan w:val="2"/>
            <w:shd w:val="clear" w:color="auto" w:fill="auto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строительство</w:t>
            </w:r>
          </w:p>
        </w:tc>
        <w:tc>
          <w:tcPr>
            <w:tcW w:w="588" w:type="dxa"/>
            <w:gridSpan w:val="2"/>
            <w:shd w:val="clear" w:color="auto" w:fill="auto"/>
            <w:vAlign w:val="center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706" w:type="dxa"/>
            <w:gridSpan w:val="2"/>
            <w:shd w:val="clear" w:color="auto" w:fill="auto"/>
            <w:vAlign w:val="center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5500,0</w:t>
            </w:r>
          </w:p>
        </w:tc>
        <w:tc>
          <w:tcPr>
            <w:tcW w:w="589" w:type="dxa"/>
            <w:shd w:val="clear" w:color="auto" w:fill="auto"/>
            <w:vAlign w:val="center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5500,0</w:t>
            </w:r>
          </w:p>
        </w:tc>
        <w:tc>
          <w:tcPr>
            <w:tcW w:w="588" w:type="dxa"/>
            <w:vAlign w:val="center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5500,0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auto"/>
            <w:vAlign w:val="center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36" w:type="dxa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37" w:type="dxa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3" w:type="dxa"/>
            <w:gridSpan w:val="2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6" w:type="dxa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36" w:type="dxa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33" w:type="dxa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36" w:type="dxa"/>
            <w:vMerge w:val="restart"/>
            <w:tcBorders>
              <w:top w:val="nil"/>
            </w:tcBorders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50643" w:rsidRPr="00350643" w:rsidTr="00883196">
        <w:trPr>
          <w:trHeight w:val="18"/>
        </w:trPr>
        <w:tc>
          <w:tcPr>
            <w:tcW w:w="477" w:type="dxa"/>
            <w:shd w:val="clear" w:color="auto" w:fill="auto"/>
            <w:vAlign w:val="center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СДК с.Затон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10*28</w:t>
            </w:r>
          </w:p>
        </w:tc>
        <w:tc>
          <w:tcPr>
            <w:tcW w:w="1241" w:type="dxa"/>
            <w:gridSpan w:val="2"/>
            <w:shd w:val="clear" w:color="auto" w:fill="auto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реконструкция</w:t>
            </w:r>
          </w:p>
        </w:tc>
        <w:tc>
          <w:tcPr>
            <w:tcW w:w="588" w:type="dxa"/>
            <w:gridSpan w:val="2"/>
            <w:shd w:val="clear" w:color="auto" w:fill="auto"/>
            <w:vAlign w:val="center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706" w:type="dxa"/>
            <w:gridSpan w:val="2"/>
            <w:shd w:val="clear" w:color="auto" w:fill="auto"/>
            <w:vAlign w:val="center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2500,0</w:t>
            </w:r>
          </w:p>
        </w:tc>
        <w:tc>
          <w:tcPr>
            <w:tcW w:w="589" w:type="dxa"/>
            <w:shd w:val="clear" w:color="auto" w:fill="auto"/>
            <w:vAlign w:val="center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8" w:type="dxa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2500,0</w:t>
            </w:r>
          </w:p>
        </w:tc>
        <w:tc>
          <w:tcPr>
            <w:tcW w:w="350" w:type="dxa"/>
            <w:shd w:val="clear" w:color="auto" w:fill="auto"/>
            <w:vAlign w:val="center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2500,0</w:t>
            </w:r>
          </w:p>
        </w:tc>
        <w:tc>
          <w:tcPr>
            <w:tcW w:w="353" w:type="dxa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37" w:type="dxa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36" w:type="dxa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37" w:type="dxa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3" w:type="dxa"/>
            <w:gridSpan w:val="2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6" w:type="dxa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36" w:type="dxa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33" w:type="dxa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36" w:type="dxa"/>
            <w:vMerge/>
            <w:shd w:val="clear" w:color="auto" w:fill="auto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50643" w:rsidRPr="00350643" w:rsidTr="00883196">
        <w:trPr>
          <w:trHeight w:val="18"/>
        </w:trPr>
        <w:tc>
          <w:tcPr>
            <w:tcW w:w="477" w:type="dxa"/>
            <w:shd w:val="clear" w:color="auto" w:fill="auto"/>
            <w:vAlign w:val="center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 xml:space="preserve">СДК </w:t>
            </w:r>
            <w:proofErr w:type="spellStart"/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олонцы</w:t>
            </w:r>
            <w:proofErr w:type="spellEnd"/>
          </w:p>
        </w:tc>
        <w:tc>
          <w:tcPr>
            <w:tcW w:w="620" w:type="dxa"/>
            <w:shd w:val="clear" w:color="auto" w:fill="auto"/>
            <w:vAlign w:val="center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15*30</w:t>
            </w:r>
          </w:p>
        </w:tc>
        <w:tc>
          <w:tcPr>
            <w:tcW w:w="1241" w:type="dxa"/>
            <w:gridSpan w:val="2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реконструкция</w:t>
            </w:r>
          </w:p>
        </w:tc>
        <w:tc>
          <w:tcPr>
            <w:tcW w:w="588" w:type="dxa"/>
            <w:gridSpan w:val="2"/>
            <w:shd w:val="clear" w:color="auto" w:fill="auto"/>
            <w:vAlign w:val="center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706" w:type="dxa"/>
            <w:gridSpan w:val="2"/>
            <w:shd w:val="clear" w:color="auto" w:fill="auto"/>
            <w:vAlign w:val="center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8000,0</w:t>
            </w:r>
          </w:p>
        </w:tc>
        <w:tc>
          <w:tcPr>
            <w:tcW w:w="589" w:type="dxa"/>
            <w:shd w:val="clear" w:color="auto" w:fill="auto"/>
            <w:vAlign w:val="center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8" w:type="dxa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80,0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80,0</w:t>
            </w:r>
          </w:p>
        </w:tc>
        <w:tc>
          <w:tcPr>
            <w:tcW w:w="237" w:type="dxa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36" w:type="dxa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37" w:type="dxa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3" w:type="dxa"/>
            <w:gridSpan w:val="2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6" w:type="dxa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36" w:type="dxa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33" w:type="dxa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36" w:type="dxa"/>
            <w:vMerge/>
            <w:shd w:val="clear" w:color="auto" w:fill="auto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50643" w:rsidRPr="00350643" w:rsidTr="00883196">
        <w:trPr>
          <w:trHeight w:val="18"/>
        </w:trPr>
        <w:tc>
          <w:tcPr>
            <w:tcW w:w="477" w:type="dxa"/>
            <w:shd w:val="clear" w:color="auto" w:fill="auto"/>
            <w:vAlign w:val="center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 xml:space="preserve">СДК </w:t>
            </w:r>
            <w:proofErr w:type="spellStart"/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п.ц</w:t>
            </w:r>
            <w:proofErr w:type="gramStart"/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.у</w:t>
            </w:r>
            <w:proofErr w:type="gramEnd"/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spellEnd"/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-за «Воробьевский»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17*36</w:t>
            </w:r>
          </w:p>
        </w:tc>
        <w:tc>
          <w:tcPr>
            <w:tcW w:w="1241" w:type="dxa"/>
            <w:gridSpan w:val="2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реконструкция</w:t>
            </w:r>
          </w:p>
        </w:tc>
        <w:tc>
          <w:tcPr>
            <w:tcW w:w="588" w:type="dxa"/>
            <w:gridSpan w:val="2"/>
            <w:shd w:val="clear" w:color="auto" w:fill="auto"/>
            <w:vAlign w:val="center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706" w:type="dxa"/>
            <w:gridSpan w:val="2"/>
            <w:shd w:val="clear" w:color="auto" w:fill="auto"/>
            <w:vAlign w:val="center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8000,0</w:t>
            </w:r>
          </w:p>
        </w:tc>
        <w:tc>
          <w:tcPr>
            <w:tcW w:w="589" w:type="dxa"/>
            <w:shd w:val="clear" w:color="auto" w:fill="auto"/>
            <w:vAlign w:val="center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8" w:type="dxa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80,0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auto"/>
            <w:vAlign w:val="center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80,0</w:t>
            </w:r>
          </w:p>
        </w:tc>
        <w:tc>
          <w:tcPr>
            <w:tcW w:w="236" w:type="dxa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37" w:type="dxa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3" w:type="dxa"/>
            <w:gridSpan w:val="2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6" w:type="dxa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36" w:type="dxa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33" w:type="dxa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36" w:type="dxa"/>
            <w:vMerge/>
            <w:shd w:val="clear" w:color="auto" w:fill="auto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50643" w:rsidRPr="00350643" w:rsidTr="00883196">
        <w:trPr>
          <w:trHeight w:val="18"/>
        </w:trPr>
        <w:tc>
          <w:tcPr>
            <w:tcW w:w="477" w:type="dxa"/>
            <w:vAlign w:val="center"/>
            <w:hideMark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1980" w:type="dxa"/>
            <w:gridSpan w:val="2"/>
            <w:vAlign w:val="center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 xml:space="preserve">Строительство ФАП </w:t>
            </w:r>
            <w:proofErr w:type="spellStart"/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олонцы</w:t>
            </w:r>
            <w:proofErr w:type="spellEnd"/>
          </w:p>
        </w:tc>
        <w:tc>
          <w:tcPr>
            <w:tcW w:w="620" w:type="dxa"/>
            <w:vAlign w:val="center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10*10</w:t>
            </w:r>
          </w:p>
        </w:tc>
        <w:tc>
          <w:tcPr>
            <w:tcW w:w="1241" w:type="dxa"/>
            <w:gridSpan w:val="2"/>
            <w:shd w:val="clear" w:color="auto" w:fill="auto"/>
            <w:vAlign w:val="center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строительство</w:t>
            </w:r>
          </w:p>
        </w:tc>
        <w:tc>
          <w:tcPr>
            <w:tcW w:w="588" w:type="dxa"/>
            <w:gridSpan w:val="2"/>
            <w:vAlign w:val="center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2017-2018</w:t>
            </w:r>
          </w:p>
        </w:tc>
        <w:tc>
          <w:tcPr>
            <w:tcW w:w="706" w:type="dxa"/>
            <w:gridSpan w:val="2"/>
            <w:vAlign w:val="center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6000,0</w:t>
            </w:r>
          </w:p>
        </w:tc>
        <w:tc>
          <w:tcPr>
            <w:tcW w:w="589" w:type="dxa"/>
            <w:shd w:val="clear" w:color="auto" w:fill="auto"/>
            <w:vAlign w:val="center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6000,0</w:t>
            </w:r>
          </w:p>
        </w:tc>
        <w:tc>
          <w:tcPr>
            <w:tcW w:w="588" w:type="dxa"/>
            <w:shd w:val="clear" w:color="auto" w:fill="auto"/>
            <w:vAlign w:val="center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6000,0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auto"/>
            <w:vAlign w:val="center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37" w:type="dxa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3" w:type="dxa"/>
            <w:gridSpan w:val="2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6" w:type="dxa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36" w:type="dxa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33" w:type="dxa"/>
            <w:shd w:val="clear" w:color="auto" w:fill="auto"/>
          </w:tcPr>
          <w:p w:rsidR="00350643" w:rsidRPr="00350643" w:rsidRDefault="00350643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64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36" w:type="dxa"/>
            <w:vMerge/>
            <w:shd w:val="clear" w:color="auto" w:fill="auto"/>
          </w:tcPr>
          <w:p w:rsidR="00350643" w:rsidRPr="00350643" w:rsidRDefault="00350643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50643" w:rsidRDefault="00350643" w:rsidP="00350643">
      <w:pPr>
        <w:pStyle w:val="af0"/>
        <w:ind w:firstLine="0"/>
        <w:rPr>
          <w:lang w:eastAsia="x-none"/>
        </w:rPr>
      </w:pPr>
    </w:p>
    <w:p w:rsidR="00350643" w:rsidRPr="000A2AA3" w:rsidRDefault="00350643" w:rsidP="00350643">
      <w:pPr>
        <w:pStyle w:val="af0"/>
        <w:rPr>
          <w:lang w:eastAsia="x-none"/>
        </w:rPr>
      </w:pPr>
    </w:p>
    <w:p w:rsidR="00350643" w:rsidRDefault="00350643" w:rsidP="00350643">
      <w:pPr>
        <w:pStyle w:val="af2"/>
        <w:keepNext/>
        <w:spacing w:after="240"/>
        <w:jc w:val="left"/>
        <w:rPr>
          <w:b w:val="0"/>
          <w:sz w:val="24"/>
          <w:szCs w:val="24"/>
        </w:rPr>
      </w:pPr>
    </w:p>
    <w:p w:rsidR="00350643" w:rsidRDefault="00350643" w:rsidP="00350643">
      <w:pPr>
        <w:pStyle w:val="af2"/>
        <w:keepNext/>
        <w:spacing w:after="240"/>
        <w:jc w:val="left"/>
        <w:rPr>
          <w:b w:val="0"/>
          <w:sz w:val="24"/>
          <w:szCs w:val="24"/>
        </w:rPr>
      </w:pPr>
    </w:p>
    <w:p w:rsidR="00350643" w:rsidRDefault="00350643" w:rsidP="00350643"/>
    <w:p w:rsidR="00350643" w:rsidRDefault="00350643" w:rsidP="00350643"/>
    <w:p w:rsidR="00350643" w:rsidRPr="006B0186" w:rsidRDefault="00350643" w:rsidP="00350643">
      <w:pPr>
        <w:sectPr w:rsidR="00350643" w:rsidRPr="006B0186" w:rsidSect="00883196">
          <w:headerReference w:type="default" r:id="rId16"/>
          <w:pgSz w:w="16839" w:h="11907" w:orient="landscape" w:code="9"/>
          <w:pgMar w:top="720" w:right="720" w:bottom="720" w:left="720" w:header="709" w:footer="709" w:gutter="0"/>
          <w:cols w:space="708"/>
          <w:docGrid w:linePitch="360"/>
        </w:sectPr>
      </w:pPr>
    </w:p>
    <w:p w:rsidR="00350643" w:rsidRPr="006B0186" w:rsidRDefault="00350643" w:rsidP="00350643">
      <w:pPr>
        <w:pStyle w:val="1"/>
      </w:pPr>
      <w:bookmarkStart w:id="21" w:name="_Toc447102816"/>
      <w:r w:rsidRPr="006B0186">
        <w:lastRenderedPageBreak/>
        <w:t>Приложение 2</w:t>
      </w:r>
      <w:bookmarkEnd w:id="21"/>
    </w:p>
    <w:p w:rsidR="00350643" w:rsidRDefault="00350643" w:rsidP="00350643">
      <w:pPr>
        <w:pStyle w:val="af0"/>
        <w:ind w:firstLine="0"/>
        <w:jc w:val="center"/>
        <w:rPr>
          <w:noProof/>
          <w:sz w:val="28"/>
          <w:szCs w:val="28"/>
        </w:rPr>
      </w:pPr>
      <w:r w:rsidRPr="009B7A5E">
        <w:rPr>
          <w:noProof/>
          <w:sz w:val="28"/>
          <w:szCs w:val="28"/>
        </w:rPr>
        <w:t>Схема размещения соц. объектов (генпл</w:t>
      </w:r>
      <w:r>
        <w:rPr>
          <w:noProof/>
          <w:sz w:val="28"/>
          <w:szCs w:val="28"/>
        </w:rPr>
        <w:t>а</w:t>
      </w:r>
      <w:r w:rsidRPr="009B7A5E">
        <w:rPr>
          <w:noProof/>
          <w:sz w:val="28"/>
          <w:szCs w:val="28"/>
        </w:rPr>
        <w:t>н)</w:t>
      </w:r>
    </w:p>
    <w:p w:rsidR="00350643" w:rsidRDefault="00350643" w:rsidP="00350643">
      <w:pPr>
        <w:pStyle w:val="af0"/>
        <w:ind w:firstLine="0"/>
        <w:jc w:val="center"/>
        <w:rPr>
          <w:noProof/>
          <w:sz w:val="28"/>
          <w:szCs w:val="28"/>
        </w:rPr>
      </w:pPr>
    </w:p>
    <w:p w:rsidR="00350643" w:rsidRPr="00A5007D" w:rsidRDefault="00350643" w:rsidP="00A5007D">
      <w:pPr>
        <w:pStyle w:val="af0"/>
        <w:ind w:firstLine="0"/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37D2E79" wp14:editId="446CA582">
            <wp:extent cx="5940425" cy="5474999"/>
            <wp:effectExtent l="0" t="0" r="3175" b="0"/>
            <wp:docPr id="20" name="Рисунок 20" descr="E:\Солонецкое СП\2_графическая часть\10_Карта современного состояния территории с отображением границ функциональных з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олонецкое СП\2_графическая часть\10_Карта современного состояния территории с отображением границ функциональных зон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7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643" w:rsidRDefault="00350643"/>
    <w:p w:rsidR="00A5007D" w:rsidRPr="009D43F7" w:rsidRDefault="00A5007D" w:rsidP="00A5007D">
      <w:pPr>
        <w:ind w:firstLine="720"/>
        <w:jc w:val="center"/>
        <w:rPr>
          <w:rFonts w:ascii="Times New Roman" w:hAnsi="Times New Roman" w:cs="Times New Roman"/>
          <w:caps/>
          <w:sz w:val="20"/>
          <w:szCs w:val="20"/>
        </w:rPr>
      </w:pPr>
      <w:r w:rsidRPr="009D43F7">
        <w:rPr>
          <w:rFonts w:ascii="Times New Roman" w:hAnsi="Times New Roman" w:cs="Times New Roman"/>
          <w:caps/>
          <w:sz w:val="20"/>
          <w:szCs w:val="20"/>
        </w:rPr>
        <w:t>СОВЕТ НАРОДНЫХ ДЕПУТАТОВ</w:t>
      </w:r>
    </w:p>
    <w:p w:rsidR="00A5007D" w:rsidRPr="009D43F7" w:rsidRDefault="00A5007D" w:rsidP="00A5007D">
      <w:pPr>
        <w:ind w:firstLine="720"/>
        <w:jc w:val="center"/>
        <w:rPr>
          <w:rFonts w:ascii="Times New Roman" w:hAnsi="Times New Roman" w:cs="Times New Roman"/>
          <w:caps/>
          <w:sz w:val="20"/>
          <w:szCs w:val="20"/>
        </w:rPr>
      </w:pPr>
      <w:r w:rsidRPr="009D43F7">
        <w:rPr>
          <w:rFonts w:ascii="Times New Roman" w:hAnsi="Times New Roman" w:cs="Times New Roman"/>
          <w:caps/>
          <w:sz w:val="20"/>
          <w:szCs w:val="20"/>
        </w:rPr>
        <w:t>Солонецкого сельского поселения</w:t>
      </w:r>
    </w:p>
    <w:p w:rsidR="00A5007D" w:rsidRPr="009D43F7" w:rsidRDefault="00A5007D" w:rsidP="00A5007D">
      <w:pPr>
        <w:ind w:firstLine="720"/>
        <w:jc w:val="center"/>
        <w:rPr>
          <w:rFonts w:ascii="Times New Roman" w:hAnsi="Times New Roman" w:cs="Times New Roman"/>
          <w:caps/>
          <w:sz w:val="20"/>
          <w:szCs w:val="20"/>
        </w:rPr>
      </w:pPr>
      <w:r w:rsidRPr="009D43F7">
        <w:rPr>
          <w:rFonts w:ascii="Times New Roman" w:hAnsi="Times New Roman" w:cs="Times New Roman"/>
          <w:caps/>
          <w:sz w:val="20"/>
          <w:szCs w:val="20"/>
        </w:rPr>
        <w:t xml:space="preserve"> воробьевского муниципального района </w:t>
      </w:r>
    </w:p>
    <w:p w:rsidR="00A5007D" w:rsidRPr="009D43F7" w:rsidRDefault="00A5007D" w:rsidP="00A5007D">
      <w:pPr>
        <w:ind w:firstLine="720"/>
        <w:jc w:val="center"/>
        <w:rPr>
          <w:rFonts w:ascii="Times New Roman" w:hAnsi="Times New Roman" w:cs="Times New Roman"/>
          <w:sz w:val="20"/>
          <w:szCs w:val="20"/>
        </w:rPr>
      </w:pPr>
      <w:r w:rsidRPr="009D43F7">
        <w:rPr>
          <w:rFonts w:ascii="Times New Roman" w:hAnsi="Times New Roman" w:cs="Times New Roman"/>
          <w:caps/>
          <w:sz w:val="20"/>
          <w:szCs w:val="20"/>
        </w:rPr>
        <w:t>ВОРОНЕЖСКОЙ ОБЛАСТИ</w:t>
      </w:r>
    </w:p>
    <w:p w:rsidR="00A5007D" w:rsidRPr="009D43F7" w:rsidRDefault="00A5007D" w:rsidP="009D43F7">
      <w:pPr>
        <w:ind w:firstLine="720"/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 w:rsidRPr="009D43F7">
        <w:rPr>
          <w:rFonts w:ascii="Times New Roman" w:hAnsi="Times New Roman" w:cs="Times New Roman"/>
          <w:sz w:val="20"/>
          <w:szCs w:val="20"/>
        </w:rPr>
        <w:t>Р</w:t>
      </w:r>
      <w:proofErr w:type="gramEnd"/>
      <w:r w:rsidRPr="009D43F7">
        <w:rPr>
          <w:rFonts w:ascii="Times New Roman" w:hAnsi="Times New Roman" w:cs="Times New Roman"/>
          <w:sz w:val="20"/>
          <w:szCs w:val="20"/>
        </w:rPr>
        <w:t xml:space="preserve"> Е Ш Е Н И Е</w:t>
      </w:r>
    </w:p>
    <w:p w:rsidR="00A5007D" w:rsidRPr="009D43F7" w:rsidRDefault="00A5007D" w:rsidP="00A5007D">
      <w:p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  <w:u w:val="single"/>
        </w:rPr>
        <w:t xml:space="preserve">от 17.08.2017 г.    №  19        </w:t>
      </w:r>
      <w:r w:rsidRPr="009D43F7">
        <w:rPr>
          <w:rFonts w:ascii="Times New Roman" w:hAnsi="Times New Roman" w:cs="Times New Roman"/>
          <w:sz w:val="24"/>
          <w:szCs w:val="24"/>
        </w:rPr>
        <w:t xml:space="preserve"> </w:t>
      </w:r>
      <w:r w:rsidRPr="009D43F7">
        <w:rPr>
          <w:rFonts w:ascii="Times New Roman" w:hAnsi="Times New Roman" w:cs="Times New Roman"/>
          <w:color w:val="FFFFFF"/>
          <w:sz w:val="24"/>
          <w:szCs w:val="24"/>
        </w:rPr>
        <w:t>.</w:t>
      </w:r>
      <w:r w:rsidRPr="009D43F7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</w:t>
      </w:r>
    </w:p>
    <w:p w:rsidR="00A5007D" w:rsidRPr="009D43F7" w:rsidRDefault="00A5007D" w:rsidP="00A5007D">
      <w:pPr>
        <w:spacing w:line="288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D43F7">
        <w:rPr>
          <w:rFonts w:ascii="Times New Roman" w:hAnsi="Times New Roman" w:cs="Times New Roman"/>
          <w:sz w:val="24"/>
          <w:szCs w:val="24"/>
        </w:rPr>
        <w:t xml:space="preserve">  </w:t>
      </w:r>
      <w:r w:rsidRPr="009D43F7">
        <w:rPr>
          <w:rFonts w:ascii="Times New Roman" w:hAnsi="Times New Roman" w:cs="Times New Roman"/>
          <w:sz w:val="24"/>
          <w:szCs w:val="24"/>
        </w:rPr>
        <w:tab/>
      </w:r>
      <w:r w:rsidRPr="009D43F7">
        <w:rPr>
          <w:rFonts w:ascii="Times New Roman" w:hAnsi="Times New Roman" w:cs="Times New Roman"/>
          <w:sz w:val="16"/>
          <w:szCs w:val="16"/>
        </w:rPr>
        <w:t xml:space="preserve">            с. Солонцы</w:t>
      </w:r>
    </w:p>
    <w:p w:rsidR="00A5007D" w:rsidRPr="009D43F7" w:rsidRDefault="00A5007D" w:rsidP="009D43F7">
      <w:pPr>
        <w:suppressAutoHyphens/>
        <w:ind w:right="5273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О прогнозном плане (программе) приватизации муниципального имущества на 2017 год</w:t>
      </w:r>
    </w:p>
    <w:p w:rsidR="00A5007D" w:rsidRPr="009D43F7" w:rsidRDefault="00A5007D" w:rsidP="009D43F7">
      <w:pPr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 xml:space="preserve">В соответствии с Федеральным  законом от 21.12.2001 г. № 178-ФЗ «О приватизации государственного и муниципального имущества», Порядком управления и распоряжения муниципальным имуществом, находящимся в собственности Солонецкого сельского поселения Воробьевского муниципального района, утвержденным решением Совета народных депутатов </w:t>
      </w:r>
      <w:r w:rsidRPr="009D43F7">
        <w:rPr>
          <w:rFonts w:ascii="Times New Roman" w:hAnsi="Times New Roman" w:cs="Times New Roman"/>
          <w:sz w:val="24"/>
          <w:szCs w:val="24"/>
        </w:rPr>
        <w:lastRenderedPageBreak/>
        <w:t xml:space="preserve">Солонецкого сельского поселения Воробьевского муниципального района от  01.03.2017 г.  № 4 Совет народных депутатов, </w:t>
      </w:r>
      <w:proofErr w:type="gramStart"/>
      <w:r w:rsidRPr="009D43F7"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 w:rsidRPr="009D43F7">
        <w:rPr>
          <w:rFonts w:ascii="Times New Roman" w:hAnsi="Times New Roman" w:cs="Times New Roman"/>
          <w:b/>
          <w:sz w:val="24"/>
          <w:szCs w:val="24"/>
        </w:rPr>
        <w:t xml:space="preserve"> е ш и л</w:t>
      </w:r>
      <w:r w:rsidRPr="009D43F7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A5007D" w:rsidRPr="009D43F7" w:rsidRDefault="00A5007D" w:rsidP="00A5007D">
      <w:pPr>
        <w:suppressAutoHyphens/>
        <w:ind w:firstLine="652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1. Утвердить  прогнозный план (программу) приватизации муниципального имущества Солонецкого сельского поселения Воробьевского муниципального района на 2017 год согласно приложению.</w:t>
      </w:r>
    </w:p>
    <w:p w:rsidR="00A5007D" w:rsidRPr="009D43F7" w:rsidRDefault="00A5007D" w:rsidP="00A5007D">
      <w:pPr>
        <w:suppressAutoHyphens/>
        <w:autoSpaceDE w:val="0"/>
        <w:autoSpaceDN w:val="0"/>
        <w:adjustRightInd w:val="0"/>
        <w:ind w:firstLine="652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2. Администрации Солонецкого сельского поселения Воробьевского муниципального района обеспечить в установленном порядке реализацию прогнозного плана (программы) приватизации муниципального имущества на 2017 год.</w:t>
      </w:r>
    </w:p>
    <w:p w:rsidR="00A5007D" w:rsidRPr="009D43F7" w:rsidRDefault="00A5007D" w:rsidP="00A5007D">
      <w:pPr>
        <w:suppressAutoHyphens/>
        <w:ind w:firstLine="652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3. Информационное сообщение о продаже муниципального имущества Солонецкого сельского поселения Воробьевского муниципального района подлежит опубликованию.</w:t>
      </w:r>
    </w:p>
    <w:p w:rsidR="00A5007D" w:rsidRPr="009D43F7" w:rsidRDefault="00A5007D" w:rsidP="00A5007D">
      <w:pPr>
        <w:suppressAutoHyphens/>
        <w:autoSpaceDE w:val="0"/>
        <w:autoSpaceDN w:val="0"/>
        <w:adjustRightInd w:val="0"/>
        <w:ind w:firstLine="652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4. Начальную цену приватизируемого имущества установить на основании отчета об оценке муниципального имущества, составленного независимым оценщиком в соответствии с Федеральным законом от 11 августа 2017 года N 135-ФЗ «Об оценочной деятельности в Российской Федерации».</w:t>
      </w:r>
    </w:p>
    <w:p w:rsidR="00A5007D" w:rsidRPr="009D43F7" w:rsidRDefault="00A5007D" w:rsidP="00A5007D">
      <w:pPr>
        <w:suppressAutoHyphens/>
        <w:ind w:firstLine="652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5. Администрации Солонецкого сельского поселения Воробьевского муниципального района отчет о выполнении прогнозного плана (программы) приватизации муниципального имущества представить в Совет народных депутатов при предоставлении отчета об исполнении бюджета за 2017 год.</w:t>
      </w:r>
    </w:p>
    <w:p w:rsidR="00A5007D" w:rsidRPr="009D43F7" w:rsidRDefault="00A5007D" w:rsidP="00A5007D">
      <w:pPr>
        <w:suppressAutoHyphens/>
        <w:autoSpaceDE w:val="0"/>
        <w:autoSpaceDN w:val="0"/>
        <w:adjustRightInd w:val="0"/>
        <w:ind w:firstLine="652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6. Настоящее Решение вступает в силу со дня его подписания.</w:t>
      </w:r>
    </w:p>
    <w:p w:rsidR="00A5007D" w:rsidRPr="009D43F7" w:rsidRDefault="00A5007D" w:rsidP="00A5007D">
      <w:pPr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 xml:space="preserve">Глава Солонецкого </w:t>
      </w:r>
    </w:p>
    <w:p w:rsidR="00A5007D" w:rsidRPr="009D43F7" w:rsidRDefault="00A5007D" w:rsidP="00A5007D">
      <w:pPr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сельского поселения                                                                  Г.В. Саломатина</w:t>
      </w:r>
    </w:p>
    <w:p w:rsidR="00A5007D" w:rsidRPr="009D43F7" w:rsidRDefault="00A5007D" w:rsidP="00A5007D">
      <w:pPr>
        <w:ind w:left="6120"/>
        <w:rPr>
          <w:rFonts w:ascii="Times New Roman" w:hAnsi="Times New Roman" w:cs="Times New Roman"/>
          <w:b/>
          <w:sz w:val="24"/>
          <w:szCs w:val="24"/>
        </w:rPr>
      </w:pPr>
      <w:r w:rsidRPr="009D43F7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</w:p>
    <w:p w:rsidR="00A5007D" w:rsidRPr="009D43F7" w:rsidRDefault="00A5007D" w:rsidP="00A5007D">
      <w:pPr>
        <w:ind w:left="6120"/>
        <w:rPr>
          <w:rFonts w:ascii="Times New Roman" w:hAnsi="Times New Roman" w:cs="Times New Roman"/>
          <w:sz w:val="24"/>
          <w:szCs w:val="24"/>
          <w:u w:val="single"/>
        </w:rPr>
      </w:pPr>
      <w:r w:rsidRPr="009D43F7">
        <w:rPr>
          <w:rFonts w:ascii="Times New Roman" w:hAnsi="Times New Roman" w:cs="Times New Roman"/>
          <w:sz w:val="24"/>
          <w:szCs w:val="24"/>
        </w:rPr>
        <w:t>к решению Совета народных депутатов Солонецкого сельского поселения Воробьевского муниципального района</w:t>
      </w:r>
    </w:p>
    <w:p w:rsidR="00A5007D" w:rsidRPr="009D43F7" w:rsidRDefault="00A5007D" w:rsidP="00A5007D">
      <w:pPr>
        <w:ind w:left="6120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 xml:space="preserve">от  17.08.2017 г. №19   </w:t>
      </w:r>
    </w:p>
    <w:p w:rsidR="00A5007D" w:rsidRPr="009D43F7" w:rsidRDefault="00A5007D" w:rsidP="00A500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43F7">
        <w:rPr>
          <w:rFonts w:ascii="Times New Roman" w:hAnsi="Times New Roman" w:cs="Times New Roman"/>
          <w:b/>
          <w:sz w:val="24"/>
          <w:szCs w:val="24"/>
        </w:rPr>
        <w:t>Прогнозный план (программа)</w:t>
      </w:r>
    </w:p>
    <w:p w:rsidR="00A5007D" w:rsidRPr="009D43F7" w:rsidRDefault="00A5007D" w:rsidP="00A500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43F7">
        <w:rPr>
          <w:rFonts w:ascii="Times New Roman" w:hAnsi="Times New Roman" w:cs="Times New Roman"/>
          <w:b/>
          <w:sz w:val="24"/>
          <w:szCs w:val="24"/>
        </w:rPr>
        <w:t>приватизации муниципального имущества</w:t>
      </w:r>
    </w:p>
    <w:p w:rsidR="00A5007D" w:rsidRPr="009D43F7" w:rsidRDefault="00A5007D" w:rsidP="009D43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43F7">
        <w:rPr>
          <w:rFonts w:ascii="Times New Roman" w:hAnsi="Times New Roman" w:cs="Times New Roman"/>
          <w:b/>
          <w:sz w:val="24"/>
          <w:szCs w:val="24"/>
        </w:rPr>
        <w:t>Солонецкого сельского поселения Воробьевского  муниципального района на 2017 год</w:t>
      </w:r>
    </w:p>
    <w:p w:rsidR="00A5007D" w:rsidRPr="009D43F7" w:rsidRDefault="00A5007D" w:rsidP="00A5007D">
      <w:pPr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Имущество, подлежащее приватизации в 2017 году:</w:t>
      </w: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4"/>
        <w:gridCol w:w="5270"/>
        <w:gridCol w:w="1486"/>
        <w:gridCol w:w="1394"/>
        <w:gridCol w:w="1309"/>
      </w:tblGrid>
      <w:tr w:rsidR="00A5007D" w:rsidRPr="009D43F7" w:rsidTr="0088319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7D" w:rsidRPr="009D43F7" w:rsidRDefault="00A5007D" w:rsidP="0088319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Start"/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7D" w:rsidRPr="009D43F7" w:rsidRDefault="00A5007D" w:rsidP="008831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007D" w:rsidRPr="009D43F7" w:rsidRDefault="00A5007D" w:rsidP="008831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Наименование, </w:t>
            </w:r>
            <w:proofErr w:type="gramStart"/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индивидуализирующие</w:t>
            </w:r>
            <w:proofErr w:type="gramEnd"/>
          </w:p>
          <w:p w:rsidR="00A5007D" w:rsidRPr="009D43F7" w:rsidRDefault="00A5007D" w:rsidP="008831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характеристики объекта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7D" w:rsidRPr="009D43F7" w:rsidRDefault="00A5007D" w:rsidP="00883196">
            <w:pPr>
              <w:ind w:right="-10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приватизации имущества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7D" w:rsidRPr="009D43F7" w:rsidRDefault="00A5007D" w:rsidP="00883196">
            <w:pPr>
              <w:ind w:right="-10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Способ </w:t>
            </w:r>
          </w:p>
          <w:p w:rsidR="00A5007D" w:rsidRPr="009D43F7" w:rsidRDefault="00A5007D" w:rsidP="00883196">
            <w:pPr>
              <w:ind w:right="-10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приватизации </w:t>
            </w:r>
          </w:p>
          <w:p w:rsidR="00A5007D" w:rsidRPr="009D43F7" w:rsidRDefault="00A5007D" w:rsidP="00883196">
            <w:pPr>
              <w:ind w:right="-10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>имущества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7D" w:rsidRPr="009D43F7" w:rsidRDefault="00A5007D" w:rsidP="008831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>Нормативная цена имущества</w:t>
            </w:r>
          </w:p>
          <w:p w:rsidR="00A5007D" w:rsidRPr="009D43F7" w:rsidRDefault="00A5007D" w:rsidP="0088319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D43F7">
              <w:rPr>
                <w:rStyle w:val="af4"/>
                <w:rFonts w:ascii="Times New Roman" w:hAnsi="Times New Roman" w:cs="Times New Roman"/>
                <w:sz w:val="24"/>
                <w:szCs w:val="24"/>
              </w:rPr>
              <w:t>(руб.)</w:t>
            </w:r>
          </w:p>
        </w:tc>
      </w:tr>
      <w:tr w:rsidR="00A5007D" w:rsidRPr="009D43F7" w:rsidTr="0088319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7D" w:rsidRPr="009D43F7" w:rsidRDefault="00A5007D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7D" w:rsidRPr="009D43F7" w:rsidRDefault="00A5007D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Жилой дом и земельный участок, расположенный по адресу Воронежская область, Воробьевский район, с. Затон, ул. Степная, д. 7, кадастровый номер жилого дома 36:08:2700005:26,кадастровый номер земельного участка 36:08:2700005:7.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7D" w:rsidRPr="009D43F7" w:rsidRDefault="00A5007D" w:rsidP="00883196">
            <w:pPr>
              <w:ind w:right="-105"/>
              <w:jc w:val="center"/>
              <w:rPr>
                <w:rStyle w:val="af4"/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Style w:val="af4"/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A5007D" w:rsidRPr="009D43F7" w:rsidRDefault="00A5007D" w:rsidP="00883196">
            <w:pPr>
              <w:ind w:right="-105"/>
              <w:jc w:val="center"/>
              <w:rPr>
                <w:rStyle w:val="af4"/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Style w:val="af4"/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7D" w:rsidRPr="009D43F7" w:rsidRDefault="00A5007D" w:rsidP="00883196">
            <w:pPr>
              <w:ind w:right="-10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>аукцион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7D" w:rsidRPr="009D43F7" w:rsidRDefault="00A5007D" w:rsidP="00883196">
            <w:pPr>
              <w:jc w:val="center"/>
              <w:rPr>
                <w:rStyle w:val="af4"/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Style w:val="af4"/>
                <w:rFonts w:ascii="Times New Roman" w:hAnsi="Times New Roman" w:cs="Times New Roman"/>
                <w:sz w:val="24"/>
                <w:szCs w:val="24"/>
              </w:rPr>
              <w:t>107290</w:t>
            </w:r>
          </w:p>
        </w:tc>
      </w:tr>
    </w:tbl>
    <w:p w:rsidR="00A5007D" w:rsidRPr="009D43F7" w:rsidRDefault="00A5007D" w:rsidP="00A5007D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5007D" w:rsidRPr="009D43F7" w:rsidRDefault="00A5007D" w:rsidP="00A5007D">
      <w:pPr>
        <w:suppressAutoHyphens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 xml:space="preserve">Данное имущество, находящееся в собственности муниципального образования  Солонецкого сельского поселения  Воробьевского муниципального района,  включено в план </w:t>
      </w:r>
      <w:r w:rsidRPr="009D43F7">
        <w:rPr>
          <w:rFonts w:ascii="Times New Roman" w:hAnsi="Times New Roman" w:cs="Times New Roman"/>
          <w:sz w:val="24"/>
          <w:szCs w:val="24"/>
        </w:rPr>
        <w:lastRenderedPageBreak/>
        <w:t>приватизации, как имущество, которое не может использоваться  для решения   вопросов местного значения, так как требует значительных  капиталовложений, а так же с целью увеличения доходной части  местного бюджета.</w:t>
      </w:r>
    </w:p>
    <w:p w:rsidR="00A5007D" w:rsidRPr="009D43F7" w:rsidRDefault="00A5007D" w:rsidP="00A5007D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2. Размер и виды затрат на  организацию и проведение приватизации  имущества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2"/>
        <w:gridCol w:w="5987"/>
        <w:gridCol w:w="2695"/>
      </w:tblGrid>
      <w:tr w:rsidR="00A5007D" w:rsidRPr="009D43F7" w:rsidTr="00883196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7D" w:rsidRPr="009D43F7" w:rsidRDefault="00A5007D" w:rsidP="008831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A5007D" w:rsidRPr="009D43F7" w:rsidRDefault="00A5007D" w:rsidP="008831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>п.п</w:t>
            </w:r>
            <w:proofErr w:type="spellEnd"/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7D" w:rsidRPr="009D43F7" w:rsidRDefault="00A5007D" w:rsidP="008831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>Виды затрат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7D" w:rsidRPr="009D43F7" w:rsidRDefault="00A5007D" w:rsidP="008831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>Стоимость затрат</w:t>
            </w:r>
          </w:p>
          <w:p w:rsidR="00A5007D" w:rsidRPr="009D43F7" w:rsidRDefault="00A5007D" w:rsidP="008831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>(руб.)</w:t>
            </w:r>
          </w:p>
        </w:tc>
      </w:tr>
      <w:tr w:rsidR="00A5007D" w:rsidRPr="009D43F7" w:rsidTr="00883196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7D" w:rsidRPr="009D43F7" w:rsidRDefault="00A5007D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7D" w:rsidRPr="009D43F7" w:rsidRDefault="00A5007D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оценки имущества 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7D" w:rsidRPr="009D43F7" w:rsidRDefault="00A5007D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  <w:p w:rsidR="00A5007D" w:rsidRPr="009D43F7" w:rsidRDefault="00A5007D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ind w:firstLine="720"/>
        <w:jc w:val="center"/>
        <w:rPr>
          <w:rFonts w:ascii="Times New Roman" w:hAnsi="Times New Roman" w:cs="Times New Roman"/>
          <w:caps/>
          <w:sz w:val="20"/>
          <w:szCs w:val="20"/>
        </w:rPr>
      </w:pPr>
      <w:r w:rsidRPr="009D43F7">
        <w:rPr>
          <w:rFonts w:ascii="Times New Roman" w:hAnsi="Times New Roman" w:cs="Times New Roman"/>
          <w:caps/>
          <w:sz w:val="20"/>
          <w:szCs w:val="20"/>
        </w:rPr>
        <w:t>СОВЕТ НАРОДНЫХ ДЕПУТАТОВ</w:t>
      </w:r>
    </w:p>
    <w:p w:rsidR="009D43F7" w:rsidRPr="009D43F7" w:rsidRDefault="009D43F7" w:rsidP="009D43F7">
      <w:pPr>
        <w:ind w:firstLine="720"/>
        <w:jc w:val="center"/>
        <w:rPr>
          <w:rFonts w:ascii="Times New Roman" w:hAnsi="Times New Roman" w:cs="Times New Roman"/>
          <w:caps/>
          <w:sz w:val="20"/>
          <w:szCs w:val="20"/>
        </w:rPr>
      </w:pPr>
      <w:r w:rsidRPr="009D43F7">
        <w:rPr>
          <w:rFonts w:ascii="Times New Roman" w:hAnsi="Times New Roman" w:cs="Times New Roman"/>
          <w:caps/>
          <w:sz w:val="20"/>
          <w:szCs w:val="20"/>
        </w:rPr>
        <w:t>Солонецкого сельского поселения</w:t>
      </w:r>
    </w:p>
    <w:p w:rsidR="009D43F7" w:rsidRPr="009D43F7" w:rsidRDefault="009D43F7" w:rsidP="009D43F7">
      <w:pPr>
        <w:ind w:firstLine="720"/>
        <w:jc w:val="center"/>
        <w:rPr>
          <w:rFonts w:ascii="Times New Roman" w:hAnsi="Times New Roman" w:cs="Times New Roman"/>
          <w:caps/>
          <w:sz w:val="20"/>
          <w:szCs w:val="20"/>
        </w:rPr>
      </w:pPr>
      <w:r w:rsidRPr="009D43F7">
        <w:rPr>
          <w:rFonts w:ascii="Times New Roman" w:hAnsi="Times New Roman" w:cs="Times New Roman"/>
          <w:caps/>
          <w:sz w:val="20"/>
          <w:szCs w:val="20"/>
        </w:rPr>
        <w:t xml:space="preserve"> воробьевского муниципального района </w:t>
      </w:r>
    </w:p>
    <w:p w:rsidR="009D43F7" w:rsidRPr="009D43F7" w:rsidRDefault="009D43F7" w:rsidP="009D43F7">
      <w:pPr>
        <w:ind w:firstLine="720"/>
        <w:jc w:val="center"/>
        <w:rPr>
          <w:rFonts w:ascii="Times New Roman" w:hAnsi="Times New Roman" w:cs="Times New Roman"/>
          <w:sz w:val="20"/>
          <w:szCs w:val="20"/>
        </w:rPr>
      </w:pPr>
      <w:r w:rsidRPr="009D43F7">
        <w:rPr>
          <w:rFonts w:ascii="Times New Roman" w:hAnsi="Times New Roman" w:cs="Times New Roman"/>
          <w:caps/>
          <w:sz w:val="20"/>
          <w:szCs w:val="20"/>
        </w:rPr>
        <w:t>ВОРОНЕЖСКОЙ ОБЛАСТИ</w:t>
      </w:r>
    </w:p>
    <w:p w:rsidR="009D43F7" w:rsidRPr="009D43F7" w:rsidRDefault="009D43F7" w:rsidP="009D43F7">
      <w:pPr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 w:rsidRPr="009D43F7">
        <w:rPr>
          <w:rFonts w:ascii="Times New Roman" w:hAnsi="Times New Roman" w:cs="Times New Roman"/>
          <w:sz w:val="20"/>
          <w:szCs w:val="20"/>
        </w:rPr>
        <w:t>Р</w:t>
      </w:r>
      <w:proofErr w:type="gramEnd"/>
      <w:r w:rsidRPr="009D43F7">
        <w:rPr>
          <w:rFonts w:ascii="Times New Roman" w:hAnsi="Times New Roman" w:cs="Times New Roman"/>
          <w:sz w:val="20"/>
          <w:szCs w:val="20"/>
        </w:rPr>
        <w:t xml:space="preserve"> Е Ш Е Н И Е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  <w:u w:val="single"/>
        </w:rPr>
        <w:t xml:space="preserve">от  17.08.2017 г.  №  20      </w:t>
      </w:r>
      <w:r w:rsidRPr="009D43F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16"/>
          <w:szCs w:val="16"/>
          <w:u w:val="single"/>
        </w:rPr>
      </w:pPr>
      <w:r w:rsidRPr="009D43F7">
        <w:rPr>
          <w:rFonts w:ascii="Times New Roman" w:hAnsi="Times New Roman" w:cs="Times New Roman"/>
          <w:sz w:val="16"/>
          <w:szCs w:val="16"/>
        </w:rPr>
        <w:t xml:space="preserve"> с. Солонцы</w:t>
      </w:r>
    </w:p>
    <w:p w:rsidR="009D43F7" w:rsidRPr="009D43F7" w:rsidRDefault="009D43F7" w:rsidP="009D43F7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D43F7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О назначении публичных слушаний по обсуждению</w:t>
      </w:r>
    </w:p>
    <w:p w:rsidR="009D43F7" w:rsidRPr="009D43F7" w:rsidRDefault="009D43F7" w:rsidP="009D43F7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D43F7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проекта решения Совета народных депутатов</w:t>
      </w:r>
    </w:p>
    <w:p w:rsidR="009D43F7" w:rsidRPr="009D43F7" w:rsidRDefault="009D43F7" w:rsidP="009D43F7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D43F7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Солонецкого  сельского поселения  Воробьевского</w:t>
      </w:r>
    </w:p>
    <w:p w:rsidR="009D43F7" w:rsidRPr="009D43F7" w:rsidRDefault="009D43F7" w:rsidP="009D43F7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D43F7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муниципального района «Об  утверждении Программы</w:t>
      </w:r>
    </w:p>
    <w:p w:rsidR="009D43F7" w:rsidRPr="009D43F7" w:rsidRDefault="009D43F7" w:rsidP="009D43F7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D43F7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комплексного развития транспортной  инфраструктуры</w:t>
      </w:r>
    </w:p>
    <w:p w:rsidR="009D43F7" w:rsidRPr="009D43F7" w:rsidRDefault="009D43F7" w:rsidP="009D43F7">
      <w:pP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D43F7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Солонецкого сельского поселения</w:t>
      </w:r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43F7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Воробьевского  </w:t>
      </w:r>
    </w:p>
    <w:p w:rsidR="009D43F7" w:rsidRPr="009D43F7" w:rsidRDefault="009D43F7" w:rsidP="009D43F7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D43F7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муниципального района</w:t>
      </w:r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43F7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Воронежской области на 2017-2026 годы »</w:t>
      </w:r>
    </w:p>
    <w:p w:rsidR="009D43F7" w:rsidRPr="009D43F7" w:rsidRDefault="009D43F7" w:rsidP="009D43F7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Руководствуясь  Федеральным законом Российской Федерации от 06.10.2003 г. № 131-ФЗ «Об общих принципах организации местного самоуправления  в Российской Федерации», Федеральным законом от 29.12.2014 № 456-ФЗ «О внесении изменений в Градостроительный кодекс Российской Федерации и отдельные законодательные акты Российской Федерации», Федеральным законом  от 08.11.2007 № 257-ФЗ «Об автомобильных дорогах и о дорожной деятельности в Российской Федерации и о внесении изменений в отдельные законодательные акты</w:t>
      </w:r>
      <w:proofErr w:type="gramEnd"/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Российской Федерации», Постановление Правительства РФ </w:t>
      </w:r>
      <w:r w:rsidRPr="009D43F7">
        <w:rPr>
          <w:rFonts w:ascii="Times New Roman" w:hAnsi="Times New Roman" w:cs="Times New Roman"/>
          <w:color w:val="000000"/>
          <w:sz w:val="24"/>
          <w:szCs w:val="24"/>
        </w:rPr>
        <w:t>от 25.12.2015 № 1440 «Об утверждении требований к программам комплексного развития транспортной инфраструктуры поселений, городских округов», </w:t>
      </w:r>
      <w:r w:rsidRPr="009D43F7">
        <w:rPr>
          <w:rFonts w:ascii="Times New Roman" w:hAnsi="Times New Roman" w:cs="Times New Roman"/>
          <w:color w:val="382E2C"/>
          <w:sz w:val="24"/>
          <w:szCs w:val="24"/>
          <w:lang w:eastAsia="ru-RU"/>
        </w:rPr>
        <w:t xml:space="preserve"> </w:t>
      </w:r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 в соответствии  с Уставом Солонецкого сельского поселения </w:t>
      </w:r>
      <w:r w:rsidRPr="009D43F7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Воробьевского</w:t>
      </w:r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района Воронежской области, руководствуясь Положением о публичных слушаниях в Солонецком сельском поселении, утвержденным решением Совета народных депутатов Солонецкого сельского поселения от 18.09.2015 года № 12,  Совет народных депутатов Солонецкого сельского поселения</w:t>
      </w:r>
      <w:proofErr w:type="gramEnd"/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43F7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Воробьевского</w:t>
      </w:r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района    </w:t>
      </w:r>
      <w:proofErr w:type="gramStart"/>
      <w:r w:rsidRPr="009D43F7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р</w:t>
      </w:r>
      <w:proofErr w:type="gramEnd"/>
      <w:r w:rsidRPr="009D43F7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е ш и л:</w:t>
      </w:r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  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9D43F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Назначить публичные слушания по вопросу обсуждения проекта  решения Совета народных депутатов  Солонецкого  сельского поселения </w:t>
      </w:r>
      <w:r w:rsidRPr="009D43F7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Воробьевского</w:t>
      </w:r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района «Об  утверждении Программы комплексного развития транспортной  инфраструктуры Солонецкого сельского поселения </w:t>
      </w:r>
      <w:r w:rsidRPr="009D43F7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Воробьевского</w:t>
      </w:r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муниципального района Воронежской области на 2017-2026 годы»   на 29 августа 2017 года в 15-00 часов в здании администрации Солонецкого сельского поселения, расположенном по адресу:</w:t>
      </w:r>
      <w:proofErr w:type="gramEnd"/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Воронежская область, Воробьевский район, с. Солонцы, </w:t>
      </w:r>
      <w:proofErr w:type="spellStart"/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ул</w:t>
      </w:r>
      <w:proofErr w:type="gramStart"/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.С</w:t>
      </w:r>
      <w:proofErr w:type="gramEnd"/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адовая</w:t>
      </w:r>
      <w:proofErr w:type="spellEnd"/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, 40. 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  Создать рабочую группу по подготовке и проведению публичных слушаний в составе:</w:t>
      </w:r>
    </w:p>
    <w:p w:rsidR="009D43F7" w:rsidRPr="009D43F7" w:rsidRDefault="009D43F7" w:rsidP="009D43F7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- председатель рабочей группы – Саломатина Г.В. – глава Солонецкого сельского поселения;</w:t>
      </w:r>
    </w:p>
    <w:p w:rsidR="009D43F7" w:rsidRPr="009D43F7" w:rsidRDefault="009D43F7" w:rsidP="009D43F7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секретарь рабочей группы – Шуваева Н.С. ведущий специалист администрации Солонецкого сельского поселения;</w:t>
      </w:r>
    </w:p>
    <w:p w:rsidR="009D43F7" w:rsidRPr="009D43F7" w:rsidRDefault="009D43F7" w:rsidP="009D43F7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Члены рабочей группы:   </w:t>
      </w:r>
    </w:p>
    <w:p w:rsidR="009D43F7" w:rsidRPr="009D43F7" w:rsidRDefault="009D43F7" w:rsidP="009D43F7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Медведева В.Е. – старший инспектор администрации Солонецкого сельского поселения;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  </w:t>
      </w:r>
      <w:proofErr w:type="spellStart"/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Хорошилов</w:t>
      </w:r>
      <w:proofErr w:type="spellEnd"/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И.И. - депутат    Совета народных депутатов Солонецкого сельского поселения </w:t>
      </w:r>
      <w:r w:rsidRPr="009D43F7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Воробьевского</w:t>
      </w:r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муниципального района,</w:t>
      </w:r>
    </w:p>
    <w:p w:rsidR="009D43F7" w:rsidRPr="009D43F7" w:rsidRDefault="009D43F7" w:rsidP="009D43F7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   Болучевская Т.В. - депутат Совета народных депутатов Солонецкого сельского поселения </w:t>
      </w:r>
      <w:r w:rsidRPr="009D43F7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Воробьевского</w:t>
      </w:r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муниципального района,</w:t>
      </w:r>
    </w:p>
    <w:p w:rsidR="009D43F7" w:rsidRPr="009D43F7" w:rsidRDefault="009D43F7" w:rsidP="009D43F7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   Подлесных В.А. - депутат Совета народных депутатов Солонецкого сельского поселения </w:t>
      </w:r>
      <w:r w:rsidRPr="009D43F7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Воробьевского</w:t>
      </w:r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муниципального района.</w:t>
      </w:r>
    </w:p>
    <w:p w:rsidR="009D43F7" w:rsidRPr="009D43F7" w:rsidRDefault="009D43F7" w:rsidP="009D43F7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</w:rPr>
        <w:t xml:space="preserve">С проектом решения Совета народных депутатов Солонецкого сельского поселения «Об утверждении программы комплексного развития транспортной  инфраструктуры Солонецкого сельского поселения </w:t>
      </w:r>
      <w:r w:rsidRPr="009D43F7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Воробьевского</w:t>
      </w:r>
      <w:r w:rsidRPr="009D43F7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Воронежской области на  2017-2026 годы» жители поселения могут ознакомиться в администрации Солонецкого сельского поселения.</w:t>
      </w:r>
    </w:p>
    <w:p w:rsidR="009D43F7" w:rsidRPr="009D43F7" w:rsidRDefault="009D43F7" w:rsidP="009D43F7">
      <w:pPr>
        <w:ind w:firstLine="567"/>
        <w:jc w:val="both"/>
        <w:rPr>
          <w:rStyle w:val="a8"/>
          <w:rFonts w:eastAsia="Calibri"/>
          <w:sz w:val="24"/>
          <w:szCs w:val="24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3.</w:t>
      </w:r>
      <w:r w:rsidRPr="009D43F7">
        <w:rPr>
          <w:rStyle w:val="WW8Num8z0"/>
          <w:rFonts w:ascii="Times New Roman" w:hAnsi="Times New Roman" w:cs="Times New Roman"/>
          <w:sz w:val="24"/>
          <w:szCs w:val="24"/>
        </w:rPr>
        <w:t xml:space="preserve"> </w:t>
      </w:r>
      <w:r w:rsidRPr="009D43F7">
        <w:rPr>
          <w:rStyle w:val="a8"/>
          <w:rFonts w:eastAsiaTheme="minorHAnsi"/>
          <w:sz w:val="24"/>
          <w:szCs w:val="24"/>
        </w:rPr>
        <w:t xml:space="preserve"> Опубликовать настоящее решение в муниципальном печатном средстве массовой информации «Вестник </w:t>
      </w:r>
      <w:r w:rsidRPr="009D43F7">
        <w:rPr>
          <w:rFonts w:ascii="Times New Roman" w:hAnsi="Times New Roman" w:cs="Times New Roman"/>
          <w:sz w:val="24"/>
          <w:szCs w:val="24"/>
        </w:rPr>
        <w:t>Солонецкого</w:t>
      </w:r>
      <w:r w:rsidRPr="009D43F7">
        <w:rPr>
          <w:rStyle w:val="a8"/>
          <w:rFonts w:eastAsiaTheme="minorHAnsi"/>
          <w:sz w:val="24"/>
          <w:szCs w:val="24"/>
        </w:rPr>
        <w:t xml:space="preserve"> сельского поселения», и разместить на официальном сайте </w:t>
      </w:r>
      <w:r w:rsidRPr="009D43F7">
        <w:rPr>
          <w:rFonts w:ascii="Times New Roman" w:hAnsi="Times New Roman" w:cs="Times New Roman"/>
          <w:sz w:val="24"/>
          <w:szCs w:val="24"/>
        </w:rPr>
        <w:t>Солонецкого</w:t>
      </w:r>
      <w:r w:rsidRPr="009D43F7">
        <w:rPr>
          <w:rStyle w:val="a8"/>
          <w:rFonts w:eastAsiaTheme="minorHAnsi"/>
          <w:sz w:val="24"/>
          <w:szCs w:val="24"/>
        </w:rPr>
        <w:t xml:space="preserve"> сельского поселения Воробьевского муниципального района Воронежской области в сети Интернет</w:t>
      </w:r>
      <w:r w:rsidRPr="009D43F7">
        <w:rPr>
          <w:rStyle w:val="a8"/>
          <w:rFonts w:eastAsia="Calibri"/>
          <w:sz w:val="24"/>
          <w:szCs w:val="24"/>
        </w:rPr>
        <w:t>.</w:t>
      </w:r>
    </w:p>
    <w:p w:rsidR="009D43F7" w:rsidRPr="009D43F7" w:rsidRDefault="009D43F7" w:rsidP="009D43F7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  4. </w:t>
      </w:r>
      <w:proofErr w:type="gramStart"/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исполнением настоящего постановления  оставляю за собой.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 Глава  Солонецкого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сельского поселения                                      Г.В.Саломатина     </w:t>
      </w:r>
    </w:p>
    <w:p w:rsidR="009D43F7" w:rsidRPr="009D43F7" w:rsidRDefault="009D43F7" w:rsidP="009D43F7">
      <w:pPr>
        <w:jc w:val="right"/>
        <w:rPr>
          <w:rFonts w:ascii="Times New Roman" w:hAnsi="Times New Roman" w:cs="Times New Roman"/>
          <w:caps/>
          <w:sz w:val="20"/>
          <w:szCs w:val="20"/>
        </w:rPr>
      </w:pPr>
      <w:r w:rsidRPr="009D43F7">
        <w:rPr>
          <w:rFonts w:ascii="Times New Roman" w:hAnsi="Times New Roman" w:cs="Times New Roman"/>
          <w:caps/>
          <w:sz w:val="20"/>
          <w:szCs w:val="20"/>
        </w:rPr>
        <w:t>ПРОЕКТ</w:t>
      </w:r>
    </w:p>
    <w:p w:rsidR="009D43F7" w:rsidRPr="009D43F7" w:rsidRDefault="009D43F7" w:rsidP="009D43F7">
      <w:pPr>
        <w:ind w:firstLine="720"/>
        <w:jc w:val="center"/>
        <w:rPr>
          <w:rFonts w:ascii="Times New Roman" w:hAnsi="Times New Roman" w:cs="Times New Roman"/>
          <w:caps/>
          <w:sz w:val="20"/>
          <w:szCs w:val="20"/>
        </w:rPr>
      </w:pPr>
      <w:r w:rsidRPr="009D43F7">
        <w:rPr>
          <w:rFonts w:ascii="Times New Roman" w:hAnsi="Times New Roman" w:cs="Times New Roman"/>
          <w:caps/>
          <w:sz w:val="20"/>
          <w:szCs w:val="20"/>
        </w:rPr>
        <w:t>СОВЕТ НАРОДНЫХ ДЕПУТАТОВ</w:t>
      </w:r>
    </w:p>
    <w:p w:rsidR="009D43F7" w:rsidRPr="009D43F7" w:rsidRDefault="009D43F7" w:rsidP="009D43F7">
      <w:pPr>
        <w:ind w:firstLine="720"/>
        <w:jc w:val="center"/>
        <w:rPr>
          <w:rFonts w:ascii="Times New Roman" w:hAnsi="Times New Roman" w:cs="Times New Roman"/>
          <w:caps/>
          <w:sz w:val="20"/>
          <w:szCs w:val="20"/>
        </w:rPr>
      </w:pPr>
      <w:r w:rsidRPr="009D43F7">
        <w:rPr>
          <w:rFonts w:ascii="Times New Roman" w:hAnsi="Times New Roman" w:cs="Times New Roman"/>
          <w:caps/>
          <w:sz w:val="20"/>
          <w:szCs w:val="20"/>
        </w:rPr>
        <w:t>Солонецкого сельского поселения</w:t>
      </w:r>
    </w:p>
    <w:p w:rsidR="009D43F7" w:rsidRPr="009D43F7" w:rsidRDefault="009D43F7" w:rsidP="009D43F7">
      <w:pPr>
        <w:ind w:firstLine="720"/>
        <w:jc w:val="center"/>
        <w:rPr>
          <w:rFonts w:ascii="Times New Roman" w:hAnsi="Times New Roman" w:cs="Times New Roman"/>
          <w:caps/>
          <w:sz w:val="20"/>
          <w:szCs w:val="20"/>
        </w:rPr>
      </w:pPr>
      <w:r w:rsidRPr="009D43F7">
        <w:rPr>
          <w:rFonts w:ascii="Times New Roman" w:hAnsi="Times New Roman" w:cs="Times New Roman"/>
          <w:caps/>
          <w:sz w:val="20"/>
          <w:szCs w:val="20"/>
        </w:rPr>
        <w:t xml:space="preserve"> воробьевского муниципального района </w:t>
      </w:r>
    </w:p>
    <w:p w:rsidR="009D43F7" w:rsidRPr="009D43F7" w:rsidRDefault="009D43F7" w:rsidP="009D43F7">
      <w:pPr>
        <w:ind w:firstLine="720"/>
        <w:jc w:val="center"/>
        <w:rPr>
          <w:rFonts w:ascii="Times New Roman" w:hAnsi="Times New Roman" w:cs="Times New Roman"/>
          <w:sz w:val="20"/>
          <w:szCs w:val="20"/>
        </w:rPr>
      </w:pPr>
      <w:r w:rsidRPr="009D43F7">
        <w:rPr>
          <w:rFonts w:ascii="Times New Roman" w:hAnsi="Times New Roman" w:cs="Times New Roman"/>
          <w:caps/>
          <w:sz w:val="20"/>
          <w:szCs w:val="20"/>
        </w:rPr>
        <w:t>ВОРОНЕЖСКОЙ ОБЛАСТИ</w:t>
      </w:r>
    </w:p>
    <w:p w:rsidR="009D43F7" w:rsidRPr="009D43F7" w:rsidRDefault="009D43F7" w:rsidP="009D43F7">
      <w:pPr>
        <w:ind w:firstLine="720"/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Р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Е Ш Е Н И Е</w:t>
      </w:r>
    </w:p>
    <w:p w:rsidR="009D43F7" w:rsidRPr="009D43F7" w:rsidRDefault="009D43F7" w:rsidP="009D43F7">
      <w:p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  <w:u w:val="single"/>
        </w:rPr>
        <w:t>от                        №</w:t>
      </w:r>
      <w:proofErr w:type="gramStart"/>
      <w:r w:rsidRPr="009D43F7">
        <w:rPr>
          <w:rFonts w:ascii="Times New Roman" w:hAnsi="Times New Roman" w:cs="Times New Roman"/>
          <w:sz w:val="24"/>
          <w:szCs w:val="24"/>
          <w:u w:val="single"/>
        </w:rPr>
        <w:t xml:space="preserve">        </w:t>
      </w:r>
      <w:r w:rsidRPr="009D43F7">
        <w:rPr>
          <w:rFonts w:ascii="Times New Roman" w:hAnsi="Times New Roman" w:cs="Times New Roman"/>
          <w:sz w:val="24"/>
          <w:szCs w:val="24"/>
        </w:rPr>
        <w:t xml:space="preserve"> </w:t>
      </w:r>
      <w:r w:rsidRPr="009D43F7">
        <w:rPr>
          <w:rFonts w:ascii="Times New Roman" w:hAnsi="Times New Roman" w:cs="Times New Roman"/>
          <w:color w:val="FFFFFF"/>
          <w:sz w:val="24"/>
          <w:szCs w:val="24"/>
        </w:rPr>
        <w:t>.</w:t>
      </w:r>
      <w:proofErr w:type="gramEnd"/>
      <w:r w:rsidRPr="009D43F7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</w:t>
      </w:r>
    </w:p>
    <w:p w:rsidR="009D43F7" w:rsidRPr="009D43F7" w:rsidRDefault="009D43F7" w:rsidP="009D43F7">
      <w:pPr>
        <w:spacing w:line="288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D43F7">
        <w:rPr>
          <w:rFonts w:ascii="Times New Roman" w:hAnsi="Times New Roman" w:cs="Times New Roman"/>
          <w:sz w:val="24"/>
          <w:szCs w:val="24"/>
        </w:rPr>
        <w:t xml:space="preserve">  </w:t>
      </w:r>
      <w:r w:rsidRPr="009D43F7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Pr="009D43F7">
        <w:rPr>
          <w:rFonts w:ascii="Times New Roman" w:hAnsi="Times New Roman" w:cs="Times New Roman"/>
          <w:sz w:val="16"/>
          <w:szCs w:val="16"/>
        </w:rPr>
        <w:t>с. Солонцы</w:t>
      </w:r>
    </w:p>
    <w:p w:rsidR="009D43F7" w:rsidRPr="009D43F7" w:rsidRDefault="009D43F7" w:rsidP="009D43F7">
      <w:pPr>
        <w:rPr>
          <w:rFonts w:ascii="Times New Roman" w:hAnsi="Times New Roman" w:cs="Times New Roman"/>
          <w:b/>
          <w:bCs/>
          <w:color w:val="382E2C"/>
          <w:sz w:val="24"/>
          <w:szCs w:val="24"/>
          <w:lang w:eastAsia="ru-RU"/>
        </w:rPr>
      </w:pPr>
      <w:r w:rsidRPr="009D43F7">
        <w:rPr>
          <w:rFonts w:ascii="Times New Roman" w:hAnsi="Times New Roman" w:cs="Times New Roman"/>
          <w:b/>
          <w:bCs/>
          <w:color w:val="382E2C"/>
          <w:sz w:val="24"/>
          <w:szCs w:val="24"/>
          <w:lang w:eastAsia="ru-RU"/>
        </w:rPr>
        <w:t xml:space="preserve"> Об утверждении Программы </w:t>
      </w:r>
      <w:proofErr w:type="gramStart"/>
      <w:r w:rsidRPr="009D43F7">
        <w:rPr>
          <w:rFonts w:ascii="Times New Roman" w:hAnsi="Times New Roman" w:cs="Times New Roman"/>
          <w:b/>
          <w:bCs/>
          <w:color w:val="382E2C"/>
          <w:sz w:val="24"/>
          <w:szCs w:val="24"/>
          <w:lang w:eastAsia="ru-RU"/>
        </w:rPr>
        <w:t>комплексного</w:t>
      </w:r>
      <w:proofErr w:type="gramEnd"/>
    </w:p>
    <w:p w:rsidR="009D43F7" w:rsidRPr="009D43F7" w:rsidRDefault="009D43F7" w:rsidP="009D43F7">
      <w:pPr>
        <w:rPr>
          <w:rFonts w:ascii="Times New Roman" w:hAnsi="Times New Roman" w:cs="Times New Roman"/>
          <w:b/>
          <w:bCs/>
          <w:color w:val="382E2C"/>
          <w:sz w:val="24"/>
          <w:szCs w:val="24"/>
          <w:lang w:eastAsia="ru-RU"/>
        </w:rPr>
      </w:pPr>
      <w:r w:rsidRPr="009D43F7">
        <w:rPr>
          <w:rFonts w:ascii="Times New Roman" w:hAnsi="Times New Roman" w:cs="Times New Roman"/>
          <w:b/>
          <w:bCs/>
          <w:color w:val="382E2C"/>
          <w:sz w:val="24"/>
          <w:szCs w:val="24"/>
          <w:lang w:eastAsia="ru-RU"/>
        </w:rPr>
        <w:t xml:space="preserve"> развития транспортной инфраструктуры </w:t>
      </w:r>
    </w:p>
    <w:p w:rsidR="009D43F7" w:rsidRPr="009D43F7" w:rsidRDefault="009D43F7" w:rsidP="009D43F7">
      <w:pPr>
        <w:rPr>
          <w:rFonts w:ascii="Times New Roman" w:hAnsi="Times New Roman" w:cs="Times New Roman"/>
          <w:b/>
          <w:bCs/>
          <w:color w:val="382E2C"/>
          <w:sz w:val="24"/>
          <w:szCs w:val="24"/>
          <w:lang w:eastAsia="ru-RU"/>
        </w:rPr>
      </w:pPr>
      <w:r w:rsidRPr="009D43F7">
        <w:rPr>
          <w:rFonts w:ascii="Times New Roman" w:hAnsi="Times New Roman" w:cs="Times New Roman"/>
          <w:b/>
          <w:bCs/>
          <w:color w:val="382E2C"/>
          <w:sz w:val="24"/>
          <w:szCs w:val="24"/>
          <w:lang w:eastAsia="ru-RU"/>
        </w:rPr>
        <w:t xml:space="preserve"> Солонецкого  сельского поселения </w:t>
      </w:r>
    </w:p>
    <w:p w:rsidR="009D43F7" w:rsidRPr="009D43F7" w:rsidRDefault="009D43F7" w:rsidP="009D43F7">
      <w:pPr>
        <w:rPr>
          <w:rFonts w:ascii="Times New Roman" w:hAnsi="Times New Roman" w:cs="Times New Roman"/>
          <w:b/>
          <w:bCs/>
          <w:color w:val="382E2C"/>
          <w:sz w:val="24"/>
          <w:szCs w:val="24"/>
          <w:lang w:eastAsia="ru-RU"/>
        </w:rPr>
      </w:pPr>
      <w:r w:rsidRPr="009D43F7">
        <w:rPr>
          <w:rFonts w:ascii="Times New Roman" w:hAnsi="Times New Roman" w:cs="Times New Roman"/>
          <w:b/>
          <w:bCs/>
          <w:color w:val="382E2C"/>
          <w:sz w:val="24"/>
          <w:szCs w:val="24"/>
          <w:lang w:eastAsia="ru-RU"/>
        </w:rPr>
        <w:t xml:space="preserve"> Воробьевского муниципального района </w:t>
      </w:r>
    </w:p>
    <w:p w:rsidR="009D43F7" w:rsidRPr="009D43F7" w:rsidRDefault="009D43F7" w:rsidP="009D43F7">
      <w:pPr>
        <w:rPr>
          <w:rFonts w:ascii="Times New Roman" w:hAnsi="Times New Roman" w:cs="Times New Roman"/>
          <w:color w:val="382E2C"/>
          <w:sz w:val="24"/>
          <w:szCs w:val="24"/>
          <w:lang w:eastAsia="ru-RU"/>
        </w:rPr>
      </w:pPr>
      <w:r w:rsidRPr="009D43F7">
        <w:rPr>
          <w:rFonts w:ascii="Times New Roman" w:hAnsi="Times New Roman" w:cs="Times New Roman"/>
          <w:b/>
          <w:bCs/>
          <w:color w:val="382E2C"/>
          <w:sz w:val="24"/>
          <w:szCs w:val="24"/>
          <w:lang w:eastAsia="ru-RU"/>
        </w:rPr>
        <w:t xml:space="preserve"> Воронежской области на 2017-2026</w:t>
      </w:r>
      <w:r>
        <w:rPr>
          <w:rFonts w:ascii="Times New Roman" w:hAnsi="Times New Roman" w:cs="Times New Roman"/>
          <w:b/>
          <w:bCs/>
          <w:color w:val="382E2C"/>
          <w:sz w:val="24"/>
          <w:szCs w:val="24"/>
          <w:lang w:eastAsia="ru-RU"/>
        </w:rPr>
        <w:t xml:space="preserve"> год</w:t>
      </w:r>
    </w:p>
    <w:p w:rsidR="009D43F7" w:rsidRPr="009D43F7" w:rsidRDefault="009D43F7" w:rsidP="009D43F7">
      <w:pPr>
        <w:ind w:firstLine="300"/>
        <w:jc w:val="both"/>
        <w:rPr>
          <w:rFonts w:ascii="Times New Roman" w:hAnsi="Times New Roman" w:cs="Times New Roman"/>
          <w:color w:val="382E2C"/>
          <w:sz w:val="24"/>
          <w:szCs w:val="24"/>
          <w:lang w:eastAsia="ru-RU"/>
        </w:rPr>
      </w:pPr>
      <w:r w:rsidRPr="009D43F7">
        <w:rPr>
          <w:rFonts w:ascii="Times New Roman" w:hAnsi="Times New Roman" w:cs="Times New Roman"/>
          <w:color w:val="382E2C"/>
          <w:sz w:val="24"/>
          <w:szCs w:val="24"/>
          <w:lang w:eastAsia="ru-RU"/>
        </w:rPr>
        <w:t xml:space="preserve"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постановлением Правительства Российской Федерации </w:t>
      </w:r>
      <w:r w:rsidRPr="009D43F7">
        <w:rPr>
          <w:rFonts w:ascii="Times New Roman" w:hAnsi="Times New Roman" w:cs="Times New Roman"/>
          <w:color w:val="000000"/>
          <w:sz w:val="24"/>
          <w:szCs w:val="24"/>
        </w:rPr>
        <w:t>от 25.12.2015 № 1440 «Об утверждении требований к программам комплексного развития транспортной инфраструктуры поселений, городских округов»</w:t>
      </w:r>
      <w:r w:rsidRPr="009D43F7">
        <w:rPr>
          <w:rFonts w:ascii="Times New Roman" w:hAnsi="Times New Roman" w:cs="Times New Roman"/>
          <w:color w:val="382E2C"/>
          <w:sz w:val="24"/>
          <w:szCs w:val="24"/>
          <w:lang w:eastAsia="ru-RU"/>
        </w:rPr>
        <w:t>, Совет народных депутатов Солонецкого сельского поселения Воробьевского муниципального района Воронежской области </w:t>
      </w:r>
      <w:proofErr w:type="gramStart"/>
      <w:r w:rsidRPr="009D43F7">
        <w:rPr>
          <w:rFonts w:ascii="Times New Roman" w:hAnsi="Times New Roman" w:cs="Times New Roman"/>
          <w:b/>
          <w:bCs/>
          <w:color w:val="382E2C"/>
          <w:sz w:val="24"/>
          <w:szCs w:val="24"/>
          <w:lang w:eastAsia="ru-RU"/>
        </w:rPr>
        <w:t>р</w:t>
      </w:r>
      <w:proofErr w:type="gramEnd"/>
      <w:r w:rsidRPr="009D43F7">
        <w:rPr>
          <w:rFonts w:ascii="Times New Roman" w:hAnsi="Times New Roman" w:cs="Times New Roman"/>
          <w:b/>
          <w:bCs/>
          <w:color w:val="382E2C"/>
          <w:sz w:val="24"/>
          <w:szCs w:val="24"/>
          <w:lang w:eastAsia="ru-RU"/>
        </w:rPr>
        <w:t xml:space="preserve"> е ш и л: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color w:val="382E2C"/>
          <w:sz w:val="24"/>
          <w:szCs w:val="24"/>
          <w:lang w:eastAsia="ru-RU"/>
        </w:rPr>
      </w:pPr>
      <w:r w:rsidRPr="009D43F7">
        <w:rPr>
          <w:rFonts w:ascii="Times New Roman" w:hAnsi="Times New Roman" w:cs="Times New Roman"/>
          <w:color w:val="382E2C"/>
          <w:sz w:val="24"/>
          <w:szCs w:val="24"/>
          <w:lang w:eastAsia="ru-RU"/>
        </w:rPr>
        <w:lastRenderedPageBreak/>
        <w:t>1.Утвердить прилагаемую Программу комплексного развития транспортной инфраструктуры Солонецкого сельского поселения Воробьевского муниципального района Воронежской области на 2017-2026 годы.</w:t>
      </w:r>
    </w:p>
    <w:p w:rsidR="009D43F7" w:rsidRPr="009D43F7" w:rsidRDefault="009D43F7" w:rsidP="009D43F7">
      <w:p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2.Опубликовать  настоящее решение в муниципальном печатном средстве массовой информации «Вестник Солонецкого сельского поселения».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color w:val="382E2C"/>
          <w:sz w:val="24"/>
          <w:szCs w:val="24"/>
          <w:lang w:eastAsia="ru-RU"/>
        </w:rPr>
      </w:pPr>
      <w:r w:rsidRPr="009D43F7">
        <w:rPr>
          <w:rFonts w:ascii="Times New Roman" w:hAnsi="Times New Roman" w:cs="Times New Roman"/>
          <w:color w:val="382E2C"/>
          <w:sz w:val="24"/>
          <w:szCs w:val="24"/>
          <w:lang w:eastAsia="ru-RU"/>
        </w:rPr>
        <w:t>3.Контроль исполнения настоящего решения оставляю за собой.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60"/>
        <w:gridCol w:w="6089"/>
        <w:gridCol w:w="2831"/>
      </w:tblGrid>
      <w:tr w:rsidR="009D43F7" w:rsidRPr="009D43F7" w:rsidTr="00883196">
        <w:tc>
          <w:tcPr>
            <w:tcW w:w="4460" w:type="dxa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color w:val="382E2C"/>
                <w:sz w:val="24"/>
                <w:szCs w:val="24"/>
                <w:lang w:eastAsia="ru-RU"/>
              </w:rPr>
            </w:pPr>
            <w:r w:rsidRPr="009D43F7">
              <w:rPr>
                <w:rFonts w:ascii="Times New Roman" w:hAnsi="Times New Roman" w:cs="Times New Roman"/>
                <w:color w:val="382E2C"/>
                <w:sz w:val="24"/>
                <w:szCs w:val="24"/>
                <w:lang w:eastAsia="ru-RU"/>
              </w:rPr>
              <w:t>Глава Солонецкого</w:t>
            </w:r>
          </w:p>
          <w:p w:rsidR="009D43F7" w:rsidRPr="009D43F7" w:rsidRDefault="009D43F7" w:rsidP="00883196">
            <w:pPr>
              <w:spacing w:after="300"/>
              <w:rPr>
                <w:rFonts w:ascii="Times New Roman" w:hAnsi="Times New Roman" w:cs="Times New Roman"/>
                <w:color w:val="382E2C"/>
                <w:sz w:val="24"/>
                <w:szCs w:val="24"/>
                <w:lang w:eastAsia="ru-RU"/>
              </w:rPr>
            </w:pPr>
            <w:r w:rsidRPr="009D43F7">
              <w:rPr>
                <w:rFonts w:ascii="Times New Roman" w:hAnsi="Times New Roman" w:cs="Times New Roman"/>
                <w:color w:val="382E2C"/>
                <w:sz w:val="24"/>
                <w:szCs w:val="24"/>
                <w:lang w:eastAsia="ru-RU"/>
              </w:rPr>
              <w:t>сельского поселения</w:t>
            </w:r>
          </w:p>
        </w:tc>
        <w:tc>
          <w:tcPr>
            <w:tcW w:w="6089" w:type="dxa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color w:val="382E2C"/>
                <w:sz w:val="24"/>
                <w:szCs w:val="24"/>
                <w:lang w:eastAsia="ru-RU"/>
              </w:rPr>
            </w:pPr>
            <w:r w:rsidRPr="009D43F7">
              <w:rPr>
                <w:rFonts w:ascii="Times New Roman" w:hAnsi="Times New Roman" w:cs="Times New Roman"/>
                <w:color w:val="382E2C"/>
                <w:sz w:val="24"/>
                <w:szCs w:val="24"/>
                <w:lang w:eastAsia="ru-RU"/>
              </w:rPr>
              <w:t xml:space="preserve">                 Г.В.Саломатина </w:t>
            </w:r>
          </w:p>
        </w:tc>
        <w:tc>
          <w:tcPr>
            <w:tcW w:w="2831" w:type="dxa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D43F7" w:rsidRPr="009D43F7" w:rsidRDefault="009D43F7" w:rsidP="009D43F7">
            <w:pPr>
              <w:rPr>
                <w:rFonts w:ascii="Times New Roman" w:hAnsi="Times New Roman" w:cs="Times New Roman"/>
                <w:color w:val="382E2C"/>
                <w:sz w:val="24"/>
                <w:szCs w:val="24"/>
                <w:lang w:eastAsia="ru-RU"/>
              </w:rPr>
            </w:pPr>
          </w:p>
        </w:tc>
      </w:tr>
    </w:tbl>
    <w:p w:rsidR="009D43F7" w:rsidRPr="009D43F7" w:rsidRDefault="009D43F7" w:rsidP="009D43F7">
      <w:pPr>
        <w:jc w:val="right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Утверждена</w:t>
      </w:r>
    </w:p>
    <w:p w:rsidR="009D43F7" w:rsidRPr="009D43F7" w:rsidRDefault="009D43F7" w:rsidP="009D43F7">
      <w:pPr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 xml:space="preserve">решением Совета народных депутатов </w:t>
      </w:r>
    </w:p>
    <w:p w:rsidR="009D43F7" w:rsidRPr="009D43F7" w:rsidRDefault="009D43F7" w:rsidP="009D43F7">
      <w:pPr>
        <w:ind w:firstLine="851"/>
        <w:jc w:val="right"/>
        <w:rPr>
          <w:rStyle w:val="a8"/>
          <w:rFonts w:eastAsiaTheme="minorHAnsi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Солонецкого</w:t>
      </w:r>
      <w:r w:rsidRPr="009D43F7">
        <w:rPr>
          <w:rStyle w:val="a8"/>
          <w:rFonts w:eastAsiaTheme="minorHAnsi"/>
          <w:sz w:val="24"/>
          <w:szCs w:val="24"/>
        </w:rPr>
        <w:t xml:space="preserve"> сельского поселения</w:t>
      </w:r>
    </w:p>
    <w:p w:rsidR="009D43F7" w:rsidRPr="009D43F7" w:rsidRDefault="009D43F7" w:rsidP="009D43F7">
      <w:pPr>
        <w:tabs>
          <w:tab w:val="left" w:pos="6525"/>
          <w:tab w:val="left" w:pos="7170"/>
          <w:tab w:val="right" w:pos="9920"/>
        </w:tabs>
        <w:ind w:firstLine="851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i/>
          <w:sz w:val="24"/>
          <w:szCs w:val="24"/>
        </w:rPr>
        <w:tab/>
      </w:r>
      <w:r w:rsidRPr="009D43F7">
        <w:rPr>
          <w:rFonts w:ascii="Times New Roman" w:hAnsi="Times New Roman" w:cs="Times New Roman"/>
          <w:sz w:val="24"/>
          <w:szCs w:val="24"/>
        </w:rPr>
        <w:t xml:space="preserve">от            2017 г.   № </w:t>
      </w:r>
      <w:r w:rsidRPr="009D43F7">
        <w:rPr>
          <w:rFonts w:ascii="Times New Roman" w:hAnsi="Times New Roman" w:cs="Times New Roman"/>
          <w:sz w:val="24"/>
          <w:szCs w:val="24"/>
        </w:rPr>
        <w:tab/>
        <w:t xml:space="preserve">             </w:t>
      </w:r>
      <w:r w:rsidRPr="009D43F7">
        <w:rPr>
          <w:rFonts w:ascii="Times New Roman" w:hAnsi="Times New Roman" w:cs="Times New Roman"/>
          <w:sz w:val="24"/>
          <w:szCs w:val="24"/>
        </w:rPr>
        <w:tab/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9D43F7" w:rsidRPr="009D43F7" w:rsidRDefault="009D43F7" w:rsidP="009D43F7">
      <w:pPr>
        <w:spacing w:line="100" w:lineRule="atLeast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</w:p>
    <w:p w:rsidR="009D43F7" w:rsidRPr="009D43F7" w:rsidRDefault="009D43F7" w:rsidP="009D43F7">
      <w:pPr>
        <w:spacing w:line="10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43F7">
        <w:rPr>
          <w:rFonts w:ascii="Times New Roman" w:hAnsi="Times New Roman" w:cs="Times New Roman"/>
          <w:b/>
          <w:bCs/>
          <w:sz w:val="24"/>
          <w:szCs w:val="24"/>
        </w:rPr>
        <w:t>ПРОГРАММА</w:t>
      </w:r>
    </w:p>
    <w:p w:rsidR="009D43F7" w:rsidRPr="009D43F7" w:rsidRDefault="009D43F7" w:rsidP="009D43F7">
      <w:pPr>
        <w:spacing w:line="10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комплексного развития транспортной инфраструктуры Солонецкого</w:t>
      </w:r>
      <w:r w:rsidRPr="009D43F7">
        <w:rPr>
          <w:rStyle w:val="a8"/>
          <w:rFonts w:eastAsiaTheme="minorHAnsi"/>
          <w:sz w:val="24"/>
          <w:szCs w:val="24"/>
        </w:rPr>
        <w:t xml:space="preserve"> сельского поселения</w:t>
      </w:r>
      <w:r w:rsidRPr="009D43F7">
        <w:rPr>
          <w:rFonts w:ascii="Times New Roman" w:hAnsi="Times New Roman" w:cs="Times New Roman"/>
          <w:sz w:val="24"/>
          <w:szCs w:val="24"/>
        </w:rPr>
        <w:t xml:space="preserve"> Воробьевского  муниципального района Воронежской области </w:t>
      </w:r>
    </w:p>
    <w:p w:rsidR="009D43F7" w:rsidRPr="009D43F7" w:rsidRDefault="009D43F7" w:rsidP="009D43F7">
      <w:pPr>
        <w:spacing w:line="10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на 2017-2026 годы</w:t>
      </w:r>
    </w:p>
    <w:p w:rsidR="009D43F7" w:rsidRPr="009D43F7" w:rsidRDefault="009D43F7" w:rsidP="009D43F7">
      <w:pPr>
        <w:pStyle w:val="ConsPlusNormal0"/>
        <w:widowControl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43F7">
        <w:rPr>
          <w:rFonts w:ascii="Times New Roman" w:hAnsi="Times New Roman" w:cs="Times New Roman"/>
          <w:b/>
          <w:bCs/>
          <w:sz w:val="24"/>
          <w:szCs w:val="24"/>
        </w:rPr>
        <w:t>Паспорт Программы</w:t>
      </w:r>
    </w:p>
    <w:p w:rsidR="009D43F7" w:rsidRPr="009D43F7" w:rsidRDefault="009D43F7" w:rsidP="009D43F7">
      <w:pPr>
        <w:pStyle w:val="ConsPlusNormal0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1985"/>
        <w:gridCol w:w="6497"/>
      </w:tblGrid>
      <w:tr w:rsidR="009D43F7" w:rsidRPr="009D43F7" w:rsidTr="00883196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Наименование </w:t>
            </w:r>
            <w:r w:rsidRPr="009D43F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  <w:t xml:space="preserve">программы 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3F7" w:rsidRPr="009D43F7" w:rsidRDefault="009D43F7" w:rsidP="00883196">
            <w:pPr>
              <w:pStyle w:val="Heading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Программа комплексного развития транспортной инфраструктуры Солонецкого</w:t>
            </w:r>
            <w:r w:rsidRPr="009D43F7">
              <w:rPr>
                <w:rStyle w:val="a8"/>
                <w:rFonts w:eastAsia="Arial"/>
                <w:b w:val="0"/>
                <w:bCs w:val="0"/>
                <w:sz w:val="24"/>
                <w:szCs w:val="24"/>
              </w:rPr>
              <w:t xml:space="preserve"> сельского поселения</w:t>
            </w:r>
            <w:r w:rsidRPr="009D43F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Воробьевского  муниципального района Воронежской области</w:t>
            </w:r>
            <w:r w:rsidRPr="009D43F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(далее – Программа)</w:t>
            </w:r>
          </w:p>
        </w:tc>
      </w:tr>
      <w:tr w:rsidR="009D43F7" w:rsidRPr="009D43F7" w:rsidTr="00883196">
        <w:trPr>
          <w:trHeight w:val="102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Основания для разработки </w:t>
            </w:r>
            <w:r w:rsidRPr="009D43F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  <w:t>Программы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- Федеральный закон от 29.12.2014 № 456-ФЗ «О внесении изменений в Градостроительный кодекс Российской Федерации и отдельные законодательные акты Российской Федерации»</w:t>
            </w:r>
          </w:p>
          <w:p w:rsidR="009D43F7" w:rsidRPr="009D43F7" w:rsidRDefault="009D43F7" w:rsidP="00883196">
            <w:pPr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 - Федеральный закон от 06.10.2003 </w:t>
            </w:r>
            <w:hyperlink r:id="rId18" w:history="1">
              <w:r w:rsidRPr="009D43F7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№ 131-ФЗ</w:t>
              </w:r>
            </w:hyperlink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 «Об общих принципах организации местного самоуправления в Российской Федерации» </w:t>
            </w:r>
          </w:p>
          <w:p w:rsidR="009D43F7" w:rsidRPr="009D43F7" w:rsidRDefault="009D43F7" w:rsidP="00883196">
            <w:pPr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-Федеральный закон 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      </w:r>
          </w:p>
          <w:p w:rsidR="009D43F7" w:rsidRPr="009D43F7" w:rsidRDefault="009D43F7" w:rsidP="00883196">
            <w:pPr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 - Постановление Правительства РФ от 01.10.2015 № 1440 «Об утверждении требований к программам комплексного развития транспортной  инфраструктуры поселений, городских округов»</w:t>
            </w:r>
          </w:p>
          <w:p w:rsidR="009D43F7" w:rsidRPr="009D43F7" w:rsidRDefault="009D43F7" w:rsidP="00883196">
            <w:pPr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-  Устав Солонецкого сельского поселения</w:t>
            </w:r>
          </w:p>
          <w:p w:rsidR="009D43F7" w:rsidRPr="009D43F7" w:rsidRDefault="009D43F7" w:rsidP="00883196">
            <w:pPr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-  Генеральный план Солонецкого сельского поселения, утвержденный решением сессии Совета народных депутатов №14 от 09.06.2017 г.</w:t>
            </w:r>
          </w:p>
          <w:p w:rsidR="009D43F7" w:rsidRPr="009D43F7" w:rsidRDefault="009D43F7" w:rsidP="00883196">
            <w:pPr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- Схема территориального планирования Воронежской области</w:t>
            </w:r>
          </w:p>
        </w:tc>
      </w:tr>
      <w:tr w:rsidR="009D43F7" w:rsidRPr="009D43F7" w:rsidTr="00883196">
        <w:trPr>
          <w:trHeight w:val="57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Заказчик Программы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3F7" w:rsidRPr="009D43F7" w:rsidRDefault="009D43F7" w:rsidP="00883196">
            <w:pPr>
              <w:pStyle w:val="a4"/>
              <w:snapToGrid w:val="0"/>
              <w:rPr>
                <w:sz w:val="24"/>
                <w:szCs w:val="24"/>
              </w:rPr>
            </w:pPr>
            <w:r w:rsidRPr="009D43F7">
              <w:rPr>
                <w:sz w:val="24"/>
                <w:szCs w:val="24"/>
              </w:rPr>
              <w:t xml:space="preserve">Администрация Солонецкого сельского поселения </w:t>
            </w:r>
          </w:p>
          <w:p w:rsidR="009D43F7" w:rsidRPr="009D43F7" w:rsidRDefault="009D43F7" w:rsidP="00883196">
            <w:pPr>
              <w:pStyle w:val="a4"/>
              <w:rPr>
                <w:sz w:val="24"/>
                <w:szCs w:val="24"/>
              </w:rPr>
            </w:pPr>
            <w:r w:rsidRPr="009D43F7">
              <w:rPr>
                <w:sz w:val="24"/>
                <w:szCs w:val="24"/>
              </w:rPr>
              <w:t xml:space="preserve">Адрес:397552, Россия,  Воронежская область, Воробьевский район, с. Солонцы, ул. </w:t>
            </w:r>
            <w:proofErr w:type="spellStart"/>
            <w:r w:rsidRPr="009D43F7">
              <w:rPr>
                <w:sz w:val="24"/>
                <w:szCs w:val="24"/>
              </w:rPr>
              <w:t>Садовая</w:t>
            </w:r>
            <w:proofErr w:type="gramStart"/>
            <w:r w:rsidRPr="009D43F7">
              <w:rPr>
                <w:sz w:val="24"/>
                <w:szCs w:val="24"/>
              </w:rPr>
              <w:t>,д</w:t>
            </w:r>
            <w:proofErr w:type="spellEnd"/>
            <w:proofErr w:type="gramEnd"/>
            <w:r w:rsidRPr="009D43F7">
              <w:rPr>
                <w:sz w:val="24"/>
                <w:szCs w:val="24"/>
              </w:rPr>
              <w:t>. 40</w:t>
            </w:r>
          </w:p>
        </w:tc>
      </w:tr>
      <w:tr w:rsidR="009D43F7" w:rsidRPr="009D43F7" w:rsidTr="00883196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Основной разработчик </w:t>
            </w: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Программы 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3F7" w:rsidRPr="009D43F7" w:rsidRDefault="009D43F7" w:rsidP="00883196">
            <w:pPr>
              <w:pStyle w:val="a4"/>
              <w:snapToGrid w:val="0"/>
              <w:rPr>
                <w:sz w:val="24"/>
                <w:szCs w:val="24"/>
              </w:rPr>
            </w:pPr>
            <w:r w:rsidRPr="009D43F7">
              <w:rPr>
                <w:sz w:val="24"/>
                <w:szCs w:val="24"/>
              </w:rPr>
              <w:t>Администрация Солонецкого сельского поселения</w:t>
            </w:r>
          </w:p>
          <w:p w:rsidR="009D43F7" w:rsidRPr="009D43F7" w:rsidRDefault="009D43F7" w:rsidP="00883196">
            <w:pPr>
              <w:pStyle w:val="a4"/>
              <w:rPr>
                <w:sz w:val="24"/>
                <w:szCs w:val="24"/>
              </w:rPr>
            </w:pPr>
            <w:proofErr w:type="gramStart"/>
            <w:r w:rsidRPr="009D43F7">
              <w:rPr>
                <w:sz w:val="24"/>
                <w:szCs w:val="24"/>
              </w:rPr>
              <w:t>Адрес: 397552, Россия,  Воронежская область, Воробьевский район, с. Солонцы, ул. Садовая, д. 40</w:t>
            </w:r>
            <w:proofErr w:type="gramEnd"/>
          </w:p>
        </w:tc>
      </w:tr>
      <w:tr w:rsidR="009D43F7" w:rsidRPr="009D43F7" w:rsidTr="00883196">
        <w:trPr>
          <w:trHeight w:val="51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Основные цели  Программы</w:t>
            </w: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Целью настоящей программы является </w:t>
            </w: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обеспечение сбалансированного, перспективного развития транспортной инфраструктуры поселения в соответствии с потребностями в строительстве, реконструкции, ремонте объектов транспортной инфраструктуры местного значения</w:t>
            </w:r>
          </w:p>
        </w:tc>
      </w:tr>
      <w:tr w:rsidR="009D43F7" w:rsidRPr="009D43F7" w:rsidTr="00883196">
        <w:trPr>
          <w:trHeight w:val="254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Задачи Программы</w:t>
            </w: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- безопасность, качество  и эффективность транспортного обслуживания населения, юридических лиц и индивидуальных предпринимателей сельского поселения;                                                                          - доступность объектов транспортной инфраструктуры  для населения и субъектов экономической деятельности в соответствии с нормативами градостроительного проектирования сельского поселения;                                                                                          </w:t>
            </w:r>
          </w:p>
          <w:p w:rsidR="009D43F7" w:rsidRPr="009D43F7" w:rsidRDefault="009D43F7" w:rsidP="0088319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-эффективность функционирования действующей транспортной инфраструктуры.</w:t>
            </w:r>
          </w:p>
        </w:tc>
      </w:tr>
      <w:tr w:rsidR="009D43F7" w:rsidRPr="009D43F7" w:rsidTr="00883196">
        <w:trPr>
          <w:trHeight w:val="168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Целевые                              показатели</w:t>
            </w: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9D43F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индикаторы) </w:t>
            </w: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Развития транспортной инфраструктуры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3F7" w:rsidRPr="009D43F7" w:rsidRDefault="009D43F7" w:rsidP="00883196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- протяженность сети автомобильных дорог общего пользования местного значения, 38,165 км</w:t>
            </w:r>
            <w:proofErr w:type="gram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  <w:proofErr w:type="gramEnd"/>
          </w:p>
          <w:p w:rsidR="009D43F7" w:rsidRPr="009D43F7" w:rsidRDefault="009D43F7" w:rsidP="0088319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- объемы ввода в эксплуатацию после строительства и </w:t>
            </w:r>
            <w:proofErr w:type="gram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реконструкции</w:t>
            </w:r>
            <w:proofErr w:type="gram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 автомобильных дорог общего пользования местного значения, 0 км.;</w:t>
            </w:r>
          </w:p>
          <w:p w:rsidR="009D43F7" w:rsidRPr="009D43F7" w:rsidRDefault="009D43F7" w:rsidP="0088319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- прирост </w:t>
            </w:r>
            <w:proofErr w:type="gram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протяженности сети автомобильных дорог общего пользования местного значения</w:t>
            </w:r>
            <w:proofErr w:type="gram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 в результате строительства новых автомобильных дорог, 0 км.;</w:t>
            </w:r>
          </w:p>
          <w:p w:rsidR="009D43F7" w:rsidRPr="009D43F7" w:rsidRDefault="009D43F7" w:rsidP="0088319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реконструкции автомобильных дорог, 0км.;</w:t>
            </w:r>
          </w:p>
          <w:p w:rsidR="009D43F7" w:rsidRPr="009D43F7" w:rsidRDefault="009D43F7" w:rsidP="0088319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капитального ремонта и </w:t>
            </w:r>
            <w:proofErr w:type="gram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ремонта</w:t>
            </w:r>
            <w:proofErr w:type="gram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 автомобильных дорог,0 км.;</w:t>
            </w:r>
          </w:p>
          <w:p w:rsidR="009D43F7" w:rsidRPr="009D43F7" w:rsidRDefault="009D43F7" w:rsidP="0088319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- общая протяженность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года,38,165 км</w:t>
            </w:r>
            <w:proofErr w:type="gram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  <w:proofErr w:type="gramEnd"/>
          </w:p>
          <w:p w:rsidR="009D43F7" w:rsidRPr="009D43F7" w:rsidRDefault="009D43F7" w:rsidP="00883196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- 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года, 100 %.</w:t>
            </w:r>
          </w:p>
        </w:tc>
      </w:tr>
      <w:tr w:rsidR="009D43F7" w:rsidRPr="009D43F7" w:rsidTr="00883196">
        <w:trPr>
          <w:trHeight w:val="103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Сроки и этапы реализации </w:t>
            </w: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Программы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3F7" w:rsidRPr="009D43F7" w:rsidRDefault="009D43F7" w:rsidP="0088319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Программы охватывают  период с 2017 по 2026 годы </w:t>
            </w:r>
          </w:p>
        </w:tc>
      </w:tr>
      <w:tr w:rsidR="009D43F7" w:rsidRPr="009D43F7" w:rsidTr="00883196">
        <w:trPr>
          <w:trHeight w:val="986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Основные мероприятия Программы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3F7" w:rsidRPr="009D43F7" w:rsidRDefault="009D43F7" w:rsidP="00883196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</w:t>
            </w:r>
            <w:proofErr w:type="gram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9D43F7" w:rsidRPr="009D43F7" w:rsidRDefault="009D43F7" w:rsidP="0088319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- проектированию;</w:t>
            </w:r>
          </w:p>
          <w:p w:rsidR="009D43F7" w:rsidRPr="009D43F7" w:rsidRDefault="009D43F7" w:rsidP="0088319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- строительству;</w:t>
            </w:r>
          </w:p>
          <w:p w:rsidR="009D43F7" w:rsidRPr="009D43F7" w:rsidRDefault="009D43F7" w:rsidP="0088319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реконструкции;</w:t>
            </w:r>
          </w:p>
          <w:p w:rsidR="009D43F7" w:rsidRPr="009D43F7" w:rsidRDefault="009D43F7" w:rsidP="0088319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- капитальному ремонту и ремонту  объектов транспортной инфраструктуры.</w:t>
            </w:r>
          </w:p>
        </w:tc>
      </w:tr>
      <w:tr w:rsidR="009D43F7" w:rsidRPr="009D43F7" w:rsidTr="00883196">
        <w:trPr>
          <w:trHeight w:val="51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Ожидаемые результаты реализации Программы 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В результате реализации мероприятий Программы к 2026году ожидается:</w:t>
            </w:r>
          </w:p>
          <w:p w:rsidR="009D43F7" w:rsidRPr="009D43F7" w:rsidRDefault="009D43F7" w:rsidP="00883196">
            <w:pPr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- повышение качества, эффективности  и доступности транспортного обслуживания населения  и субъектов экономической деятельности сельского поселения;       </w:t>
            </w:r>
          </w:p>
          <w:p w:rsidR="009D43F7" w:rsidRPr="009D43F7" w:rsidRDefault="009D43F7" w:rsidP="00883196">
            <w:pPr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- повышение безопасности дорожного движения;</w:t>
            </w:r>
          </w:p>
          <w:p w:rsidR="009D43F7" w:rsidRPr="009D43F7" w:rsidRDefault="009D43F7" w:rsidP="00883196">
            <w:pPr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- развитие сети автомобильных дорог общего пользования местного значения</w:t>
            </w:r>
            <w:proofErr w:type="gram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</w:t>
            </w:r>
          </w:p>
          <w:p w:rsidR="009D43F7" w:rsidRPr="009D43F7" w:rsidRDefault="009D43F7" w:rsidP="0088319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-  обеспечение надежности и безопасности системы транспортной инфраструктуры.</w:t>
            </w:r>
          </w:p>
        </w:tc>
      </w:tr>
      <w:tr w:rsidR="009D43F7" w:rsidRPr="009D43F7" w:rsidTr="00883196">
        <w:trPr>
          <w:trHeight w:val="9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Объемы и источники финансирования Программы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Источники финансирования - средства местного бюджета.</w:t>
            </w:r>
          </w:p>
          <w:p w:rsidR="009D43F7" w:rsidRPr="009D43F7" w:rsidRDefault="009D43F7" w:rsidP="00883196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Общий объем финансовых средств, необходимых для реализации мероприятий 1 этапа Программы, составляет 4330,0 тыс. руб. в том числе по годам:</w:t>
            </w:r>
          </w:p>
          <w:p w:rsidR="009D43F7" w:rsidRPr="009D43F7" w:rsidRDefault="009D43F7" w:rsidP="00883196">
            <w:pPr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2017 г. – 850,0 тыс. руб.</w:t>
            </w:r>
          </w:p>
          <w:p w:rsidR="009D43F7" w:rsidRPr="009D43F7" w:rsidRDefault="009D43F7" w:rsidP="00883196">
            <w:pPr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2018 г. - 870,0  тыс. руб.</w:t>
            </w:r>
          </w:p>
          <w:p w:rsidR="009D43F7" w:rsidRPr="009D43F7" w:rsidRDefault="009D43F7" w:rsidP="00883196">
            <w:pPr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2019 г. - 870,0  тыс. руб.</w:t>
            </w:r>
          </w:p>
          <w:p w:rsidR="009D43F7" w:rsidRPr="009D43F7" w:rsidRDefault="009D43F7" w:rsidP="00883196">
            <w:pPr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2020 г. - 870,0  тыс. руб.</w:t>
            </w:r>
          </w:p>
          <w:p w:rsidR="009D43F7" w:rsidRPr="009D43F7" w:rsidRDefault="009D43F7" w:rsidP="00883196">
            <w:pPr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2021 г. - 870,0  тыс. руб.</w:t>
            </w:r>
          </w:p>
          <w:p w:rsidR="009D43F7" w:rsidRPr="009D43F7" w:rsidRDefault="009D43F7" w:rsidP="00883196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Средства местного бюджета на 2022-2026 годы будут уточняться при формировании бюджетов  на очередные финансовые годы.</w:t>
            </w:r>
          </w:p>
        </w:tc>
      </w:tr>
    </w:tbl>
    <w:p w:rsidR="009D43F7" w:rsidRPr="009D43F7" w:rsidRDefault="009D43F7" w:rsidP="009D43F7">
      <w:pPr>
        <w:pStyle w:val="ConsPlusNormal0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shd w:val="clear" w:color="auto" w:fill="FFFFFF"/>
        <w:tabs>
          <w:tab w:val="left" w:pos="284"/>
        </w:tabs>
        <w:spacing w:line="10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D43F7" w:rsidRPr="009D43F7" w:rsidRDefault="009D43F7" w:rsidP="009D43F7">
      <w:pPr>
        <w:numPr>
          <w:ilvl w:val="0"/>
          <w:numId w:val="13"/>
        </w:numPr>
        <w:shd w:val="clear" w:color="auto" w:fill="FFFFFF"/>
        <w:tabs>
          <w:tab w:val="left" w:pos="284"/>
        </w:tabs>
        <w:suppressAutoHyphens/>
        <w:spacing w:line="10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43F7">
        <w:rPr>
          <w:rFonts w:ascii="Times New Roman" w:hAnsi="Times New Roman" w:cs="Times New Roman"/>
          <w:b/>
          <w:bCs/>
          <w:sz w:val="24"/>
          <w:szCs w:val="24"/>
        </w:rPr>
        <w:t>Общие положения</w:t>
      </w:r>
    </w:p>
    <w:p w:rsidR="009D43F7" w:rsidRPr="009D43F7" w:rsidRDefault="009D43F7" w:rsidP="009D43F7">
      <w:pPr>
        <w:shd w:val="clear" w:color="auto" w:fill="FFFFFF"/>
        <w:tabs>
          <w:tab w:val="left" w:pos="2024"/>
        </w:tabs>
        <w:spacing w:line="100" w:lineRule="atLeast"/>
        <w:ind w:left="435"/>
        <w:rPr>
          <w:rFonts w:ascii="Times New Roman" w:hAnsi="Times New Roman" w:cs="Times New Roman"/>
          <w:b/>
          <w:bCs/>
          <w:sz w:val="24"/>
          <w:szCs w:val="24"/>
        </w:rPr>
      </w:pPr>
    </w:p>
    <w:p w:rsidR="009D43F7" w:rsidRPr="009D43F7" w:rsidRDefault="009D43F7" w:rsidP="009D43F7">
      <w:pPr>
        <w:widowControl w:val="0"/>
        <w:spacing w:line="25" w:lineRule="atLeast"/>
        <w:ind w:right="20" w:firstLine="4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Программа комплексного развития транспортной инфраструктуры Солонецкого сельского  поселения - документ, устанавливающий перечень мероприятий по проектированию, строительству, реконструкции объектов транспортной инфраструктуры местного значения Солонецкого поселения, который предусмотрен также государственными и муниципальными программами, стратегией социально-экономического развития муниципального образования и планом мероприятий по реализации стратегии социально-экономического развития муниципального образования, планом и программой комплексного социально</w:t>
      </w: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-экономического развития муниципального образования, инвестиционными программами субъектов естественных монополий в области</w:t>
      </w:r>
      <w:proofErr w:type="gramEnd"/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транспорта.</w:t>
      </w:r>
    </w:p>
    <w:p w:rsidR="009D43F7" w:rsidRPr="009D43F7" w:rsidRDefault="009D43F7" w:rsidP="009D43F7">
      <w:pPr>
        <w:widowControl w:val="0"/>
        <w:spacing w:line="25" w:lineRule="atLeast"/>
        <w:ind w:right="20" w:firstLine="4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Программа комплексного развития транспортной инфраструктуры Солонецкого сельского поселения разрабатывается и утверждается органами местного самоуправления </w:t>
      </w:r>
      <w:proofErr w:type="gramStart"/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поселения</w:t>
      </w:r>
      <w:proofErr w:type="gramEnd"/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основании утвержденного в порядке, установленном Градостроительным Кодексом РФ, генерального плана поселения.</w:t>
      </w:r>
    </w:p>
    <w:p w:rsidR="009D43F7" w:rsidRPr="009D43F7" w:rsidRDefault="009D43F7" w:rsidP="009D43F7">
      <w:pPr>
        <w:widowControl w:val="0"/>
        <w:spacing w:line="25" w:lineRule="atLeast"/>
        <w:ind w:right="20" w:firstLine="4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Реализация программы должна обеспечивать сбалансированное, перспективное развитие транспортной инфраструктуры Солонецкого сельского поселения в соответствии с потребностями в строительстве, реконструкции объектов транспортной инфраструктуры местного значения.</w:t>
      </w:r>
    </w:p>
    <w:p w:rsidR="009D43F7" w:rsidRPr="009D43F7" w:rsidRDefault="009D43F7" w:rsidP="009D43F7">
      <w:pPr>
        <w:widowControl w:val="0"/>
        <w:spacing w:line="25" w:lineRule="atLeast"/>
        <w:ind w:right="20" w:firstLine="4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Обеспечение надежного и устойчивого обслуживания жителей Солонецкого сельского  поселения транспортными услугами, снижение износа объектов транспортной инфраструктуры - одна из главных проблем, решение которой необходимо для повышения качества жизни жителей и обеспечения устойчивого развития Солонецкого сельского  поселения.</w:t>
      </w:r>
    </w:p>
    <w:p w:rsidR="009D43F7" w:rsidRPr="009D43F7" w:rsidRDefault="009D43F7" w:rsidP="009D43F7">
      <w:pPr>
        <w:widowControl w:val="0"/>
        <w:spacing w:line="25" w:lineRule="atLeast"/>
        <w:ind w:right="20" w:firstLine="4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Решение проблемы носит комплексный характер, а реализация мероприятий по </w:t>
      </w: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улучшению качества транспортной инфраструктуры возможна только при взаимодействии органов власти всех уровней, а также концентрации финансовых, технических и научных ресурсов.</w:t>
      </w:r>
    </w:p>
    <w:p w:rsidR="009D43F7" w:rsidRPr="009D43F7" w:rsidRDefault="009D43F7" w:rsidP="009D43F7">
      <w:pPr>
        <w:widowControl w:val="0"/>
        <w:spacing w:line="25" w:lineRule="atLeast"/>
        <w:ind w:right="20" w:firstLine="4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Система основных мероприятий Программы определяет приоритетные направления в сфере дорожного хозяйства на территории Солонецкого сельского поселения и предполагает реализацию следующих мероприятий:</w:t>
      </w:r>
    </w:p>
    <w:p w:rsidR="009D43F7" w:rsidRPr="009D43F7" w:rsidRDefault="009D43F7" w:rsidP="009D43F7">
      <w:pPr>
        <w:widowControl w:val="0"/>
        <w:spacing w:line="25" w:lineRule="atLeast"/>
        <w:ind w:right="20" w:firstLine="46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- проектирование</w:t>
      </w:r>
    </w:p>
    <w:p w:rsidR="009D43F7" w:rsidRPr="009D43F7" w:rsidRDefault="009D43F7" w:rsidP="009D43F7">
      <w:pPr>
        <w:widowControl w:val="0"/>
        <w:spacing w:line="25" w:lineRule="atLeast"/>
        <w:ind w:right="20" w:firstLine="46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- строительство</w:t>
      </w:r>
    </w:p>
    <w:p w:rsidR="009D43F7" w:rsidRPr="009D43F7" w:rsidRDefault="009D43F7" w:rsidP="009D43F7">
      <w:pPr>
        <w:widowControl w:val="0"/>
        <w:spacing w:line="25" w:lineRule="atLeast"/>
        <w:ind w:right="20" w:firstLine="46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-реконструкция</w:t>
      </w:r>
    </w:p>
    <w:p w:rsidR="009D43F7" w:rsidRPr="009D43F7" w:rsidRDefault="009D43F7" w:rsidP="009D43F7">
      <w:pPr>
        <w:widowControl w:val="0"/>
        <w:spacing w:line="25" w:lineRule="atLeast"/>
        <w:ind w:right="20" w:firstLine="46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- капитальный  ремонт и ремонт  объектов транспортной инфраструктуры</w:t>
      </w:r>
    </w:p>
    <w:p w:rsidR="009D43F7" w:rsidRPr="009D43F7" w:rsidRDefault="009D43F7" w:rsidP="009D43F7">
      <w:pPr>
        <w:widowControl w:val="0"/>
        <w:numPr>
          <w:ilvl w:val="0"/>
          <w:numId w:val="10"/>
        </w:numPr>
        <w:tabs>
          <w:tab w:val="left" w:pos="854"/>
        </w:tabs>
        <w:suppressAutoHyphens/>
        <w:spacing w:line="25" w:lineRule="atLeast"/>
        <w:ind w:right="20" w:firstLine="4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Мероприятия по проектированию автомобильных дорог общего пользования местного значения.</w:t>
      </w:r>
    </w:p>
    <w:p w:rsidR="009D43F7" w:rsidRPr="009D43F7" w:rsidRDefault="009D43F7" w:rsidP="009D43F7">
      <w:pPr>
        <w:widowControl w:val="0"/>
        <w:numPr>
          <w:ilvl w:val="0"/>
          <w:numId w:val="10"/>
        </w:numPr>
        <w:tabs>
          <w:tab w:val="left" w:pos="854"/>
        </w:tabs>
        <w:suppressAutoHyphens/>
        <w:spacing w:line="25" w:lineRule="atLeast"/>
        <w:ind w:right="20" w:firstLine="4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Мероприятия по строительству автомобильных дорог общего пользования местного значения, в том числе к  ближайшим общественно значимым  объектам сельских населенных пунктов, а также к объектам производства и переработки сельскохозяйственной продукции.</w:t>
      </w:r>
    </w:p>
    <w:p w:rsidR="009D43F7" w:rsidRPr="009D43F7" w:rsidRDefault="009D43F7" w:rsidP="009D43F7">
      <w:pPr>
        <w:widowControl w:val="0"/>
        <w:numPr>
          <w:ilvl w:val="0"/>
          <w:numId w:val="10"/>
        </w:numPr>
        <w:tabs>
          <w:tab w:val="left" w:pos="863"/>
        </w:tabs>
        <w:suppressAutoHyphens/>
        <w:spacing w:line="25" w:lineRule="atLeast"/>
        <w:ind w:left="20" w:right="20" w:firstLine="44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Мероприятия по реконструкции  автомобильных дорог общего пользования местного значения и искусственных сооружений на них.</w:t>
      </w:r>
    </w:p>
    <w:p w:rsidR="009D43F7" w:rsidRPr="009D43F7" w:rsidRDefault="009D43F7" w:rsidP="009D43F7">
      <w:pPr>
        <w:widowControl w:val="0"/>
        <w:spacing w:line="25" w:lineRule="atLeast"/>
        <w:ind w:left="20" w:right="20" w:firstLine="44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Реализация мероприятий позволит сохранить протяженность участков автомобильных дорог общего пользования местного значения, на которых показатели их транспортно-эксплуатационного состояния соответствуют требованиям стандартов к эксплуатационным показателям автомобильных дорог.</w:t>
      </w:r>
    </w:p>
    <w:p w:rsidR="009D43F7" w:rsidRPr="009D43F7" w:rsidRDefault="009D43F7" w:rsidP="009D43F7">
      <w:pPr>
        <w:widowControl w:val="0"/>
        <w:numPr>
          <w:ilvl w:val="0"/>
          <w:numId w:val="10"/>
        </w:numPr>
        <w:tabs>
          <w:tab w:val="left" w:pos="1002"/>
        </w:tabs>
        <w:suppressAutoHyphens/>
        <w:spacing w:line="25" w:lineRule="atLeast"/>
        <w:ind w:left="20" w:right="20" w:firstLine="44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Мероприятия по капитальному ремонту и ремонту  автомобильных дорог общего пользования местного значения и искусственных сооружений на них.</w:t>
      </w:r>
    </w:p>
    <w:p w:rsidR="009D43F7" w:rsidRPr="009D43F7" w:rsidRDefault="009D43F7" w:rsidP="009D43F7">
      <w:pPr>
        <w:widowControl w:val="0"/>
        <w:spacing w:line="25" w:lineRule="atLeast"/>
        <w:ind w:left="20" w:right="20" w:firstLine="44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Реализация мероприятий позволит сохранить протяженность участков автомобильных дорог общего пользования местного значения, на которых показатели их транспортно-эксплуатационного состояния соответствуют категории дороги.</w:t>
      </w:r>
    </w:p>
    <w:p w:rsidR="009D43F7" w:rsidRPr="009D43F7" w:rsidRDefault="009D43F7" w:rsidP="009D43F7">
      <w:pPr>
        <w:widowControl w:val="0"/>
        <w:spacing w:line="25" w:lineRule="atLeast"/>
        <w:ind w:left="20" w:right="20" w:firstLine="44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ходе реализации Программы содержание мероприятий и их ресурсы обеспечения могут быть скорректированы в случае существенно изменившихся условий.</w:t>
      </w:r>
    </w:p>
    <w:p w:rsidR="009D43F7" w:rsidRPr="009D43F7" w:rsidRDefault="009D43F7" w:rsidP="009D43F7">
      <w:pPr>
        <w:widowControl w:val="0"/>
        <w:spacing w:line="25" w:lineRule="atLeast"/>
        <w:ind w:left="20" w:right="20" w:firstLine="44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Администрация поселения ежегодно с учетом выделяемых финансовых средств на реализацию Программы готовит предложения по корректировке целевых показателей, затрат по мероприятиям Программы, механизма ее реализации, состава участников Программы и вносит необходимые изменения в Программу.</w:t>
      </w:r>
    </w:p>
    <w:p w:rsidR="009D43F7" w:rsidRPr="009D43F7" w:rsidRDefault="009D43F7" w:rsidP="009D43F7">
      <w:pPr>
        <w:widowControl w:val="0"/>
        <w:spacing w:line="25" w:lineRule="atLeast"/>
        <w:ind w:left="20" w:right="20" w:firstLine="70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Программа комплексного развития транспортной инфраструктуры Солонецкого сельского поселения на 2017-2026 годы  подготовлена на основании:</w:t>
      </w:r>
    </w:p>
    <w:p w:rsidR="009D43F7" w:rsidRPr="009D43F7" w:rsidRDefault="009D43F7" w:rsidP="009D43F7">
      <w:pPr>
        <w:widowControl w:val="0"/>
        <w:tabs>
          <w:tab w:val="left" w:pos="254"/>
        </w:tabs>
        <w:spacing w:line="25" w:lineRule="atLeast"/>
        <w:ind w:left="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- Градостроительного кодекса РФ от 29.12.2004 №190 - ФЗ</w:t>
      </w:r>
    </w:p>
    <w:p w:rsidR="009D43F7" w:rsidRPr="009D43F7" w:rsidRDefault="009D43F7" w:rsidP="009D43F7">
      <w:pPr>
        <w:widowControl w:val="0"/>
        <w:tabs>
          <w:tab w:val="left" w:pos="302"/>
        </w:tabs>
        <w:spacing w:line="25" w:lineRule="atLeast"/>
        <w:ind w:left="20" w:right="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- Федерального закона от 29.12.2014 года №456 - ФЗ «О внесении изменений в Градостроительный кодекс РФ и отдельные законные акты РФ»</w:t>
      </w:r>
    </w:p>
    <w:p w:rsidR="009D43F7" w:rsidRPr="009D43F7" w:rsidRDefault="009D43F7" w:rsidP="009D43F7">
      <w:pPr>
        <w:widowControl w:val="0"/>
        <w:tabs>
          <w:tab w:val="left" w:pos="246"/>
        </w:tabs>
        <w:spacing w:line="25" w:lineRule="atLeast"/>
        <w:ind w:right="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- Федерального закона от 06.10.2003 года</w:t>
      </w:r>
      <w:hyperlink r:id="rId19" w:history="1">
        <w:r w:rsidRPr="009D43F7">
          <w:rPr>
            <w:rStyle w:val="afa"/>
            <w:rFonts w:ascii="Times New Roman" w:hAnsi="Times New Roman" w:cs="Times New Roman"/>
            <w:sz w:val="24"/>
            <w:szCs w:val="24"/>
          </w:rPr>
          <w:t xml:space="preserve"> № 131-ФЗ </w:t>
        </w:r>
      </w:hyperlink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«Об общих принципах организации местного самоуправления в Российской Федерации»;</w:t>
      </w:r>
    </w:p>
    <w:p w:rsidR="009D43F7" w:rsidRPr="009D43F7" w:rsidRDefault="009D43F7" w:rsidP="009D43F7">
      <w:pPr>
        <w:widowControl w:val="0"/>
        <w:spacing w:line="25" w:lineRule="atLeast"/>
        <w:ind w:right="20" w:firstLine="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Федерального закона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9D43F7" w:rsidRPr="009D43F7" w:rsidRDefault="009D43F7" w:rsidP="009D43F7">
      <w:pPr>
        <w:widowControl w:val="0"/>
        <w:spacing w:line="25" w:lineRule="atLeast"/>
        <w:ind w:left="20" w:right="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-постановления Правительства Российской Федерации от 25.12.2015 №1440 «Об утверждении требований к программам комплексного развития транспортной инфраструктуры поселений, городских округов»</w:t>
      </w:r>
    </w:p>
    <w:p w:rsidR="009D43F7" w:rsidRPr="009D43F7" w:rsidRDefault="009D43F7" w:rsidP="009D43F7">
      <w:pPr>
        <w:widowControl w:val="0"/>
        <w:tabs>
          <w:tab w:val="left" w:pos="188"/>
        </w:tabs>
        <w:spacing w:line="25" w:lineRule="atLeast"/>
        <w:ind w:right="2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Генерального плана Солонецкого сельского поселения</w:t>
      </w:r>
    </w:p>
    <w:p w:rsidR="009D43F7" w:rsidRPr="009D43F7" w:rsidRDefault="009D43F7" w:rsidP="009D43F7">
      <w:pPr>
        <w:widowControl w:val="0"/>
        <w:tabs>
          <w:tab w:val="left" w:pos="268"/>
        </w:tabs>
        <w:spacing w:line="25" w:lineRule="atLeast"/>
        <w:ind w:left="20" w:right="2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Таким образом, Программа является инструментом реализации приоритетных направлений развития Солонецкого сельского поселения на долгосрочную перспективу, ориентирована на устойчивое развитие поселения и соответствует государственной политике реформирования транспортной системы Российской Федерации.</w:t>
      </w:r>
    </w:p>
    <w:p w:rsidR="009D43F7" w:rsidRPr="009D43F7" w:rsidRDefault="009D43F7" w:rsidP="009D43F7">
      <w:pPr>
        <w:widowControl w:val="0"/>
        <w:spacing w:line="25" w:lineRule="atLeast"/>
        <w:ind w:left="20" w:right="280" w:firstLine="640"/>
        <w:jc w:val="both"/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shd w:val="clear" w:color="auto" w:fill="FFFFFF"/>
        <w:tabs>
          <w:tab w:val="left" w:pos="284"/>
        </w:tabs>
        <w:spacing w:line="10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D43F7" w:rsidRPr="009D43F7" w:rsidRDefault="009D43F7" w:rsidP="009D43F7">
      <w:pPr>
        <w:numPr>
          <w:ilvl w:val="0"/>
          <w:numId w:val="13"/>
        </w:numPr>
        <w:shd w:val="clear" w:color="auto" w:fill="FFFFFF"/>
        <w:tabs>
          <w:tab w:val="left" w:pos="284"/>
        </w:tabs>
        <w:suppressAutoHyphens/>
        <w:spacing w:line="10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43F7">
        <w:rPr>
          <w:rFonts w:ascii="Times New Roman" w:hAnsi="Times New Roman" w:cs="Times New Roman"/>
          <w:b/>
          <w:bCs/>
          <w:sz w:val="24"/>
          <w:szCs w:val="24"/>
        </w:rPr>
        <w:lastRenderedPageBreak/>
        <w:t>Характеристика существующего состояния транспортной инфраструктуры Солонецкого  сельского поселения</w:t>
      </w:r>
    </w:p>
    <w:p w:rsidR="009D43F7" w:rsidRPr="009D43F7" w:rsidRDefault="009D43F7" w:rsidP="009D43F7">
      <w:pPr>
        <w:shd w:val="clear" w:color="auto" w:fill="FFFFFF"/>
        <w:tabs>
          <w:tab w:val="left" w:pos="2024"/>
        </w:tabs>
        <w:spacing w:line="100" w:lineRule="atLeast"/>
        <w:ind w:left="435"/>
        <w:rPr>
          <w:rFonts w:ascii="Times New Roman" w:hAnsi="Times New Roman" w:cs="Times New Roman"/>
          <w:b/>
          <w:bCs/>
          <w:sz w:val="24"/>
          <w:szCs w:val="24"/>
        </w:rPr>
      </w:pPr>
      <w:r w:rsidRPr="009D43F7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9D43F7" w:rsidRPr="009D43F7" w:rsidRDefault="009D43F7" w:rsidP="009D43F7">
      <w:pPr>
        <w:widowControl w:val="0"/>
        <w:spacing w:line="25" w:lineRule="atLeast"/>
        <w:ind w:left="20" w:right="20" w:firstLine="60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Основными факторами, определяющими направления разработки Программы, являются:</w:t>
      </w:r>
    </w:p>
    <w:p w:rsidR="009D43F7" w:rsidRPr="009D43F7" w:rsidRDefault="009D43F7" w:rsidP="009D43F7">
      <w:pPr>
        <w:widowControl w:val="0"/>
        <w:numPr>
          <w:ilvl w:val="0"/>
          <w:numId w:val="11"/>
        </w:numPr>
        <w:tabs>
          <w:tab w:val="left" w:pos="402"/>
        </w:tabs>
        <w:suppressAutoHyphens/>
        <w:spacing w:line="25" w:lineRule="atLeast"/>
        <w:ind w:left="20" w:right="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тенденции социально-экономического развития поселения, характеризующиеся незначительным повышением численности населения, развитием рынка жилья;</w:t>
      </w:r>
    </w:p>
    <w:p w:rsidR="009D43F7" w:rsidRPr="009D43F7" w:rsidRDefault="009D43F7" w:rsidP="009D43F7">
      <w:pPr>
        <w:widowControl w:val="0"/>
        <w:numPr>
          <w:ilvl w:val="0"/>
          <w:numId w:val="11"/>
        </w:numPr>
        <w:tabs>
          <w:tab w:val="left" w:pos="402"/>
        </w:tabs>
        <w:suppressAutoHyphens/>
        <w:spacing w:line="25" w:lineRule="atLeast"/>
        <w:ind w:left="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состояние существующей системы транспортной инфраструктуры.</w:t>
      </w:r>
    </w:p>
    <w:p w:rsidR="009D43F7" w:rsidRPr="009D43F7" w:rsidRDefault="009D43F7" w:rsidP="009D43F7">
      <w:pPr>
        <w:widowControl w:val="0"/>
        <w:spacing w:line="25" w:lineRule="atLeast"/>
        <w:ind w:left="20" w:right="20" w:firstLine="28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Территория Солонецкого сельского поселения входит в состав территории</w:t>
      </w:r>
      <w:r w:rsidRPr="009D43F7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Воробьевского  муниципального района Воронежской  области,</w:t>
      </w:r>
      <w:r w:rsidRPr="009D43F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D43F7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расположена </w:t>
      </w:r>
      <w:r w:rsidRPr="009D43F7">
        <w:rPr>
          <w:rFonts w:ascii="Times New Roman" w:hAnsi="Times New Roman" w:cs="Times New Roman"/>
          <w:iCs/>
          <w:sz w:val="24"/>
          <w:szCs w:val="24"/>
        </w:rPr>
        <w:t>в западной части Воробьёвского муниципального района Воронежской области. Административным центром поселения является село Солонцы, расположенное в 29 км от административного центра муниципального района – с. Воробьёвка.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iCs/>
          <w:sz w:val="24"/>
          <w:szCs w:val="24"/>
        </w:rPr>
        <w:t>Территория поселения граничит на северо-востоке с Березовским сельским поселением, на востоке с Воробьёвским сельским поселением, на юге с Калачеевским муниципальным районом и Павловским муниципальным районом, на западе с Бутурлиновским муниципальным</w:t>
      </w:r>
      <w:r w:rsidRPr="009D43F7">
        <w:rPr>
          <w:rFonts w:ascii="Times New Roman" w:hAnsi="Times New Roman" w:cs="Times New Roman"/>
          <w:sz w:val="24"/>
          <w:szCs w:val="24"/>
        </w:rPr>
        <w:t xml:space="preserve"> районом.</w:t>
      </w:r>
    </w:p>
    <w:p w:rsidR="009D43F7" w:rsidRPr="009D43F7" w:rsidRDefault="009D43F7" w:rsidP="009D43F7">
      <w:pPr>
        <w:widowControl w:val="0"/>
        <w:spacing w:line="25" w:lineRule="atLeast"/>
        <w:ind w:left="480"/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widowControl w:val="0"/>
        <w:spacing w:line="25" w:lineRule="atLeast"/>
        <w:ind w:left="480"/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widowControl w:val="0"/>
        <w:spacing w:line="25" w:lineRule="atLeast"/>
        <w:ind w:left="48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состав поселения входят территории семи  населенных пунктов:</w:t>
      </w:r>
    </w:p>
    <w:p w:rsidR="009D43F7" w:rsidRPr="009D43F7" w:rsidRDefault="009D43F7" w:rsidP="009D43F7">
      <w:pPr>
        <w:widowControl w:val="0"/>
        <w:spacing w:line="25" w:lineRule="atLeast"/>
        <w:ind w:left="48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W w:w="0" w:type="auto"/>
        <w:tblInd w:w="460" w:type="dxa"/>
        <w:tblLayout w:type="fixed"/>
        <w:tblLook w:val="0000" w:firstRow="0" w:lastRow="0" w:firstColumn="0" w:lastColumn="0" w:noHBand="0" w:noVBand="0"/>
      </w:tblPr>
      <w:tblGrid>
        <w:gridCol w:w="904"/>
        <w:gridCol w:w="3159"/>
      </w:tblGrid>
      <w:tr w:rsidR="009D43F7" w:rsidRPr="009D43F7" w:rsidTr="00883196"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widowControl w:val="0"/>
              <w:snapToGrid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9D43F7" w:rsidRPr="009D43F7" w:rsidRDefault="009D43F7" w:rsidP="00883196">
            <w:pPr>
              <w:widowControl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3F7" w:rsidRPr="009D43F7" w:rsidRDefault="009D43F7" w:rsidP="00883196">
            <w:pPr>
              <w:widowControl w:val="0"/>
              <w:snapToGrid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9D43F7" w:rsidRPr="009D43F7" w:rsidRDefault="009D43F7" w:rsidP="00883196">
            <w:pPr>
              <w:widowControl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населенного</w:t>
            </w:r>
          </w:p>
          <w:p w:rsidR="009D43F7" w:rsidRPr="009D43F7" w:rsidRDefault="009D43F7" w:rsidP="00883196">
            <w:pPr>
              <w:widowControl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пункта</w:t>
            </w:r>
          </w:p>
        </w:tc>
      </w:tr>
      <w:tr w:rsidR="009D43F7" w:rsidRPr="009D43F7" w:rsidTr="00883196"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widowControl w:val="0"/>
              <w:snapToGrid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3F7" w:rsidRPr="009D43F7" w:rsidRDefault="009D43F7" w:rsidP="00883196">
            <w:pPr>
              <w:widowControl w:val="0"/>
              <w:snapToGrid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с. Солонцы</w:t>
            </w:r>
          </w:p>
        </w:tc>
      </w:tr>
      <w:tr w:rsidR="009D43F7" w:rsidRPr="009D43F7" w:rsidTr="00883196"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widowControl w:val="0"/>
              <w:snapToGrid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3F7" w:rsidRPr="009D43F7" w:rsidRDefault="009D43F7" w:rsidP="00883196">
            <w:pPr>
              <w:widowControl w:val="0"/>
              <w:snapToGrid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с. Затон</w:t>
            </w:r>
          </w:p>
        </w:tc>
      </w:tr>
      <w:tr w:rsidR="009D43F7" w:rsidRPr="009D43F7" w:rsidTr="00883196"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widowControl w:val="0"/>
              <w:snapToGrid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3F7" w:rsidRPr="009D43F7" w:rsidRDefault="009D43F7" w:rsidP="00883196">
            <w:pPr>
              <w:widowControl w:val="0"/>
              <w:snapToGrid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. Каменка</w:t>
            </w:r>
          </w:p>
        </w:tc>
      </w:tr>
      <w:tr w:rsidR="009D43F7" w:rsidRPr="009D43F7" w:rsidTr="00883196"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widowControl w:val="0"/>
              <w:snapToGrid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3F7" w:rsidRPr="009D43F7" w:rsidRDefault="009D43F7" w:rsidP="00883196">
            <w:pPr>
              <w:widowControl w:val="0"/>
              <w:snapToGrid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х. Гринев</w:t>
            </w:r>
          </w:p>
        </w:tc>
      </w:tr>
      <w:tr w:rsidR="009D43F7" w:rsidRPr="009D43F7" w:rsidTr="00883196"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widowControl w:val="0"/>
              <w:snapToGrid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3F7" w:rsidRPr="009D43F7" w:rsidRDefault="009D43F7" w:rsidP="00883196">
            <w:pPr>
              <w:widowControl w:val="0"/>
              <w:snapToGrid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п.ц.у</w:t>
            </w:r>
            <w:proofErr w:type="gram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spellEnd"/>
            <w:proofErr w:type="gram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-за «Воробьевский»</w:t>
            </w:r>
          </w:p>
        </w:tc>
      </w:tr>
      <w:tr w:rsidR="009D43F7" w:rsidRPr="009D43F7" w:rsidTr="00883196"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widowControl w:val="0"/>
              <w:snapToGrid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3F7" w:rsidRPr="009D43F7" w:rsidRDefault="009D43F7" w:rsidP="00883196">
            <w:pPr>
              <w:widowControl w:val="0"/>
              <w:snapToGrid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п. Первомайский</w:t>
            </w:r>
          </w:p>
        </w:tc>
      </w:tr>
      <w:tr w:rsidR="009D43F7" w:rsidRPr="009D43F7" w:rsidTr="00883196"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widowControl w:val="0"/>
              <w:snapToGrid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3F7" w:rsidRPr="009D43F7" w:rsidRDefault="009D43F7" w:rsidP="00883196">
            <w:pPr>
              <w:widowControl w:val="0"/>
              <w:snapToGrid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с. Квашино</w:t>
            </w:r>
          </w:p>
        </w:tc>
      </w:tr>
    </w:tbl>
    <w:p w:rsidR="009D43F7" w:rsidRPr="009D43F7" w:rsidRDefault="009D43F7" w:rsidP="009D43F7">
      <w:pPr>
        <w:widowControl w:val="0"/>
        <w:spacing w:line="25" w:lineRule="atLeast"/>
        <w:ind w:left="20" w:right="20" w:firstLine="70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D43F7" w:rsidRPr="009D43F7" w:rsidRDefault="009D43F7" w:rsidP="009D43F7">
      <w:pPr>
        <w:widowControl w:val="0"/>
        <w:spacing w:line="25" w:lineRule="atLeast"/>
        <w:ind w:left="20" w:right="20" w:firstLine="70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Современная планировочная ситуация Солонецкого сельского поселения сформировалась на основе ряда факторов:</w:t>
      </w:r>
    </w:p>
    <w:p w:rsidR="009D43F7" w:rsidRPr="009D43F7" w:rsidRDefault="009D43F7" w:rsidP="009D43F7">
      <w:pPr>
        <w:widowControl w:val="0"/>
        <w:spacing w:line="25" w:lineRule="atLeast"/>
        <w:ind w:left="20" w:right="20" w:firstLine="70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-географического положения поселения;</w:t>
      </w:r>
    </w:p>
    <w:p w:rsidR="009D43F7" w:rsidRPr="009D43F7" w:rsidRDefault="009D43F7" w:rsidP="009D43F7">
      <w:pPr>
        <w:widowControl w:val="0"/>
        <w:spacing w:line="25" w:lineRule="atLeast"/>
        <w:ind w:right="2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-природных условий и ресурсов;</w:t>
      </w:r>
    </w:p>
    <w:p w:rsidR="009D43F7" w:rsidRPr="009D43F7" w:rsidRDefault="009D43F7" w:rsidP="009D43F7">
      <w:pPr>
        <w:widowControl w:val="0"/>
        <w:spacing w:line="25" w:lineRule="atLeast"/>
        <w:ind w:right="2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 хозяйственной деятельности;</w:t>
      </w:r>
    </w:p>
    <w:p w:rsidR="009D43F7" w:rsidRPr="009D43F7" w:rsidRDefault="009D43F7" w:rsidP="009D43F7">
      <w:pPr>
        <w:widowControl w:val="0"/>
        <w:spacing w:line="25" w:lineRule="atLeast"/>
        <w:ind w:right="2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 исторически сложившейся системы расселения.</w:t>
      </w:r>
    </w:p>
    <w:p w:rsidR="009D43F7" w:rsidRPr="009D43F7" w:rsidRDefault="009D43F7" w:rsidP="009D43F7">
      <w:pPr>
        <w:widowControl w:val="0"/>
        <w:spacing w:line="25" w:lineRule="atLeast"/>
        <w:ind w:right="2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Территория поселения освоена равномерно. </w:t>
      </w:r>
    </w:p>
    <w:p w:rsidR="009D43F7" w:rsidRPr="009D43F7" w:rsidRDefault="009D43F7" w:rsidP="009D43F7">
      <w:pPr>
        <w:widowControl w:val="0"/>
        <w:spacing w:line="25" w:lineRule="atLeast"/>
        <w:ind w:right="20"/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widowControl w:val="0"/>
        <w:spacing w:line="25" w:lineRule="atLeast"/>
        <w:ind w:right="2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D43F7" w:rsidRPr="009D43F7" w:rsidRDefault="009D43F7" w:rsidP="009D43F7">
      <w:pPr>
        <w:widowControl w:val="0"/>
        <w:spacing w:line="25" w:lineRule="atLeast"/>
        <w:ind w:right="2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D43F7" w:rsidRPr="009D43F7" w:rsidRDefault="009D43F7" w:rsidP="009D43F7">
      <w:pPr>
        <w:widowControl w:val="0"/>
        <w:spacing w:line="25" w:lineRule="atLeast"/>
        <w:ind w:right="20" w:firstLine="72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Карта Воробьевского муниципального района</w:t>
      </w:r>
    </w:p>
    <w:p w:rsidR="009D43F7" w:rsidRPr="009D43F7" w:rsidRDefault="009D43F7" w:rsidP="009D43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widowControl w:val="0"/>
        <w:spacing w:line="25" w:lineRule="atLeast"/>
        <w:ind w:right="20" w:firstLine="51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4508C4E9" wp14:editId="7C76FFF9">
            <wp:extent cx="6276975" cy="46101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610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3F7" w:rsidRPr="009D43F7" w:rsidRDefault="009D43F7" w:rsidP="009D43F7">
      <w:pPr>
        <w:widowControl w:val="0"/>
        <w:spacing w:line="25" w:lineRule="atLeast"/>
        <w:ind w:right="2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D43F7" w:rsidRPr="009D43F7" w:rsidRDefault="009D43F7" w:rsidP="009D43F7">
      <w:pPr>
        <w:numPr>
          <w:ilvl w:val="1"/>
          <w:numId w:val="13"/>
        </w:numPr>
        <w:shd w:val="clear" w:color="auto" w:fill="FFFFFF"/>
        <w:tabs>
          <w:tab w:val="left" w:pos="284"/>
        </w:tabs>
        <w:suppressAutoHyphens/>
        <w:autoSpaceDE w:val="0"/>
        <w:spacing w:line="10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43F7">
        <w:rPr>
          <w:rFonts w:ascii="Times New Roman" w:hAnsi="Times New Roman" w:cs="Times New Roman"/>
          <w:b/>
          <w:bCs/>
          <w:sz w:val="24"/>
          <w:szCs w:val="24"/>
        </w:rPr>
        <w:t>Социально-экономическая характеристика Солонецкого сельского поселения Воробьевского муниципального района Воронежской области</w:t>
      </w:r>
    </w:p>
    <w:p w:rsidR="009D43F7" w:rsidRPr="009D43F7" w:rsidRDefault="009D43F7" w:rsidP="009D43F7">
      <w:pPr>
        <w:shd w:val="clear" w:color="auto" w:fill="FFFFFF"/>
        <w:tabs>
          <w:tab w:val="left" w:pos="584"/>
        </w:tabs>
        <w:spacing w:line="100" w:lineRule="atLeast"/>
        <w:ind w:left="75"/>
        <w:rPr>
          <w:rFonts w:ascii="Times New Roman" w:hAnsi="Times New Roman" w:cs="Times New Roman"/>
          <w:b/>
          <w:bCs/>
          <w:sz w:val="24"/>
          <w:szCs w:val="24"/>
        </w:rPr>
      </w:pPr>
    </w:p>
    <w:p w:rsidR="009D43F7" w:rsidRPr="009D43F7" w:rsidRDefault="009D43F7" w:rsidP="009D43F7">
      <w:pPr>
        <w:shd w:val="clear" w:color="auto" w:fill="FFFFFF"/>
        <w:tabs>
          <w:tab w:val="left" w:pos="284"/>
        </w:tabs>
        <w:spacing w:line="10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43F7">
        <w:rPr>
          <w:rFonts w:ascii="Times New Roman" w:hAnsi="Times New Roman" w:cs="Times New Roman"/>
          <w:bCs/>
          <w:sz w:val="24"/>
          <w:szCs w:val="24"/>
        </w:rPr>
        <w:tab/>
      </w:r>
      <w:r w:rsidRPr="009D43F7">
        <w:rPr>
          <w:rFonts w:ascii="Times New Roman" w:hAnsi="Times New Roman" w:cs="Times New Roman"/>
          <w:bCs/>
          <w:sz w:val="24"/>
          <w:szCs w:val="24"/>
        </w:rPr>
        <w:tab/>
        <w:t>Одним из показателей экономического развития Солонецкого сельского поселения  является численность его населения. Изменение численности населения служит индикатором уровня жизни поселения, привлекательности территории для проживания, осуществления деятельности.</w:t>
      </w:r>
    </w:p>
    <w:p w:rsidR="009D43F7" w:rsidRPr="009D43F7" w:rsidRDefault="009D43F7" w:rsidP="009D43F7">
      <w:pPr>
        <w:shd w:val="clear" w:color="auto" w:fill="FFFFFF"/>
        <w:tabs>
          <w:tab w:val="left" w:pos="284"/>
        </w:tabs>
        <w:spacing w:line="10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43F7">
        <w:rPr>
          <w:rFonts w:ascii="Times New Roman" w:hAnsi="Times New Roman" w:cs="Times New Roman"/>
          <w:bCs/>
          <w:sz w:val="24"/>
          <w:szCs w:val="24"/>
        </w:rPr>
        <w:tab/>
        <w:t>Численность населения Солонецкого сельского поселения по состоянию на 01.01.2017 года составила 3782 человек. Численность населения в разрезе населенных пунктов представлена в таблице.</w:t>
      </w:r>
    </w:p>
    <w:p w:rsidR="009D43F7" w:rsidRPr="009D43F7" w:rsidRDefault="009D43F7" w:rsidP="009D43F7">
      <w:pPr>
        <w:shd w:val="clear" w:color="auto" w:fill="FFFFFF"/>
        <w:tabs>
          <w:tab w:val="left" w:pos="284"/>
        </w:tabs>
        <w:spacing w:line="100" w:lineRule="atLeast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D43F7">
        <w:rPr>
          <w:rFonts w:ascii="Times New Roman" w:hAnsi="Times New Roman" w:cs="Times New Roman"/>
          <w:bCs/>
          <w:sz w:val="24"/>
          <w:szCs w:val="24"/>
        </w:rPr>
        <w:t>Численность населения Солонецкого сельского поселения</w:t>
      </w:r>
    </w:p>
    <w:tbl>
      <w:tblPr>
        <w:tblW w:w="0" w:type="auto"/>
        <w:tblInd w:w="-20" w:type="dxa"/>
        <w:tblLayout w:type="fixed"/>
        <w:tblLook w:val="0000" w:firstRow="0" w:lastRow="0" w:firstColumn="0" w:lastColumn="0" w:noHBand="0" w:noVBand="0"/>
      </w:tblPr>
      <w:tblGrid>
        <w:gridCol w:w="1242"/>
        <w:gridCol w:w="3119"/>
        <w:gridCol w:w="3725"/>
      </w:tblGrid>
      <w:tr w:rsidR="009D43F7" w:rsidRPr="009D43F7" w:rsidTr="00883196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tabs>
                <w:tab w:val="left" w:pos="284"/>
              </w:tabs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9D43F7" w:rsidRPr="009D43F7" w:rsidRDefault="009D43F7" w:rsidP="00883196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9D43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9D43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tabs>
                <w:tab w:val="left" w:pos="284"/>
              </w:tabs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  <w:p w:rsidR="009D43F7" w:rsidRPr="009D43F7" w:rsidRDefault="009D43F7" w:rsidP="00883196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населенного</w:t>
            </w:r>
          </w:p>
          <w:p w:rsidR="009D43F7" w:rsidRPr="009D43F7" w:rsidRDefault="009D43F7" w:rsidP="00883196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пункта</w:t>
            </w:r>
          </w:p>
        </w:tc>
        <w:tc>
          <w:tcPr>
            <w:tcW w:w="3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3F7" w:rsidRPr="009D43F7" w:rsidRDefault="009D43F7" w:rsidP="00883196">
            <w:pPr>
              <w:tabs>
                <w:tab w:val="left" w:pos="284"/>
              </w:tabs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Население,</w:t>
            </w:r>
          </w:p>
          <w:p w:rsidR="009D43F7" w:rsidRPr="009D43F7" w:rsidRDefault="009D43F7" w:rsidP="00883196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  <w:p w:rsidR="009D43F7" w:rsidRPr="009D43F7" w:rsidRDefault="009D43F7" w:rsidP="00883196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</w:t>
            </w:r>
          </w:p>
        </w:tc>
      </w:tr>
      <w:tr w:rsidR="009D43F7" w:rsidRPr="009D43F7" w:rsidTr="00883196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tabs>
                <w:tab w:val="left" w:pos="284"/>
              </w:tabs>
              <w:snapToGrid w:val="0"/>
              <w:spacing w:line="10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widowControl w:val="0"/>
              <w:snapToGrid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с. Солонцы</w:t>
            </w:r>
          </w:p>
        </w:tc>
        <w:tc>
          <w:tcPr>
            <w:tcW w:w="3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3F7" w:rsidRPr="009D43F7" w:rsidRDefault="009D43F7" w:rsidP="00883196">
            <w:pPr>
              <w:tabs>
                <w:tab w:val="left" w:pos="284"/>
              </w:tabs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Cs/>
                <w:sz w:val="24"/>
                <w:szCs w:val="24"/>
              </w:rPr>
              <w:t>689</w:t>
            </w:r>
          </w:p>
        </w:tc>
      </w:tr>
      <w:tr w:rsidR="009D43F7" w:rsidRPr="009D43F7" w:rsidTr="00883196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widowControl w:val="0"/>
              <w:snapToGrid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widowControl w:val="0"/>
              <w:snapToGrid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п.ц.у</w:t>
            </w:r>
            <w:proofErr w:type="gram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spellEnd"/>
            <w:proofErr w:type="gram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-за «Воробьевский»</w:t>
            </w:r>
          </w:p>
        </w:tc>
        <w:tc>
          <w:tcPr>
            <w:tcW w:w="3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3F7" w:rsidRPr="009D43F7" w:rsidRDefault="009D43F7" w:rsidP="00883196">
            <w:pPr>
              <w:tabs>
                <w:tab w:val="left" w:pos="284"/>
              </w:tabs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Cs/>
                <w:sz w:val="24"/>
                <w:szCs w:val="24"/>
              </w:rPr>
              <w:t>1109</w:t>
            </w:r>
          </w:p>
        </w:tc>
      </w:tr>
      <w:tr w:rsidR="009D43F7" w:rsidRPr="009D43F7" w:rsidTr="00883196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widowControl w:val="0"/>
              <w:snapToGrid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widowControl w:val="0"/>
              <w:snapToGrid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с. Затон</w:t>
            </w:r>
          </w:p>
        </w:tc>
        <w:tc>
          <w:tcPr>
            <w:tcW w:w="3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3F7" w:rsidRPr="009D43F7" w:rsidRDefault="009D43F7" w:rsidP="00883196">
            <w:pPr>
              <w:tabs>
                <w:tab w:val="left" w:pos="284"/>
              </w:tabs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Cs/>
                <w:sz w:val="24"/>
                <w:szCs w:val="24"/>
              </w:rPr>
              <w:t>647</w:t>
            </w:r>
          </w:p>
        </w:tc>
      </w:tr>
      <w:tr w:rsidR="009D43F7" w:rsidRPr="009D43F7" w:rsidTr="00883196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widowControl w:val="0"/>
              <w:snapToGrid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widowControl w:val="0"/>
              <w:snapToGrid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. Каменка</w:t>
            </w:r>
          </w:p>
        </w:tc>
        <w:tc>
          <w:tcPr>
            <w:tcW w:w="3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3F7" w:rsidRPr="009D43F7" w:rsidRDefault="009D43F7" w:rsidP="00883196">
            <w:pPr>
              <w:tabs>
                <w:tab w:val="left" w:pos="284"/>
              </w:tabs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Cs/>
                <w:sz w:val="24"/>
                <w:szCs w:val="24"/>
              </w:rPr>
              <w:t>255</w:t>
            </w:r>
          </w:p>
        </w:tc>
      </w:tr>
      <w:tr w:rsidR="009D43F7" w:rsidRPr="009D43F7" w:rsidTr="00883196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widowControl w:val="0"/>
              <w:snapToGrid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widowControl w:val="0"/>
              <w:snapToGrid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п. Первомайский</w:t>
            </w:r>
          </w:p>
        </w:tc>
        <w:tc>
          <w:tcPr>
            <w:tcW w:w="3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3F7" w:rsidRPr="009D43F7" w:rsidRDefault="009D43F7" w:rsidP="00883196">
            <w:pPr>
              <w:tabs>
                <w:tab w:val="left" w:pos="284"/>
              </w:tabs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Cs/>
                <w:sz w:val="24"/>
                <w:szCs w:val="24"/>
              </w:rPr>
              <w:t>509</w:t>
            </w:r>
          </w:p>
        </w:tc>
      </w:tr>
      <w:tr w:rsidR="009D43F7" w:rsidRPr="009D43F7" w:rsidTr="00883196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widowControl w:val="0"/>
              <w:snapToGrid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widowControl w:val="0"/>
              <w:snapToGrid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с. Квашино</w:t>
            </w:r>
          </w:p>
        </w:tc>
        <w:tc>
          <w:tcPr>
            <w:tcW w:w="3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3F7" w:rsidRPr="009D43F7" w:rsidRDefault="009D43F7" w:rsidP="00883196">
            <w:pPr>
              <w:tabs>
                <w:tab w:val="left" w:pos="284"/>
              </w:tabs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Cs/>
                <w:sz w:val="24"/>
                <w:szCs w:val="24"/>
              </w:rPr>
              <w:t>364</w:t>
            </w:r>
          </w:p>
        </w:tc>
      </w:tr>
      <w:tr w:rsidR="009D43F7" w:rsidRPr="009D43F7" w:rsidTr="00883196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widowControl w:val="0"/>
              <w:snapToGrid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widowControl w:val="0"/>
              <w:snapToGrid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х. Гринев</w:t>
            </w:r>
          </w:p>
        </w:tc>
        <w:tc>
          <w:tcPr>
            <w:tcW w:w="3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3F7" w:rsidRPr="009D43F7" w:rsidRDefault="009D43F7" w:rsidP="00883196">
            <w:pPr>
              <w:tabs>
                <w:tab w:val="left" w:pos="284"/>
              </w:tabs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Cs/>
                <w:sz w:val="24"/>
                <w:szCs w:val="24"/>
              </w:rPr>
              <w:t>209</w:t>
            </w:r>
          </w:p>
        </w:tc>
      </w:tr>
    </w:tbl>
    <w:p w:rsidR="009D43F7" w:rsidRPr="009D43F7" w:rsidRDefault="009D43F7" w:rsidP="009D43F7">
      <w:pPr>
        <w:shd w:val="clear" w:color="auto" w:fill="FFFFFF"/>
        <w:tabs>
          <w:tab w:val="left" w:pos="284"/>
        </w:tabs>
        <w:spacing w:line="1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shd w:val="clear" w:color="auto" w:fill="FFFFFF"/>
        <w:tabs>
          <w:tab w:val="left" w:pos="284"/>
        </w:tabs>
        <w:spacing w:line="10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43F7">
        <w:rPr>
          <w:rFonts w:ascii="Times New Roman" w:hAnsi="Times New Roman" w:cs="Times New Roman"/>
          <w:b/>
          <w:bCs/>
          <w:sz w:val="24"/>
          <w:szCs w:val="24"/>
        </w:rPr>
        <w:lastRenderedPageBreak/>
        <w:t>2.2.</w:t>
      </w:r>
      <w:r w:rsidRPr="009D43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D43F7">
        <w:rPr>
          <w:rFonts w:ascii="Times New Roman" w:hAnsi="Times New Roman" w:cs="Times New Roman"/>
          <w:b/>
          <w:bCs/>
          <w:sz w:val="24"/>
          <w:szCs w:val="24"/>
        </w:rPr>
        <w:tab/>
        <w:t>Характеристика функционирования и показатели работы транспортной инфраструктуры по видам транспорта, имеющегося на территории Солонецкого  сельского поселения.</w:t>
      </w:r>
    </w:p>
    <w:p w:rsidR="009D43F7" w:rsidRPr="009D43F7" w:rsidRDefault="009D43F7" w:rsidP="009D43F7">
      <w:pPr>
        <w:shd w:val="clear" w:color="auto" w:fill="FFFFFF"/>
        <w:tabs>
          <w:tab w:val="left" w:pos="284"/>
        </w:tabs>
        <w:spacing w:line="10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D43F7" w:rsidRPr="009D43F7" w:rsidRDefault="009D43F7" w:rsidP="009D43F7">
      <w:pPr>
        <w:shd w:val="clear" w:color="auto" w:fill="FFFFFF"/>
        <w:tabs>
          <w:tab w:val="left" w:pos="284"/>
        </w:tabs>
        <w:spacing w:line="10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43F7">
        <w:rPr>
          <w:rFonts w:ascii="Times New Roman" w:hAnsi="Times New Roman" w:cs="Times New Roman"/>
          <w:bCs/>
          <w:sz w:val="24"/>
          <w:szCs w:val="24"/>
        </w:rPr>
        <w:tab/>
        <w:t>Развитие транспортной системы Солонецкого  сельского поселения является необходимым условием улучшения качества жизни жителей в поселении.</w:t>
      </w:r>
    </w:p>
    <w:p w:rsidR="009D43F7" w:rsidRPr="009D43F7" w:rsidRDefault="009D43F7" w:rsidP="009D43F7">
      <w:pPr>
        <w:shd w:val="clear" w:color="auto" w:fill="FFFFFF"/>
        <w:tabs>
          <w:tab w:val="left" w:pos="284"/>
        </w:tabs>
        <w:spacing w:line="10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43F7">
        <w:rPr>
          <w:rFonts w:ascii="Times New Roman" w:hAnsi="Times New Roman" w:cs="Times New Roman"/>
          <w:bCs/>
          <w:sz w:val="24"/>
          <w:szCs w:val="24"/>
        </w:rPr>
        <w:tab/>
        <w:t xml:space="preserve">Транспортная инфраструктура Солонецкого сельского поселения является составляющей инфраструктуры Воробьевского  района </w:t>
      </w:r>
      <w:r w:rsidRPr="009D43F7">
        <w:rPr>
          <w:rFonts w:ascii="Times New Roman" w:hAnsi="Times New Roman" w:cs="Times New Roman"/>
          <w:bCs/>
          <w:sz w:val="24"/>
          <w:szCs w:val="24"/>
        </w:rPr>
        <w:tab/>
        <w:t>Воронежской  области, что обеспечивает конституционные гарантии граждан на свободу передвижения и делает возможным свободное перемещение товаров и услуг.</w:t>
      </w:r>
    </w:p>
    <w:p w:rsidR="009D43F7" w:rsidRPr="009D43F7" w:rsidRDefault="009D43F7" w:rsidP="009D43F7">
      <w:pPr>
        <w:shd w:val="clear" w:color="auto" w:fill="FFFFFF"/>
        <w:tabs>
          <w:tab w:val="left" w:pos="284"/>
        </w:tabs>
        <w:spacing w:line="10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43F7">
        <w:rPr>
          <w:rFonts w:ascii="Times New Roman" w:hAnsi="Times New Roman" w:cs="Times New Roman"/>
          <w:bCs/>
          <w:sz w:val="24"/>
          <w:szCs w:val="24"/>
        </w:rPr>
        <w:tab/>
        <w:t>Наличием и состоянием сети автомобильных дорог определяется территориальная целостность и единство экономического пространства. Недооценка проблемы несоответствия состояния дорог и инфраструктуры местного значения социально-экономическим потребностям общества является одной из причин экономических трудностей и негативных социальных процессов.</w:t>
      </w:r>
    </w:p>
    <w:p w:rsidR="009D43F7" w:rsidRPr="009D43F7" w:rsidRDefault="009D43F7" w:rsidP="009D43F7">
      <w:pPr>
        <w:shd w:val="clear" w:color="auto" w:fill="FFFFFF"/>
        <w:tabs>
          <w:tab w:val="left" w:pos="284"/>
        </w:tabs>
        <w:spacing w:line="10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43F7">
        <w:rPr>
          <w:rFonts w:ascii="Times New Roman" w:hAnsi="Times New Roman" w:cs="Times New Roman"/>
          <w:bCs/>
          <w:sz w:val="24"/>
          <w:szCs w:val="24"/>
        </w:rPr>
        <w:tab/>
        <w:t>Транспортную инфраструктуру поселения образуют линии, сооружения и устройства городского, пригородного, внешнего транспорта. Основными структурными элементами транспортной инфраструктуры поселения являются: сеть улиц и дорог и сопряженная с ней сеть пассажирского транспорта.</w:t>
      </w:r>
    </w:p>
    <w:p w:rsidR="009D43F7" w:rsidRPr="009D43F7" w:rsidRDefault="009D43F7" w:rsidP="009D43F7">
      <w:pPr>
        <w:shd w:val="clear" w:color="auto" w:fill="FFFFFF"/>
        <w:tabs>
          <w:tab w:val="left" w:pos="284"/>
        </w:tabs>
        <w:spacing w:line="10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43F7">
        <w:rPr>
          <w:rFonts w:ascii="Times New Roman" w:hAnsi="Times New Roman" w:cs="Times New Roman"/>
          <w:bCs/>
          <w:sz w:val="24"/>
          <w:szCs w:val="24"/>
        </w:rPr>
        <w:tab/>
        <w:t>Внешние транспортно-экономические связи Солонецкого сельского поселения с другими населенными пунктами осуществляются одним видом транспорта: автомобильным.</w:t>
      </w:r>
    </w:p>
    <w:p w:rsidR="009D43F7" w:rsidRPr="009D43F7" w:rsidRDefault="009D43F7" w:rsidP="009D43F7">
      <w:pPr>
        <w:shd w:val="clear" w:color="auto" w:fill="FFFFFF"/>
        <w:tabs>
          <w:tab w:val="left" w:pos="284"/>
        </w:tabs>
        <w:spacing w:line="10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43F7">
        <w:rPr>
          <w:rFonts w:ascii="Times New Roman" w:hAnsi="Times New Roman" w:cs="Times New Roman"/>
          <w:b/>
          <w:bCs/>
          <w:sz w:val="24"/>
          <w:szCs w:val="24"/>
        </w:rPr>
        <w:tab/>
        <w:t>Железнодорожный транспорт</w:t>
      </w:r>
      <w:r w:rsidRPr="009D43F7">
        <w:rPr>
          <w:rFonts w:ascii="Times New Roman" w:hAnsi="Times New Roman" w:cs="Times New Roman"/>
          <w:bCs/>
          <w:sz w:val="24"/>
          <w:szCs w:val="24"/>
        </w:rPr>
        <w:t xml:space="preserve"> - в настоящее время на территории Солонецкого сельского поселения железнодорожная сеть представлена дорогой «Таловая – Калач». По ней осуществляются только грузовые перевозки. </w:t>
      </w:r>
    </w:p>
    <w:p w:rsidR="009D43F7" w:rsidRPr="009D43F7" w:rsidRDefault="009D43F7" w:rsidP="009D43F7">
      <w:pPr>
        <w:shd w:val="clear" w:color="auto" w:fill="FFFFFF"/>
        <w:tabs>
          <w:tab w:val="left" w:pos="284"/>
        </w:tabs>
        <w:spacing w:line="10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43F7">
        <w:rPr>
          <w:rFonts w:ascii="Times New Roman" w:hAnsi="Times New Roman" w:cs="Times New Roman"/>
          <w:b/>
          <w:bCs/>
          <w:sz w:val="24"/>
          <w:szCs w:val="24"/>
        </w:rPr>
        <w:tab/>
        <w:t>Водный транспорт</w:t>
      </w:r>
      <w:r w:rsidRPr="009D43F7">
        <w:rPr>
          <w:rFonts w:ascii="Times New Roman" w:hAnsi="Times New Roman" w:cs="Times New Roman"/>
          <w:bCs/>
          <w:sz w:val="24"/>
          <w:szCs w:val="24"/>
        </w:rPr>
        <w:t xml:space="preserve"> - на территории Солонецкого сельского поселения водный транспорт не используется, никаких мероприятий по обеспечению водным транспортом не планируется.</w:t>
      </w:r>
    </w:p>
    <w:p w:rsidR="009D43F7" w:rsidRPr="009D43F7" w:rsidRDefault="009D43F7" w:rsidP="009D43F7">
      <w:pPr>
        <w:shd w:val="clear" w:color="auto" w:fill="FFFFFF"/>
        <w:tabs>
          <w:tab w:val="left" w:pos="284"/>
        </w:tabs>
        <w:spacing w:line="10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43F7">
        <w:rPr>
          <w:rFonts w:ascii="Times New Roman" w:hAnsi="Times New Roman" w:cs="Times New Roman"/>
          <w:b/>
          <w:bCs/>
          <w:sz w:val="24"/>
          <w:szCs w:val="24"/>
        </w:rPr>
        <w:tab/>
        <w:t>Воздушные перевозки</w:t>
      </w:r>
      <w:r w:rsidRPr="009D43F7">
        <w:rPr>
          <w:rFonts w:ascii="Times New Roman" w:hAnsi="Times New Roman" w:cs="Times New Roman"/>
          <w:bCs/>
          <w:sz w:val="24"/>
          <w:szCs w:val="24"/>
        </w:rPr>
        <w:t xml:space="preserve"> не осуществляются.</w:t>
      </w:r>
    </w:p>
    <w:p w:rsidR="009D43F7" w:rsidRPr="009D43F7" w:rsidRDefault="009D43F7" w:rsidP="009D43F7">
      <w:pPr>
        <w:shd w:val="clear" w:color="auto" w:fill="FFFFFF"/>
        <w:tabs>
          <w:tab w:val="left" w:pos="284"/>
        </w:tabs>
        <w:spacing w:line="100" w:lineRule="atLeast"/>
        <w:ind w:left="7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43F7">
        <w:rPr>
          <w:rFonts w:ascii="Times New Roman" w:hAnsi="Times New Roman" w:cs="Times New Roman"/>
          <w:b/>
          <w:bCs/>
          <w:sz w:val="24"/>
          <w:szCs w:val="24"/>
        </w:rPr>
        <w:t xml:space="preserve">2.3.  Характеристика сети </w:t>
      </w:r>
      <w:r>
        <w:rPr>
          <w:rFonts w:ascii="Times New Roman" w:hAnsi="Times New Roman" w:cs="Times New Roman"/>
          <w:b/>
          <w:bCs/>
          <w:sz w:val="24"/>
          <w:szCs w:val="24"/>
        </w:rPr>
        <w:t>дорог Солонецкого  поселения</w:t>
      </w:r>
    </w:p>
    <w:p w:rsidR="009D43F7" w:rsidRPr="009D43F7" w:rsidRDefault="009D43F7" w:rsidP="009D43F7">
      <w:pPr>
        <w:widowControl w:val="0"/>
        <w:spacing w:line="25" w:lineRule="atLeast"/>
        <w:ind w:left="20" w:right="20" w:firstLine="70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Автомобильные дороги являются важнейшей составной частью транспортной инфраструктуры Солонецкого сельского поселения. Они связывают территорию поселения с соседними территориями, населенные пункты поселения с районным центром, обеспечивают жизнедеятельность всех населенных пунктов поселения, во многом определяют возможности развития поселения, по ним осуществляются автомобильные перевозки грузов и пассажиров. От уровня развития сети автомобильных дорог во многом зависит решение задач достижения устойчивого экономического роста поселения, повышения конкурентоспособности местных производителей и улучшения качества жизни населения.</w:t>
      </w:r>
    </w:p>
    <w:p w:rsidR="009D43F7" w:rsidRPr="009D43F7" w:rsidRDefault="009D43F7" w:rsidP="009D43F7">
      <w:pPr>
        <w:widowControl w:val="0"/>
        <w:spacing w:line="25" w:lineRule="atLeast"/>
        <w:ind w:left="20" w:right="20" w:firstLine="70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Улично</w:t>
      </w:r>
      <w:proofErr w:type="spellEnd"/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дорожная сеть Солонецкого сельского поселения достаточно развита. </w:t>
      </w:r>
    </w:p>
    <w:p w:rsidR="009D43F7" w:rsidRPr="009D43F7" w:rsidRDefault="009D43F7" w:rsidP="009D43F7">
      <w:pPr>
        <w:widowControl w:val="0"/>
        <w:spacing w:line="25" w:lineRule="atLeast"/>
        <w:ind w:left="20" w:right="20" w:firstLine="70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Сеть автомобильных дорог общего пользования связывает сельское поселение с населенными пунктами района. С запада на восток территорию поселения пересекает наиболее крупная автомобильная дорога регионального значения М «Дон» Бутурлиновка - Воробьевка - Калач</w:t>
      </w:r>
    </w:p>
    <w:p w:rsidR="009D43F7" w:rsidRPr="009D43F7" w:rsidRDefault="009D43F7" w:rsidP="009D43F7">
      <w:pPr>
        <w:widowControl w:val="0"/>
        <w:spacing w:line="25" w:lineRule="atLeast"/>
        <w:ind w:left="20" w:right="20" w:firstLine="70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дополнение   к вышеперечисленным магистральным улицам существует сеть улиц и проездов местного значения, обеспечивающая связи жилых групп, домов, предприятий с  магистралями поселения и района.</w:t>
      </w:r>
    </w:p>
    <w:p w:rsidR="009D43F7" w:rsidRPr="009D43F7" w:rsidRDefault="009D43F7" w:rsidP="009D43F7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Перечень автомобильных дорог общего пользования местного значения в границах посел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ения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33"/>
        <w:gridCol w:w="2811"/>
        <w:gridCol w:w="2410"/>
        <w:gridCol w:w="1972"/>
        <w:gridCol w:w="1950"/>
      </w:tblGrid>
      <w:tr w:rsidR="009D43F7" w:rsidRPr="009D43F7" w:rsidTr="00883196">
        <w:trPr>
          <w:trHeight w:val="23"/>
        </w:trPr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17" w:lineRule="exact"/>
              <w:ind w:left="38" w:right="29" w:firstLine="43"/>
              <w:jc w:val="center"/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D43F7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>п</w:t>
            </w:r>
            <w:proofErr w:type="gramEnd"/>
            <w:r w:rsidRPr="009D43F7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>/п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-40" w:right="-40"/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Идентификационный </w:t>
            </w:r>
          </w:p>
          <w:p w:rsidR="009D43F7" w:rsidRPr="009D43F7" w:rsidRDefault="009D43F7" w:rsidP="00883196">
            <w:pPr>
              <w:shd w:val="clear" w:color="auto" w:fill="FFFFFF"/>
              <w:ind w:left="-40" w:right="-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>номер дороги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дорог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6" w:lineRule="exact"/>
              <w:ind w:left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Протяженность </w:t>
            </w:r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Start"/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>км</w:t>
            </w:r>
            <w:proofErr w:type="gramEnd"/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Тип покрытия</w:t>
            </w:r>
          </w:p>
          <w:p w:rsidR="009D43F7" w:rsidRPr="009D43F7" w:rsidRDefault="009D43F7" w:rsidP="00883196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(ц/б, а/</w:t>
            </w:r>
            <w:proofErr w:type="spellStart"/>
            <w:r w:rsidRPr="009D43F7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б</w:t>
            </w:r>
            <w:proofErr w:type="gramStart"/>
            <w:r w:rsidRPr="009D43F7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,п</w:t>
            </w:r>
            <w:proofErr w:type="gramEnd"/>
            <w:r w:rsidRPr="009D43F7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ерех</w:t>
            </w:r>
            <w:proofErr w:type="spellEnd"/>
            <w:r w:rsidRPr="009D43F7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, грунт)</w:t>
            </w:r>
          </w:p>
        </w:tc>
      </w:tr>
      <w:tr w:rsidR="009D43F7" w:rsidRPr="009D43F7" w:rsidTr="00883196">
        <w:trPr>
          <w:trHeight w:val="23"/>
        </w:trPr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20-212-830 ОП МП 001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Красная</w:t>
            </w:r>
            <w:proofErr w:type="gram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 с. Солонцы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9D43F7" w:rsidRPr="009D43F7" w:rsidTr="00883196">
        <w:trPr>
          <w:trHeight w:val="23"/>
        </w:trPr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20-212-830 ОП МП 002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ул. Калинина                с. Солонцы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9D43F7" w:rsidRPr="009D43F7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20-212-830 ОП МП 003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ул. Кирова с. Солонцы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9D43F7" w:rsidRPr="009D43F7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20-212-830 ОП МП 004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Пролетарская</w:t>
            </w:r>
            <w:proofErr w:type="gram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        с. Солонцы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щебень</w:t>
            </w:r>
          </w:p>
        </w:tc>
      </w:tr>
      <w:tr w:rsidR="009D43F7" w:rsidRPr="009D43F7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20-212-830 ОП МП 005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Садовая</w:t>
            </w:r>
            <w:proofErr w:type="gram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 с. Солонцы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0,6 асфальтобетон</w:t>
            </w:r>
          </w:p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0,3 щебень</w:t>
            </w:r>
          </w:p>
        </w:tc>
      </w:tr>
      <w:tr w:rsidR="009D43F7" w:rsidRPr="009D43F7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20-212-830 ОП МП 006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proofErr w:type="gram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              с. Солонцы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щебень</w:t>
            </w:r>
          </w:p>
        </w:tc>
      </w:tr>
      <w:tr w:rsidR="009D43F7" w:rsidRPr="009D43F7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20-212-830 ОП МП 007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Московская</w:t>
            </w:r>
            <w:proofErr w:type="gram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              с. Солонцы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9D43F7" w:rsidRPr="009D43F7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20-212-830 ОП МП 008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ул. Ленина с. Затон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2,08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9D43F7" w:rsidRPr="009D43F7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9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20-212-830 ОП МП 009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ул. Кирова с. Затон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9D43F7" w:rsidRPr="009D43F7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10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20-212-830 ОП МП 010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ул. Октябрьская       </w:t>
            </w:r>
          </w:p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с. Затон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9D43F7" w:rsidRPr="009D43F7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11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20-212-830 ОП МП 011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ул. Гагарина  с. Затон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9D43F7" w:rsidRPr="009D43F7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12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20-212-830 ОП МП 012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ул. Фридриха Энгельса </w:t>
            </w:r>
          </w:p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. Каменка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0,9 асфальтобетон</w:t>
            </w:r>
          </w:p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0,5 щебень</w:t>
            </w:r>
          </w:p>
        </w:tc>
      </w:tr>
      <w:tr w:rsidR="009D43F7" w:rsidRPr="009D43F7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13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20-212-830 ОП МП 013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ул. Пролетарская</w:t>
            </w:r>
          </w:p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. Каменка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9D43F7" w:rsidRPr="009D43F7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14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20-212-830 ОП МП 014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ул. Комсомольская </w:t>
            </w:r>
          </w:p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. Каменка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щебень</w:t>
            </w:r>
          </w:p>
        </w:tc>
      </w:tr>
      <w:tr w:rsidR="009D43F7" w:rsidRPr="009D43F7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15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20-212-830 ОП МП 015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ул. Садовая</w:t>
            </w:r>
          </w:p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. Каменка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грунт</w:t>
            </w:r>
          </w:p>
        </w:tc>
      </w:tr>
      <w:tr w:rsidR="009D43F7" w:rsidRPr="009D43F7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16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20-212-830 ОП МП 016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ул. Набережная </w:t>
            </w:r>
          </w:p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. Каменка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щебень</w:t>
            </w:r>
          </w:p>
        </w:tc>
      </w:tr>
      <w:tr w:rsidR="009D43F7" w:rsidRPr="009D43F7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17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20-212-830 ОП МП 017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ул. Заречная</w:t>
            </w:r>
          </w:p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. Каменка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грунт</w:t>
            </w:r>
          </w:p>
        </w:tc>
      </w:tr>
      <w:tr w:rsidR="009D43F7" w:rsidRPr="009D43F7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18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20-212-830 ОП МП 018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ул. Зеленая                      </w:t>
            </w:r>
            <w:proofErr w:type="spell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п.ц.у</w:t>
            </w:r>
            <w:proofErr w:type="spell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. с-за «Воробьевский»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0,35 асфальтобетон</w:t>
            </w:r>
          </w:p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0,35 щебень</w:t>
            </w:r>
          </w:p>
        </w:tc>
      </w:tr>
      <w:tr w:rsidR="009D43F7" w:rsidRPr="009D43F7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19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20-212-830 ОП МП 019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нтернациональная</w:t>
            </w:r>
            <w:proofErr w:type="spell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п.ц.у</w:t>
            </w:r>
            <w:proofErr w:type="spell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. с-за «Воробьевский»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9D43F7" w:rsidRPr="009D43F7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20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20-212-830 ОП МП 020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ул.  Коммунальная                   </w:t>
            </w:r>
            <w:proofErr w:type="spell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п.ц.у</w:t>
            </w:r>
            <w:proofErr w:type="spell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. с-за «Воробьевский»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9D43F7" w:rsidRPr="009D43F7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21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20-212-830 ОП МП 021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ул.  Ленинская                   </w:t>
            </w:r>
            <w:proofErr w:type="spell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п.ц.у</w:t>
            </w:r>
            <w:proofErr w:type="spell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. с-за «Воробьевский»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9D43F7" w:rsidRPr="009D43F7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22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20-212-830 ОП МП 022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ул.  Лесная                   </w:t>
            </w:r>
            <w:proofErr w:type="spell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п.ц.у</w:t>
            </w:r>
            <w:proofErr w:type="spell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. с-за «Воробьевский»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0,55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9D43F7" w:rsidRPr="009D43F7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20-212-830 ОП МП 023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ул.   Новая                  </w:t>
            </w:r>
            <w:proofErr w:type="spell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п.ц.у</w:t>
            </w:r>
            <w:proofErr w:type="spell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. с-за «Воробьевский»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0,21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9D43F7" w:rsidRPr="009D43F7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24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20-212-830 ОП МП 024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ул.  </w:t>
            </w:r>
            <w:proofErr w:type="spell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Огородняя</w:t>
            </w:r>
            <w:proofErr w:type="spell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proofErr w:type="spell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п.ц.у</w:t>
            </w:r>
            <w:proofErr w:type="spell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. с-за «Воробьевский»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0,46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9D43F7" w:rsidRPr="009D43F7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25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20-212-830 ОП МП 025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ул.   Прудовая                  </w:t>
            </w:r>
            <w:proofErr w:type="spell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п.ц.у</w:t>
            </w:r>
            <w:proofErr w:type="spell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. с-за «Воробьевский»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9D43F7" w:rsidRPr="009D43F7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20-212-830 ОП МП 026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ул.  Рабочая                   </w:t>
            </w:r>
            <w:proofErr w:type="spell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п.ц.у</w:t>
            </w:r>
            <w:proofErr w:type="spell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. с-за «Воробьевский»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9D43F7" w:rsidRPr="009D43F7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27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20-212-830 ОП МП 027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ул.   Раздольная                  </w:t>
            </w:r>
            <w:proofErr w:type="spell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п.ц.у</w:t>
            </w:r>
            <w:proofErr w:type="spell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. с-за «Воробьевский»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0,2 асфальтобетон</w:t>
            </w:r>
          </w:p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0,17 щебень</w:t>
            </w:r>
          </w:p>
        </w:tc>
      </w:tr>
      <w:tr w:rsidR="009D43F7" w:rsidRPr="009D43F7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28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20-212-830 ОП МП 028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ул.  Рябиновая                   </w:t>
            </w:r>
            <w:proofErr w:type="spell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п.ц.у</w:t>
            </w:r>
            <w:proofErr w:type="spell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. с-за «Воробьевский»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0,95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щебень</w:t>
            </w:r>
          </w:p>
        </w:tc>
      </w:tr>
      <w:tr w:rsidR="009D43F7" w:rsidRPr="009D43F7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29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20-212-830 ОП МП 029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ул.   Садовая                  </w:t>
            </w:r>
            <w:proofErr w:type="spell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п.ц.у</w:t>
            </w:r>
            <w:proofErr w:type="spell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. с-за «Воробьевский»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9D43F7" w:rsidRPr="009D43F7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30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20-212-830 ОП МП 030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ул.  Солнечная                   </w:t>
            </w:r>
            <w:proofErr w:type="spell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п.ц.у</w:t>
            </w:r>
            <w:proofErr w:type="spell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. с-за «Воробьевский»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9D43F7" w:rsidRPr="009D43F7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31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20-212-830 ОП МП 031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ул.  Центральная                    </w:t>
            </w:r>
            <w:proofErr w:type="spell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п.ц.у</w:t>
            </w:r>
            <w:proofErr w:type="spell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. с-за «Воробьевский»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9D43F7" w:rsidRPr="009D43F7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32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20-212-830 ОП МП 032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ул.  Юбилейная                     </w:t>
            </w:r>
            <w:proofErr w:type="spell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п.ц.у</w:t>
            </w:r>
            <w:proofErr w:type="spell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. с-за «Воробьевский»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9D43F7" w:rsidRPr="009D43F7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33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20-212-830 ОП МП 033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ул.    пл. 60 км</w:t>
            </w:r>
            <w:proofErr w:type="gram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proofErr w:type="spellStart"/>
            <w:proofErr w:type="gram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.ц.у</w:t>
            </w:r>
            <w:proofErr w:type="spell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. с-за «Воробьевский»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грунт</w:t>
            </w:r>
          </w:p>
        </w:tc>
      </w:tr>
      <w:tr w:rsidR="009D43F7" w:rsidRPr="009D43F7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34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20-212-830 ОП МП 034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ул.   Гагарина                  п. </w:t>
            </w:r>
            <w:proofErr w:type="gram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Первомайский</w:t>
            </w:r>
            <w:proofErr w:type="gramEnd"/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щебень</w:t>
            </w:r>
          </w:p>
        </w:tc>
      </w:tr>
      <w:tr w:rsidR="009D43F7" w:rsidRPr="009D43F7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35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20-212-830 ОП МП 035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ул.   Есенина                  п. </w:t>
            </w:r>
            <w:proofErr w:type="gram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Первомайский</w:t>
            </w:r>
            <w:proofErr w:type="gramEnd"/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0,245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щебень</w:t>
            </w:r>
          </w:p>
        </w:tc>
      </w:tr>
      <w:tr w:rsidR="009D43F7" w:rsidRPr="009D43F7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36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20-212-830 ОП МП 036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ул.   Лесная                  п. Первомайский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грунт</w:t>
            </w:r>
          </w:p>
        </w:tc>
      </w:tr>
      <w:tr w:rsidR="009D43F7" w:rsidRPr="009D43F7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37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20-212-830 ОП МП 037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ул.   Мира                  п. </w:t>
            </w:r>
            <w:proofErr w:type="gram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Первомайский</w:t>
            </w:r>
            <w:proofErr w:type="gramEnd"/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щебень</w:t>
            </w:r>
          </w:p>
        </w:tc>
      </w:tr>
      <w:tr w:rsidR="009D43F7" w:rsidRPr="009D43F7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38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20-212-830 ОП МП 038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ул.   Молодежная                  </w:t>
            </w:r>
            <w:r w:rsidRPr="009D43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 Первомайский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0,39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щебень</w:t>
            </w:r>
          </w:p>
        </w:tc>
      </w:tr>
      <w:tr w:rsidR="009D43F7" w:rsidRPr="009D43F7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39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20-212-830 ОП МП 039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ул.   Октябрьская                  п. Первомайский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щебень</w:t>
            </w:r>
          </w:p>
        </w:tc>
      </w:tr>
      <w:tr w:rsidR="009D43F7" w:rsidRPr="009D43F7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40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20-212-830 ОП МП 040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ул.   Первомайская                  п. Первомайский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щебень</w:t>
            </w:r>
          </w:p>
        </w:tc>
      </w:tr>
      <w:tr w:rsidR="009D43F7" w:rsidRPr="009D43F7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41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20-212-830 ОП МП 041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ул.  Привокзальная                  п. Первомайский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грунт</w:t>
            </w:r>
          </w:p>
        </w:tc>
      </w:tr>
      <w:tr w:rsidR="009D43F7" w:rsidRPr="009D43F7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42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20-212-830 ОП МП 042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ул.  Горького              с. Квашино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9D43F7" w:rsidRPr="009D43F7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43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20-212-830 ОП МП 043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ул. Калинина              с. Квашино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0,95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щебень</w:t>
            </w:r>
          </w:p>
        </w:tc>
      </w:tr>
      <w:tr w:rsidR="009D43F7" w:rsidRPr="009D43F7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44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20-212-830 ОП МП 044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ул.  Павших земляков   с. Квашино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9D43F7" w:rsidRPr="009D43F7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45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20-212-830 ОП МП 045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ул. С. Доценко            с. Квашино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9D43F7" w:rsidRPr="009D43F7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46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20-212-830 ОП МП 046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ул.   Чапаева              с. Квашино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9D43F7" w:rsidRPr="009D43F7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47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20-212-830 ОП МП 047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ул. Кирова </w:t>
            </w:r>
            <w:proofErr w:type="spell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ринев</w:t>
            </w:r>
            <w:proofErr w:type="spellEnd"/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9D43F7" w:rsidRPr="009D43F7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48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20-212-830 ОП МП 048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ул. Дзержинского </w:t>
            </w:r>
            <w:proofErr w:type="spell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ринев</w:t>
            </w:r>
            <w:proofErr w:type="spellEnd"/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9D43F7" w:rsidRPr="009D43F7" w:rsidTr="00883196">
        <w:trPr>
          <w:trHeight w:val="23"/>
        </w:trPr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ИТОГО: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>38,165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ind w:right="-1" w:hanging="10"/>
              <w:jc w:val="center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</w:p>
        </w:tc>
      </w:tr>
    </w:tbl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Перечень автомобильных дорог местного значения утвержден Постановлением администрации Солонецкого сельского поселения от 22.07.2016 г. №100.</w:t>
      </w:r>
    </w:p>
    <w:p w:rsidR="009D43F7" w:rsidRPr="009D43F7" w:rsidRDefault="009D43F7" w:rsidP="009D43F7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43F7">
        <w:rPr>
          <w:rFonts w:ascii="Times New Roman" w:hAnsi="Times New Roman" w:cs="Times New Roman"/>
          <w:b/>
          <w:sz w:val="24"/>
          <w:szCs w:val="24"/>
        </w:rPr>
        <w:t xml:space="preserve">Перечень автомобильных  дорог регионального </w:t>
      </w:r>
      <w:r>
        <w:rPr>
          <w:rFonts w:ascii="Times New Roman" w:hAnsi="Times New Roman" w:cs="Times New Roman"/>
          <w:b/>
          <w:sz w:val="24"/>
          <w:szCs w:val="24"/>
        </w:rPr>
        <w:t>значения, проходящих в границах поселения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33"/>
        <w:gridCol w:w="2669"/>
        <w:gridCol w:w="2462"/>
        <w:gridCol w:w="2074"/>
        <w:gridCol w:w="1938"/>
      </w:tblGrid>
      <w:tr w:rsidR="009D43F7" w:rsidRPr="009D43F7" w:rsidTr="00883196">
        <w:trPr>
          <w:trHeight w:val="23"/>
        </w:trPr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17" w:lineRule="exact"/>
              <w:ind w:left="38" w:right="29" w:firstLine="43"/>
              <w:jc w:val="center"/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D43F7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>п</w:t>
            </w:r>
            <w:proofErr w:type="gramEnd"/>
            <w:r w:rsidRPr="009D43F7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>/п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-40" w:right="-40"/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Идентификационный </w:t>
            </w:r>
          </w:p>
          <w:p w:rsidR="009D43F7" w:rsidRPr="009D43F7" w:rsidRDefault="009D43F7" w:rsidP="00883196">
            <w:pPr>
              <w:shd w:val="clear" w:color="auto" w:fill="FFFFFF"/>
              <w:ind w:left="-40" w:right="-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>номер дороги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дорог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6" w:lineRule="exact"/>
              <w:ind w:left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Протяженность </w:t>
            </w:r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Start"/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>км</w:t>
            </w:r>
            <w:proofErr w:type="gramEnd"/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>) по поселению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Тип покрытия</w:t>
            </w:r>
          </w:p>
          <w:p w:rsidR="009D43F7" w:rsidRPr="009D43F7" w:rsidRDefault="009D43F7" w:rsidP="00883196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(ц/б, а/</w:t>
            </w:r>
            <w:proofErr w:type="spellStart"/>
            <w:r w:rsidRPr="009D43F7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б</w:t>
            </w:r>
            <w:proofErr w:type="gramStart"/>
            <w:r w:rsidRPr="009D43F7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,п</w:t>
            </w:r>
            <w:proofErr w:type="gramEnd"/>
            <w:r w:rsidRPr="009D43F7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ерех</w:t>
            </w:r>
            <w:proofErr w:type="spellEnd"/>
            <w:r w:rsidRPr="009D43F7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, грунт)</w:t>
            </w:r>
          </w:p>
        </w:tc>
      </w:tr>
      <w:tr w:rsidR="009D43F7" w:rsidRPr="009D43F7" w:rsidTr="00883196">
        <w:trPr>
          <w:trHeight w:val="23"/>
        </w:trPr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 ОП РЗ Н 13-8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М «Дон</w:t>
            </w:r>
            <w:proofErr w:type="gram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»-</w:t>
            </w:r>
            <w:proofErr w:type="gram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Бутурлиновка-Воробьевка-Калач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ind w:left="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9D43F7" w:rsidRPr="009D43F7" w:rsidTr="00883196">
        <w:trPr>
          <w:trHeight w:val="23"/>
        </w:trPr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 ОП РЗ Н 17-8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ц.у</w:t>
            </w:r>
            <w:proofErr w:type="spell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свх</w:t>
            </w:r>
            <w:proofErr w:type="spell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 «Воробьевский</w:t>
            </w:r>
            <w:proofErr w:type="gram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»-</w:t>
            </w:r>
            <w:proofErr w:type="gram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Каменка»-Затон 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9D43F7" w:rsidRPr="009D43F7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 ОП РЗ Н 7-8</w:t>
            </w:r>
          </w:p>
        </w:tc>
        <w:tc>
          <w:tcPr>
            <w:tcW w:w="246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ц.у</w:t>
            </w:r>
            <w:proofErr w:type="spell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свх</w:t>
            </w:r>
            <w:proofErr w:type="spell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 «Воробьевский</w:t>
            </w:r>
            <w:proofErr w:type="gram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»-</w:t>
            </w:r>
            <w:proofErr w:type="gram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Каменка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9D43F7" w:rsidRPr="009D43F7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 ОП РЗ Н 7-8</w:t>
            </w:r>
          </w:p>
        </w:tc>
        <w:tc>
          <w:tcPr>
            <w:tcW w:w="246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ц.у</w:t>
            </w:r>
            <w:proofErr w:type="spell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свх</w:t>
            </w:r>
            <w:proofErr w:type="spell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 «Воробьевский</w:t>
            </w:r>
            <w:proofErr w:type="gram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»-</w:t>
            </w:r>
            <w:proofErr w:type="gram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Каменка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14,895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9D43F7" w:rsidRPr="009D43F7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 ОП РЗ Н 8-8</w:t>
            </w:r>
          </w:p>
        </w:tc>
        <w:tc>
          <w:tcPr>
            <w:tcW w:w="246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ц.у</w:t>
            </w:r>
            <w:proofErr w:type="spell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свх</w:t>
            </w:r>
            <w:proofErr w:type="spell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 "Воробьевский" - Каменка" - х. Гринев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3.300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9D43F7" w:rsidRPr="009D43F7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 ОП РЗ Н В50-0</w:t>
            </w:r>
          </w:p>
        </w:tc>
        <w:tc>
          <w:tcPr>
            <w:tcW w:w="246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Гринев - Хвощеватое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1.640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9D43F7" w:rsidRPr="009D43F7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 ОП РЗ Н 4-8</w:t>
            </w:r>
          </w:p>
        </w:tc>
        <w:tc>
          <w:tcPr>
            <w:tcW w:w="246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Новотолучеево</w:t>
            </w:r>
            <w:proofErr w:type="spell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 - Лещаное - Первомайский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18,215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9D43F7" w:rsidRPr="009D43F7" w:rsidTr="00883196">
        <w:trPr>
          <w:trHeight w:val="23"/>
        </w:trPr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ИТОГО: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>45,81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ind w:right="-1" w:hanging="10"/>
              <w:jc w:val="center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</w:p>
        </w:tc>
      </w:tr>
    </w:tbl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widowControl w:val="0"/>
        <w:spacing w:line="25" w:lineRule="atLeast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43F7">
        <w:rPr>
          <w:rFonts w:ascii="Times New Roman" w:hAnsi="Times New Roman" w:cs="Times New Roman"/>
          <w:b/>
          <w:sz w:val="24"/>
          <w:szCs w:val="24"/>
        </w:rPr>
        <w:t>Перечень автомобильных  дорог федерального  значения, проходящих в границах поселения</w:t>
      </w:r>
    </w:p>
    <w:p w:rsidR="009D43F7" w:rsidRPr="009D43F7" w:rsidRDefault="009D43F7" w:rsidP="009D43F7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3F7" w:rsidRPr="009D43F7" w:rsidRDefault="009D43F7" w:rsidP="009D43F7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33"/>
        <w:gridCol w:w="3128"/>
        <w:gridCol w:w="2322"/>
        <w:gridCol w:w="2131"/>
        <w:gridCol w:w="1562"/>
      </w:tblGrid>
      <w:tr w:rsidR="009D43F7" w:rsidRPr="009D43F7" w:rsidTr="00883196">
        <w:trPr>
          <w:trHeight w:val="23"/>
        </w:trPr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17" w:lineRule="exact"/>
              <w:ind w:left="38" w:right="29" w:firstLine="43"/>
              <w:jc w:val="center"/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D43F7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>п</w:t>
            </w:r>
            <w:proofErr w:type="gramEnd"/>
            <w:r w:rsidRPr="009D43F7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>/п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-40" w:right="-40"/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Идентификационный </w:t>
            </w:r>
          </w:p>
          <w:p w:rsidR="009D43F7" w:rsidRPr="009D43F7" w:rsidRDefault="009D43F7" w:rsidP="00883196">
            <w:pPr>
              <w:shd w:val="clear" w:color="auto" w:fill="FFFFFF"/>
              <w:ind w:left="-40" w:right="-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>номер дороги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9D43F7" w:rsidRPr="009D43F7" w:rsidRDefault="009D43F7" w:rsidP="00883196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дорог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6" w:lineRule="exact"/>
              <w:ind w:left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Протяженность </w:t>
            </w:r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Start"/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>км</w:t>
            </w:r>
            <w:proofErr w:type="gramEnd"/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>) по поселению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Тип покрытия</w:t>
            </w:r>
          </w:p>
          <w:p w:rsidR="009D43F7" w:rsidRPr="009D43F7" w:rsidRDefault="009D43F7" w:rsidP="00883196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43F7" w:rsidRPr="009D43F7" w:rsidTr="00883196">
        <w:trPr>
          <w:trHeight w:val="23"/>
        </w:trPr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20 ОП </w:t>
            </w:r>
            <w:proofErr w:type="gram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 КВ 14-0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«М «Дон</w:t>
            </w:r>
            <w:proofErr w:type="gram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»-</w:t>
            </w:r>
            <w:proofErr w:type="gram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Бутурлиновка-Воробьевка-Калач»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27,98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9D43F7" w:rsidRPr="009D43F7" w:rsidTr="00883196">
        <w:trPr>
          <w:trHeight w:val="23"/>
        </w:trPr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ИТОГО: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>27,98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hd w:val="clear" w:color="auto" w:fill="FFFFFF"/>
              <w:snapToGrid w:val="0"/>
              <w:spacing w:line="322" w:lineRule="exact"/>
              <w:ind w:right="-1" w:hanging="10"/>
              <w:jc w:val="center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</w:p>
        </w:tc>
      </w:tr>
    </w:tbl>
    <w:p w:rsidR="009D43F7" w:rsidRPr="009D43F7" w:rsidRDefault="009D43F7" w:rsidP="009D43F7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3F7" w:rsidRPr="009D43F7" w:rsidRDefault="009D43F7" w:rsidP="009D43F7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3F7" w:rsidRPr="009D43F7" w:rsidRDefault="009D43F7" w:rsidP="009D43F7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3F7" w:rsidRPr="009D43F7" w:rsidRDefault="009D43F7" w:rsidP="009D43F7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3F7" w:rsidRPr="009D43F7" w:rsidRDefault="009D43F7" w:rsidP="009D43F7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3F7" w:rsidRPr="009D43F7" w:rsidRDefault="009D43F7" w:rsidP="009D43F7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3F7" w:rsidRPr="009D43F7" w:rsidRDefault="009D43F7" w:rsidP="009D43F7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3F7" w:rsidRPr="009D43F7" w:rsidRDefault="009D43F7" w:rsidP="009D43F7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3F7" w:rsidRPr="009D43F7" w:rsidRDefault="009D43F7" w:rsidP="009D43F7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3F7" w:rsidRPr="009D43F7" w:rsidRDefault="009D43F7" w:rsidP="009D43F7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3F7" w:rsidRPr="009D43F7" w:rsidRDefault="009D43F7" w:rsidP="009D43F7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3F7" w:rsidRPr="009D43F7" w:rsidRDefault="009D43F7" w:rsidP="009D43F7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3F7" w:rsidRPr="009D43F7" w:rsidRDefault="009D43F7" w:rsidP="009D43F7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3F7" w:rsidRPr="009D43F7" w:rsidRDefault="009D43F7" w:rsidP="009D43F7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3F7" w:rsidRPr="009D43F7" w:rsidRDefault="009D43F7" w:rsidP="009D43F7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3F7" w:rsidRPr="009D43F7" w:rsidRDefault="009D43F7" w:rsidP="009D43F7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3F7" w:rsidRPr="009D43F7" w:rsidRDefault="009D43F7" w:rsidP="009D43F7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3F7" w:rsidRPr="009D43F7" w:rsidRDefault="009D43F7" w:rsidP="009D43F7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3F7" w:rsidRPr="009D43F7" w:rsidRDefault="009D43F7" w:rsidP="009D43F7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3F7" w:rsidRPr="009D43F7" w:rsidRDefault="009D43F7" w:rsidP="009D43F7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3F7" w:rsidRPr="009D43F7" w:rsidRDefault="009D43F7" w:rsidP="009D43F7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3F7" w:rsidRPr="009D43F7" w:rsidRDefault="009D43F7" w:rsidP="009D43F7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3F7" w:rsidRPr="009D43F7" w:rsidRDefault="009D43F7" w:rsidP="009D43F7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3F7" w:rsidRPr="009D43F7" w:rsidRDefault="009D43F7" w:rsidP="009D43F7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3F7" w:rsidRPr="009D43F7" w:rsidRDefault="009D43F7" w:rsidP="009D43F7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3F7" w:rsidRPr="009D43F7" w:rsidRDefault="009D43F7" w:rsidP="009D43F7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3F7" w:rsidRPr="009D43F7" w:rsidRDefault="009D43F7" w:rsidP="009D43F7">
      <w:pPr>
        <w:widowControl w:val="0"/>
        <w:spacing w:line="25" w:lineRule="atLeast"/>
        <w:ind w:right="20"/>
        <w:rPr>
          <w:rFonts w:ascii="Times New Roman" w:hAnsi="Times New Roman" w:cs="Times New Roman"/>
          <w:b/>
          <w:sz w:val="24"/>
          <w:szCs w:val="24"/>
        </w:rPr>
      </w:pPr>
    </w:p>
    <w:p w:rsidR="009D43F7" w:rsidRPr="009D43F7" w:rsidRDefault="009D43F7" w:rsidP="009D43F7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3F7" w:rsidRPr="009D43F7" w:rsidRDefault="009D43F7" w:rsidP="009D43F7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3F7" w:rsidRPr="009D43F7" w:rsidRDefault="009D43F7" w:rsidP="009D43F7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3F7" w:rsidRPr="009D43F7" w:rsidRDefault="009D43F7" w:rsidP="009D43F7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3F7" w:rsidRPr="009D43F7" w:rsidRDefault="009D43F7" w:rsidP="009D43F7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43F7">
        <w:rPr>
          <w:rFonts w:ascii="Times New Roman" w:hAnsi="Times New Roman" w:cs="Times New Roman"/>
          <w:b/>
          <w:sz w:val="24"/>
          <w:szCs w:val="24"/>
        </w:rPr>
        <w:t>Схема размещения автомобильных  дорог общего пользования, располагающихся в границах поселения</w:t>
      </w:r>
    </w:p>
    <w:p w:rsidR="009D43F7" w:rsidRPr="009D43F7" w:rsidRDefault="009D43F7" w:rsidP="009D43F7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3F7" w:rsidRPr="009D43F7" w:rsidRDefault="009D43F7" w:rsidP="009D43F7">
      <w:pPr>
        <w:widowControl w:val="0"/>
        <w:spacing w:line="25" w:lineRule="atLeast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C46F1C8" wp14:editId="48B68F4D">
            <wp:extent cx="4676775" cy="38385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838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3F7" w:rsidRPr="009D43F7" w:rsidRDefault="009D43F7" w:rsidP="009D43F7">
      <w:pPr>
        <w:widowControl w:val="0"/>
        <w:spacing w:line="25" w:lineRule="atLeast"/>
        <w:ind w:left="20" w:right="20" w:hanging="20"/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widowControl w:val="0"/>
        <w:spacing w:line="25" w:lineRule="atLeast"/>
        <w:ind w:left="20" w:right="2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Применение программно-целевого метода в развитии автомобильных дорог общего пользования местного значения Солонецкого сельского поселения позволит системно направлять средства на решение неотложных проблем дорожной отрасли в условиях ограниченных финансовых ресурсов.          </w:t>
      </w:r>
    </w:p>
    <w:p w:rsidR="009D43F7" w:rsidRPr="009D43F7" w:rsidRDefault="009D43F7" w:rsidP="009D43F7">
      <w:pPr>
        <w:widowControl w:val="0"/>
        <w:spacing w:line="25" w:lineRule="atLeast"/>
        <w:ind w:left="20" w:right="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D43F7" w:rsidRPr="009D43F7" w:rsidRDefault="009D43F7" w:rsidP="009D43F7">
      <w:pPr>
        <w:widowControl w:val="0"/>
        <w:spacing w:line="25" w:lineRule="atLeast"/>
        <w:ind w:left="20" w:right="2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2.4. Анализ состава парка транспортных средств и уровня автомобилизации Солонецкого поселения, обеспеченность парковками (парковочными местами)</w:t>
      </w:r>
    </w:p>
    <w:p w:rsidR="009D43F7" w:rsidRPr="009D43F7" w:rsidRDefault="009D43F7" w:rsidP="009D43F7">
      <w:pPr>
        <w:widowControl w:val="0"/>
        <w:spacing w:line="25" w:lineRule="atLeast"/>
        <w:ind w:left="20" w:right="2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D43F7" w:rsidRPr="009D43F7" w:rsidRDefault="009D43F7" w:rsidP="009D43F7">
      <w:pPr>
        <w:widowControl w:val="0"/>
        <w:spacing w:line="25" w:lineRule="atLeast"/>
        <w:ind w:left="20" w:right="20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Парк транспортных средств, преимущественно состоит  из легковых автомобилей, принадлежащих  частным лицам. Детальная  информация видов транспорта отсутствует. За период 2000-2016 годы отмечается рост транспортных средств и рост уровня автомобилизации населения. Хранение транспортных средств осуществляется на придомовых территориях, в частных гаражах. Парковочные места имеются у объектов социальной инфраструктуры и у административных зданий хозяйствующих организаций.</w:t>
      </w:r>
    </w:p>
    <w:p w:rsidR="009D43F7" w:rsidRPr="009D43F7" w:rsidRDefault="009D43F7" w:rsidP="009D43F7">
      <w:pPr>
        <w:widowControl w:val="0"/>
        <w:spacing w:line="25" w:lineRule="atLeast"/>
        <w:ind w:left="20" w:right="20" w:firstLine="580"/>
        <w:jc w:val="both"/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widowControl w:val="0"/>
        <w:spacing w:line="25" w:lineRule="atLeast"/>
        <w:ind w:left="20" w:right="20" w:firstLine="580"/>
        <w:jc w:val="center"/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widowControl w:val="0"/>
        <w:spacing w:line="25" w:lineRule="atLeast"/>
        <w:ind w:left="20" w:right="20" w:firstLine="580"/>
        <w:jc w:val="center"/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widowControl w:val="0"/>
        <w:spacing w:line="25" w:lineRule="atLeast"/>
        <w:ind w:left="20" w:right="20" w:firstLine="580"/>
        <w:jc w:val="center"/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widowControl w:val="0"/>
        <w:spacing w:line="25" w:lineRule="atLeast"/>
        <w:ind w:left="20" w:right="20" w:firstLine="580"/>
        <w:jc w:val="center"/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widowControl w:val="0"/>
        <w:spacing w:line="25" w:lineRule="atLeast"/>
        <w:ind w:left="20" w:right="20" w:firstLine="580"/>
        <w:jc w:val="center"/>
        <w:rPr>
          <w:rFonts w:ascii="Times New Roman" w:hAnsi="Times New Roman" w:cs="Times New Roman"/>
          <w:sz w:val="24"/>
          <w:szCs w:val="24"/>
        </w:rPr>
      </w:pPr>
    </w:p>
    <w:p w:rsidR="009D43F7" w:rsidRDefault="009D43F7" w:rsidP="009D43F7">
      <w:pPr>
        <w:widowControl w:val="0"/>
        <w:spacing w:line="25" w:lineRule="atLeast"/>
        <w:ind w:left="20" w:right="20" w:firstLine="580"/>
        <w:jc w:val="center"/>
        <w:rPr>
          <w:rFonts w:ascii="Times New Roman" w:hAnsi="Times New Roman" w:cs="Times New Roman"/>
          <w:sz w:val="24"/>
          <w:szCs w:val="24"/>
        </w:rPr>
      </w:pPr>
    </w:p>
    <w:p w:rsidR="009D43F7" w:rsidRDefault="009D43F7" w:rsidP="009D43F7">
      <w:pPr>
        <w:widowControl w:val="0"/>
        <w:spacing w:line="25" w:lineRule="atLeast"/>
        <w:ind w:left="20" w:right="20" w:firstLine="580"/>
        <w:jc w:val="center"/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widowControl w:val="0"/>
        <w:spacing w:line="25" w:lineRule="atLeast"/>
        <w:ind w:left="20" w:right="20" w:firstLine="580"/>
        <w:jc w:val="center"/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widowControl w:val="0"/>
        <w:spacing w:line="25" w:lineRule="atLeast"/>
        <w:ind w:left="20" w:right="20" w:firstLine="580"/>
        <w:jc w:val="center"/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widowControl w:val="0"/>
        <w:spacing w:line="25" w:lineRule="atLeast"/>
        <w:ind w:left="20" w:right="20" w:firstLine="580"/>
        <w:jc w:val="center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lastRenderedPageBreak/>
        <w:t>Уровень автомобилизации населения на территории Солонецкого сельского поселения</w:t>
      </w:r>
    </w:p>
    <w:p w:rsidR="009D43F7" w:rsidRPr="009D43F7" w:rsidRDefault="009D43F7" w:rsidP="009D43F7">
      <w:pPr>
        <w:widowControl w:val="0"/>
        <w:spacing w:line="25" w:lineRule="atLeast"/>
        <w:ind w:left="20" w:right="20" w:firstLine="58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797"/>
        <w:gridCol w:w="3249"/>
        <w:gridCol w:w="2023"/>
        <w:gridCol w:w="2024"/>
        <w:gridCol w:w="2064"/>
      </w:tblGrid>
      <w:tr w:rsidR="009D43F7" w:rsidRPr="009D43F7" w:rsidTr="00883196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widowControl w:val="0"/>
              <w:snapToGrid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9D43F7" w:rsidRPr="009D43F7" w:rsidRDefault="009D43F7" w:rsidP="00883196">
            <w:pPr>
              <w:widowControl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widowControl w:val="0"/>
              <w:snapToGrid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widowControl w:val="0"/>
              <w:snapToGrid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>2016 год</w:t>
            </w:r>
          </w:p>
          <w:p w:rsidR="009D43F7" w:rsidRPr="009D43F7" w:rsidRDefault="009D43F7" w:rsidP="00883196">
            <w:pPr>
              <w:widowControl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>(факт)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widowControl w:val="0"/>
              <w:snapToGrid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>2017 год</w:t>
            </w:r>
          </w:p>
          <w:p w:rsidR="009D43F7" w:rsidRPr="009D43F7" w:rsidRDefault="009D43F7" w:rsidP="00883196">
            <w:pPr>
              <w:widowControl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>(факт)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3F7" w:rsidRPr="009D43F7" w:rsidRDefault="009D43F7" w:rsidP="00883196">
            <w:pPr>
              <w:widowControl w:val="0"/>
              <w:snapToGrid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>2017 год</w:t>
            </w:r>
          </w:p>
          <w:p w:rsidR="009D43F7" w:rsidRPr="009D43F7" w:rsidRDefault="009D43F7" w:rsidP="00883196">
            <w:pPr>
              <w:widowControl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>(оценка)</w:t>
            </w:r>
          </w:p>
        </w:tc>
      </w:tr>
      <w:tr w:rsidR="009D43F7" w:rsidRPr="009D43F7" w:rsidTr="00883196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widowControl w:val="0"/>
              <w:snapToGrid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widowControl w:val="0"/>
              <w:snapToGrid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Общая численность населения, чел.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widowControl w:val="0"/>
              <w:snapToGrid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3975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widowControl w:val="0"/>
              <w:snapToGrid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3684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3F7" w:rsidRPr="009D43F7" w:rsidRDefault="009D43F7" w:rsidP="00883196">
            <w:pPr>
              <w:widowControl w:val="0"/>
              <w:snapToGrid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3666</w:t>
            </w:r>
          </w:p>
        </w:tc>
      </w:tr>
      <w:tr w:rsidR="009D43F7" w:rsidRPr="009D43F7" w:rsidTr="00883196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widowControl w:val="0"/>
              <w:snapToGrid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widowControl w:val="0"/>
              <w:snapToGrid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Количество автомобилей у населения, ед.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widowControl w:val="0"/>
              <w:snapToGrid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1510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widowControl w:val="0"/>
              <w:snapToGrid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1528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3F7" w:rsidRPr="009D43F7" w:rsidRDefault="009D43F7" w:rsidP="00883196">
            <w:pPr>
              <w:widowControl w:val="0"/>
              <w:snapToGrid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1582</w:t>
            </w:r>
          </w:p>
        </w:tc>
      </w:tr>
      <w:tr w:rsidR="009D43F7" w:rsidRPr="009D43F7" w:rsidTr="00883196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widowControl w:val="0"/>
              <w:snapToGrid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widowControl w:val="0"/>
              <w:snapToGrid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Уровень автомобилизации населения, ед./1000 чел.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widowControl w:val="0"/>
              <w:snapToGrid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widowControl w:val="0"/>
              <w:snapToGrid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415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3F7" w:rsidRPr="009D43F7" w:rsidRDefault="009D43F7" w:rsidP="00883196">
            <w:pPr>
              <w:widowControl w:val="0"/>
              <w:snapToGrid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431</w:t>
            </w:r>
          </w:p>
        </w:tc>
      </w:tr>
    </w:tbl>
    <w:p w:rsidR="009D43F7" w:rsidRPr="009D43F7" w:rsidRDefault="009D43F7" w:rsidP="009D43F7">
      <w:pPr>
        <w:widowControl w:val="0"/>
        <w:spacing w:line="25" w:lineRule="atLeast"/>
        <w:ind w:left="20" w:right="20" w:firstLine="580"/>
        <w:jc w:val="center"/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keepNext/>
        <w:keepLines/>
        <w:widowControl w:val="0"/>
        <w:tabs>
          <w:tab w:val="left" w:pos="1358"/>
        </w:tabs>
        <w:spacing w:line="25" w:lineRule="atLeast"/>
        <w:ind w:left="568" w:right="42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bookmarkStart w:id="22" w:name="bookmark8"/>
      <w:r w:rsidRPr="009D43F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2.5.Характеристика работы транспортных средств общего пользования, включая анализ пассажиропотока</w:t>
      </w:r>
      <w:bookmarkEnd w:id="22"/>
    </w:p>
    <w:p w:rsidR="009D43F7" w:rsidRPr="009D43F7" w:rsidRDefault="009D43F7" w:rsidP="009D43F7">
      <w:pPr>
        <w:keepNext/>
        <w:keepLines/>
        <w:widowControl w:val="0"/>
        <w:tabs>
          <w:tab w:val="left" w:pos="5198"/>
        </w:tabs>
        <w:spacing w:line="25" w:lineRule="atLeast"/>
        <w:ind w:left="960" w:right="420"/>
        <w:rPr>
          <w:rFonts w:ascii="Times New Roman" w:hAnsi="Times New Roman" w:cs="Times New Roman"/>
          <w:b/>
          <w:bCs/>
          <w:sz w:val="24"/>
          <w:szCs w:val="24"/>
        </w:rPr>
      </w:pPr>
    </w:p>
    <w:p w:rsidR="009D43F7" w:rsidRPr="009D43F7" w:rsidRDefault="009D43F7" w:rsidP="009D43F7">
      <w:pPr>
        <w:widowControl w:val="0"/>
        <w:spacing w:line="25" w:lineRule="atLeast"/>
        <w:ind w:left="80" w:right="80" w:firstLine="8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Пассажирский транспорт является важне</w:t>
      </w:r>
      <w:r w:rsidRPr="009D43F7">
        <w:rPr>
          <w:rFonts w:ascii="Times New Roman" w:hAnsi="Times New Roman" w:cs="Times New Roman"/>
          <w:color w:val="000000"/>
          <w:sz w:val="24"/>
          <w:szCs w:val="24"/>
        </w:rPr>
        <w:t>йш</w:t>
      </w: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им элементом сферы обслуживания населения, без которого невозможно нормальное функционирование общества. Он призван удовлетворять потребности населения в передвижениях, вызванные производственными, бытовыми, культурными связями</w:t>
      </w:r>
    </w:p>
    <w:p w:rsidR="009D43F7" w:rsidRPr="009D43F7" w:rsidRDefault="009D43F7" w:rsidP="009D43F7">
      <w:pPr>
        <w:widowControl w:val="0"/>
        <w:spacing w:line="25" w:lineRule="atLeast"/>
        <w:ind w:left="1300" w:hanging="36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Основным и единственным пассажирским транспортом является автобус.</w:t>
      </w:r>
    </w:p>
    <w:p w:rsidR="009D43F7" w:rsidRPr="009D43F7" w:rsidRDefault="009D43F7" w:rsidP="009D43F7">
      <w:pPr>
        <w:widowControl w:val="0"/>
        <w:spacing w:line="25" w:lineRule="atLeast"/>
        <w:ind w:left="80" w:right="80" w:firstLine="8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территории Солонецкого сельского поселения автобусное пассажирское сообщение представлено  следующими маршрутами Воробьевка </w:t>
      </w:r>
      <w:proofErr w:type="gramStart"/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-В</w:t>
      </w:r>
      <w:proofErr w:type="gramEnd"/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оронеж, Воробьевка -Бутурлиновка, Воробьевка-Калач, Воробьевка-Каменка</w:t>
      </w:r>
    </w:p>
    <w:p w:rsidR="009D43F7" w:rsidRPr="009D43F7" w:rsidRDefault="009D43F7" w:rsidP="009D43F7">
      <w:pPr>
        <w:widowControl w:val="0"/>
        <w:spacing w:line="25" w:lineRule="atLeast"/>
        <w:ind w:right="8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Солонецком сельском поселении наблюдается изменение интенсивности пассажиропотока в зависимости от времени года. Сезонная неравномерность выражается в увеличении пассажиропотока в летний период года и относится на счет поездок к садоводческим товариществам. </w:t>
      </w:r>
    </w:p>
    <w:p w:rsidR="009D43F7" w:rsidRPr="009D43F7" w:rsidRDefault="009D43F7" w:rsidP="009D43F7">
      <w:pPr>
        <w:widowControl w:val="0"/>
        <w:spacing w:line="25" w:lineRule="atLeast"/>
        <w:ind w:left="80" w:right="80" w:firstLine="64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доставки детей организован школьный автобус.</w:t>
      </w:r>
    </w:p>
    <w:p w:rsidR="009D43F7" w:rsidRPr="009D43F7" w:rsidRDefault="009D43F7" w:rsidP="009D43F7">
      <w:pPr>
        <w:widowControl w:val="0"/>
        <w:spacing w:line="25" w:lineRule="atLeast"/>
        <w:ind w:left="80" w:right="80" w:firstLine="64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D43F7" w:rsidRPr="009D43F7" w:rsidRDefault="009D43F7" w:rsidP="009D43F7">
      <w:pPr>
        <w:widowControl w:val="0"/>
        <w:numPr>
          <w:ilvl w:val="1"/>
          <w:numId w:val="12"/>
        </w:numPr>
        <w:suppressAutoHyphens/>
        <w:spacing w:line="25" w:lineRule="atLeast"/>
        <w:ind w:left="0" w:right="80" w:firstLine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Характеристика условий  пешеходного и велосипедного движения</w:t>
      </w:r>
    </w:p>
    <w:p w:rsidR="009D43F7" w:rsidRPr="009D43F7" w:rsidRDefault="009D43F7" w:rsidP="009D43F7">
      <w:pPr>
        <w:widowControl w:val="0"/>
        <w:spacing w:line="25" w:lineRule="atLeast"/>
        <w:ind w:left="1211" w:right="8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D43F7" w:rsidRPr="009D43F7" w:rsidRDefault="009D43F7" w:rsidP="009D43F7">
      <w:pPr>
        <w:widowControl w:val="0"/>
        <w:spacing w:line="25" w:lineRule="atLeast"/>
        <w:ind w:right="8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передвижения  пешеходов предусмотрены тротуары преимущественно с твердым покрытием (тротуарная плитка). В местах пересечения тротуаров с проезжей частью оборудованы пешеходные переходы. Специализированные  дорожки для велосипедного передвижения по территории поселения не предусмотрены. Движение велосипедистов осуществляется в соответствии с требованиями ПДД по дорогам общего пользования</w:t>
      </w:r>
    </w:p>
    <w:p w:rsidR="009D43F7" w:rsidRPr="009D43F7" w:rsidRDefault="009D43F7" w:rsidP="009D43F7">
      <w:pPr>
        <w:widowControl w:val="0"/>
        <w:spacing w:line="25" w:lineRule="atLeast"/>
        <w:ind w:right="8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D43F7" w:rsidRPr="009D43F7" w:rsidRDefault="009D43F7" w:rsidP="009D43F7">
      <w:pPr>
        <w:widowControl w:val="0"/>
        <w:spacing w:line="25" w:lineRule="atLeast"/>
        <w:ind w:left="851" w:right="80"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D43F7" w:rsidRPr="009D43F7" w:rsidRDefault="009D43F7" w:rsidP="009D43F7">
      <w:pPr>
        <w:widowControl w:val="0"/>
        <w:numPr>
          <w:ilvl w:val="1"/>
          <w:numId w:val="12"/>
        </w:numPr>
        <w:suppressAutoHyphens/>
        <w:spacing w:line="25" w:lineRule="atLeast"/>
        <w:ind w:left="0" w:right="80" w:firstLine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Характеристика движения грузовых транспортных средств, оценку работы транспортных средств коммунальных и дорожных служб, состояния инфраструктуры для данных транспортных средств</w:t>
      </w:r>
    </w:p>
    <w:p w:rsidR="009D43F7" w:rsidRPr="009D43F7" w:rsidRDefault="009D43F7" w:rsidP="009D43F7">
      <w:pPr>
        <w:widowControl w:val="0"/>
        <w:spacing w:line="25" w:lineRule="atLeast"/>
        <w:ind w:left="1211" w:right="8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D43F7" w:rsidRPr="009D43F7" w:rsidRDefault="009D43F7" w:rsidP="009D43F7">
      <w:pPr>
        <w:widowControl w:val="0"/>
        <w:spacing w:line="25" w:lineRule="atLeast"/>
        <w:ind w:right="8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Транспортные </w:t>
      </w:r>
      <w:proofErr w:type="gramStart"/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организации</w:t>
      </w:r>
      <w:proofErr w:type="gramEnd"/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осуществляющие грузовые перевозки на территории поселения отсутствуют.</w:t>
      </w:r>
    </w:p>
    <w:p w:rsidR="009D43F7" w:rsidRPr="009D43F7" w:rsidRDefault="009D43F7" w:rsidP="009D43F7">
      <w:pPr>
        <w:widowControl w:val="0"/>
        <w:spacing w:line="25" w:lineRule="atLeast"/>
        <w:ind w:left="851" w:right="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D43F7" w:rsidRPr="009D43F7" w:rsidRDefault="009D43F7" w:rsidP="009D43F7">
      <w:pPr>
        <w:widowControl w:val="0"/>
        <w:numPr>
          <w:ilvl w:val="1"/>
          <w:numId w:val="12"/>
        </w:numPr>
        <w:suppressAutoHyphens/>
        <w:spacing w:line="25" w:lineRule="atLeast"/>
        <w:ind w:left="0" w:right="80" w:firstLine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Анализ уровня безопасности  дорожного движения</w:t>
      </w:r>
    </w:p>
    <w:p w:rsidR="009D43F7" w:rsidRPr="009D43F7" w:rsidRDefault="009D43F7" w:rsidP="009D43F7">
      <w:pPr>
        <w:widowControl w:val="0"/>
        <w:spacing w:line="25" w:lineRule="atLeast"/>
        <w:ind w:left="1211" w:right="8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D43F7" w:rsidRPr="009D43F7" w:rsidRDefault="009D43F7" w:rsidP="009D43F7">
      <w:pPr>
        <w:widowControl w:val="0"/>
        <w:spacing w:line="25" w:lineRule="atLeast"/>
        <w:ind w:right="8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Ситуация, связанная с аварийностью на транспорте, неизменно сохраняет актуальность в связи с несоответствием дорожно-транспортной инфраструктуры потребностям участников дорожного движения, их низкой дисциплиной, недостаточной эффективностью </w:t>
      </w:r>
      <w:proofErr w:type="gramStart"/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функционирования системы обеспечения  безопасности дорожного движения</w:t>
      </w:r>
      <w:proofErr w:type="gramEnd"/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Решение проблемы обеспечения  безопасности дорожного движения является одной из важнейших </w:t>
      </w: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задач.  Для эффективного решения проблем, связанных с </w:t>
      </w:r>
      <w:proofErr w:type="spellStart"/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дорожно</w:t>
      </w:r>
      <w:proofErr w:type="spellEnd"/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транспортной аварийностью, непрерывно обеспечивается системный подход к реализации мероприятий  по повышению безопасности дорожного движения.</w:t>
      </w:r>
    </w:p>
    <w:p w:rsidR="009D43F7" w:rsidRPr="009D43F7" w:rsidRDefault="009D43F7" w:rsidP="009D43F7">
      <w:pPr>
        <w:widowControl w:val="0"/>
        <w:spacing w:line="25" w:lineRule="atLeast"/>
        <w:ind w:right="8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D43F7" w:rsidRPr="009D43F7" w:rsidRDefault="009D43F7" w:rsidP="009D43F7">
      <w:pPr>
        <w:widowControl w:val="0"/>
        <w:ind w:right="79" w:firstLine="72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2.9. Оценка уровня негативного воздействия транспортной инфраструктуры на окружающую среду, безопасность и здоровье населения</w:t>
      </w:r>
    </w:p>
    <w:p w:rsidR="009D43F7" w:rsidRPr="009D43F7" w:rsidRDefault="009D43F7" w:rsidP="009D43F7">
      <w:pPr>
        <w:widowControl w:val="0"/>
        <w:spacing w:line="25" w:lineRule="atLeast"/>
        <w:ind w:right="8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D43F7" w:rsidRPr="009D43F7" w:rsidRDefault="009D43F7" w:rsidP="009D43F7">
      <w:pPr>
        <w:widowControl w:val="0"/>
        <w:spacing w:line="25" w:lineRule="atLeast"/>
        <w:ind w:right="80" w:firstLine="72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Наиболее характерными факторами, негативно влияющими на окружающую среду и здоровье человека можно выделить:</w:t>
      </w:r>
    </w:p>
    <w:p w:rsidR="009D43F7" w:rsidRPr="009D43F7" w:rsidRDefault="009D43F7" w:rsidP="009D43F7">
      <w:pPr>
        <w:widowControl w:val="0"/>
        <w:spacing w:line="25" w:lineRule="atLeast"/>
        <w:ind w:right="8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загрязнение атмосферы – выброс в воздух дыма и газообразных загрязняющих веществ, приводящих к загрязнению атмосферы, вредному воздействию на здоровье человека;</w:t>
      </w:r>
    </w:p>
    <w:p w:rsidR="009D43F7" w:rsidRPr="009D43F7" w:rsidRDefault="009D43F7" w:rsidP="009D43F7">
      <w:pPr>
        <w:widowControl w:val="0"/>
        <w:spacing w:line="25" w:lineRule="atLeast"/>
        <w:ind w:right="8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воздействие шума – примерно 30% населения  России подвергается воздействию шума от автомобильного транспорта с уровнем выше 55 дБ, что приводит к росту </w:t>
      </w:r>
      <w:proofErr w:type="gramStart"/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сердечно-сосудистых</w:t>
      </w:r>
      <w:proofErr w:type="gramEnd"/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и эндокринных заболеваний.</w:t>
      </w:r>
    </w:p>
    <w:p w:rsidR="009D43F7" w:rsidRPr="009D43F7" w:rsidRDefault="009D43F7" w:rsidP="009D43F7">
      <w:pPr>
        <w:widowControl w:val="0"/>
        <w:spacing w:line="25" w:lineRule="atLeast"/>
        <w:ind w:right="8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Учитывая сложившуюся планировочную структуру Солонецкого поселения и характер дорожно-транспортной сети, отсутствие автомобильных дорог с интенсивным движением в районах жилой застройки, можно сделать вывод о сравнительно благополучной экологической ситуации в части воздействия транспортной инфраструктуры на окружающую среду, безопасность и здоровье человека.</w:t>
      </w:r>
    </w:p>
    <w:p w:rsidR="009D43F7" w:rsidRPr="009D43F7" w:rsidRDefault="009D43F7" w:rsidP="009D43F7">
      <w:pPr>
        <w:widowControl w:val="0"/>
        <w:spacing w:line="25" w:lineRule="atLeast"/>
        <w:ind w:right="80" w:firstLine="72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D43F7" w:rsidRPr="009D43F7" w:rsidRDefault="009D43F7" w:rsidP="009D43F7">
      <w:pPr>
        <w:widowControl w:val="0"/>
        <w:spacing w:line="25" w:lineRule="atLeast"/>
        <w:ind w:right="80" w:firstLine="72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2.10.</w:t>
      </w:r>
      <w:r w:rsidRPr="009D43F7">
        <w:rPr>
          <w:rFonts w:ascii="Times New Roman" w:hAnsi="Times New Roman" w:cs="Times New Roman"/>
          <w:b/>
          <w:sz w:val="24"/>
          <w:szCs w:val="24"/>
        </w:rPr>
        <w:t xml:space="preserve"> Х</w:t>
      </w:r>
      <w:r w:rsidRPr="009D43F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арактеристика существующих условий и перспектив развития и размещения транспортной инфраструктуры поселения</w:t>
      </w:r>
    </w:p>
    <w:p w:rsidR="009D43F7" w:rsidRPr="009D43F7" w:rsidRDefault="009D43F7" w:rsidP="009D43F7">
      <w:pPr>
        <w:widowControl w:val="0"/>
        <w:spacing w:line="25" w:lineRule="atLeast"/>
        <w:ind w:right="80" w:firstLine="72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D43F7" w:rsidRPr="009D43F7" w:rsidRDefault="009D43F7" w:rsidP="009D43F7">
      <w:pPr>
        <w:widowControl w:val="0"/>
        <w:spacing w:line="25" w:lineRule="atLeast"/>
        <w:ind w:right="8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данном разделе приводятся </w:t>
      </w:r>
      <w:proofErr w:type="spellStart"/>
      <w:proofErr w:type="gramStart"/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технико</w:t>
      </w:r>
      <w:proofErr w:type="spellEnd"/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экономические</w:t>
      </w:r>
      <w:proofErr w:type="gramEnd"/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показатели генерального плана поселения</w:t>
      </w:r>
    </w:p>
    <w:p w:rsidR="009D43F7" w:rsidRPr="009D43F7" w:rsidRDefault="009D43F7" w:rsidP="009D43F7">
      <w:pPr>
        <w:widowControl w:val="0"/>
        <w:spacing w:line="25" w:lineRule="atLeast"/>
        <w:ind w:left="851" w:right="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D43F7" w:rsidRPr="009D43F7" w:rsidRDefault="009D43F7" w:rsidP="009D43F7">
      <w:pPr>
        <w:widowControl w:val="0"/>
        <w:spacing w:line="25" w:lineRule="atLeast"/>
        <w:ind w:left="851" w:right="8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2.11 Оценка нормативно-правовой базы, необходимой для функционирования и развития транспортной инфраструктуры поселения</w:t>
      </w:r>
    </w:p>
    <w:p w:rsidR="009D43F7" w:rsidRPr="009D43F7" w:rsidRDefault="009D43F7" w:rsidP="009D43F7">
      <w:pPr>
        <w:widowControl w:val="0"/>
        <w:spacing w:line="25" w:lineRule="atLeast"/>
        <w:ind w:left="851" w:right="8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D43F7" w:rsidRPr="009D43F7" w:rsidRDefault="009D43F7" w:rsidP="009D43F7">
      <w:pPr>
        <w:widowControl w:val="0"/>
        <w:spacing w:line="25" w:lineRule="atLeast"/>
        <w:ind w:right="8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Основными документами, определяющими порядок функционирования и развития  транспортной инфраструктуры  являются</w:t>
      </w:r>
      <w:proofErr w:type="gramEnd"/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9D43F7" w:rsidRPr="009D43F7" w:rsidRDefault="009D43F7" w:rsidP="009D43F7">
      <w:pPr>
        <w:widowControl w:val="0"/>
        <w:numPr>
          <w:ilvl w:val="0"/>
          <w:numId w:val="14"/>
        </w:numPr>
        <w:suppressAutoHyphens/>
        <w:spacing w:line="25" w:lineRule="atLeast"/>
        <w:ind w:left="0" w:right="8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Градостроительный кодекс РФ от 29.12.2004 №190-ФЗ</w:t>
      </w:r>
    </w:p>
    <w:p w:rsidR="009D43F7" w:rsidRPr="009D43F7" w:rsidRDefault="009D43F7" w:rsidP="009D43F7">
      <w:pPr>
        <w:widowControl w:val="0"/>
        <w:spacing w:line="25" w:lineRule="atLeast"/>
        <w:ind w:right="8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2.Федеральный закон от 06.10.2003 № 131-ФЗ «Об общих принципах организации местного самоуправления в Российской Федерации» </w:t>
      </w:r>
    </w:p>
    <w:p w:rsidR="009D43F7" w:rsidRPr="009D43F7" w:rsidRDefault="009D43F7" w:rsidP="009D43F7">
      <w:pPr>
        <w:widowControl w:val="0"/>
        <w:spacing w:line="25" w:lineRule="atLeast"/>
        <w:ind w:right="8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3.Федеральный закон 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</w:r>
    </w:p>
    <w:p w:rsidR="009D43F7" w:rsidRPr="009D43F7" w:rsidRDefault="009D43F7" w:rsidP="009D43F7">
      <w:pPr>
        <w:widowControl w:val="0"/>
        <w:spacing w:line="25" w:lineRule="atLeast"/>
        <w:ind w:right="8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4.Постановление Правительства РФ от 01.10.2015 № 1440 «Об утверждении требований к программам комплексного развития транспортной  инфраструктуры поселений, городских округов»</w:t>
      </w:r>
    </w:p>
    <w:p w:rsidR="009D43F7" w:rsidRPr="009D43F7" w:rsidRDefault="009D43F7" w:rsidP="009D43F7">
      <w:pPr>
        <w:widowControl w:val="0"/>
        <w:spacing w:line="25" w:lineRule="atLeast"/>
        <w:ind w:right="8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5.Устав Солонецкого  сельского поселения</w:t>
      </w:r>
    </w:p>
    <w:p w:rsidR="009D43F7" w:rsidRPr="009D43F7" w:rsidRDefault="009D43F7" w:rsidP="009D43F7">
      <w:pPr>
        <w:widowControl w:val="0"/>
        <w:spacing w:line="25" w:lineRule="atLeast"/>
        <w:ind w:right="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6.Генеральный план Солонецкого  сельского поселения, утвержденный решением сессии Совета народных депутатов №14 от 09.06.2017 года.</w:t>
      </w:r>
    </w:p>
    <w:p w:rsidR="009D43F7" w:rsidRPr="009D43F7" w:rsidRDefault="009D43F7" w:rsidP="009D43F7">
      <w:pPr>
        <w:widowControl w:val="0"/>
        <w:spacing w:line="25" w:lineRule="atLeast"/>
        <w:ind w:left="80" w:right="80" w:firstLine="64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D43F7" w:rsidRPr="009D43F7" w:rsidRDefault="009D43F7" w:rsidP="009D43F7">
      <w:pPr>
        <w:widowControl w:val="0"/>
        <w:spacing w:line="25" w:lineRule="atLeast"/>
        <w:ind w:left="80" w:right="80" w:firstLine="64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Нормативная правовая база, необходимая для функционирования и развития транспортной инфраструктуры сформирована.</w:t>
      </w:r>
    </w:p>
    <w:p w:rsidR="009D43F7" w:rsidRPr="009D43F7" w:rsidRDefault="009D43F7" w:rsidP="009D43F7">
      <w:pPr>
        <w:widowControl w:val="0"/>
        <w:spacing w:line="25" w:lineRule="atLeast"/>
        <w:ind w:left="80" w:right="80" w:firstLine="64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D43F7" w:rsidRPr="009D43F7" w:rsidRDefault="009D43F7" w:rsidP="009D43F7">
      <w:pPr>
        <w:widowControl w:val="0"/>
        <w:spacing w:line="25" w:lineRule="atLeast"/>
        <w:ind w:left="80" w:right="80" w:firstLine="64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D43F7" w:rsidRDefault="009D43F7" w:rsidP="009D43F7">
      <w:pPr>
        <w:widowControl w:val="0"/>
        <w:spacing w:line="25" w:lineRule="atLeast"/>
        <w:ind w:left="80" w:right="80" w:firstLine="6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3F7" w:rsidRDefault="009D43F7" w:rsidP="009D43F7">
      <w:pPr>
        <w:widowControl w:val="0"/>
        <w:spacing w:line="25" w:lineRule="atLeast"/>
        <w:ind w:left="80" w:right="80" w:firstLine="6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3F7" w:rsidRPr="009D43F7" w:rsidRDefault="009D43F7" w:rsidP="009D43F7">
      <w:pPr>
        <w:widowControl w:val="0"/>
        <w:spacing w:line="25" w:lineRule="atLeast"/>
        <w:ind w:left="80" w:right="80" w:firstLine="6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3F7" w:rsidRPr="009D43F7" w:rsidRDefault="009D43F7" w:rsidP="009D43F7">
      <w:pPr>
        <w:widowControl w:val="0"/>
        <w:spacing w:line="25" w:lineRule="atLeast"/>
        <w:ind w:left="80" w:right="80" w:firstLine="6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43F7"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  <w:r w:rsidRPr="009D43F7">
        <w:rPr>
          <w:rFonts w:ascii="Times New Roman" w:hAnsi="Times New Roman" w:cs="Times New Roman"/>
          <w:b/>
          <w:sz w:val="24"/>
          <w:szCs w:val="24"/>
        </w:rPr>
        <w:tab/>
        <w:t>Прогноз транспортного спроса, изменения объемов и характера передвижения населения и перевозок грузов на территории Солонецкого сельского поселения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43F7">
        <w:rPr>
          <w:rFonts w:ascii="Times New Roman" w:hAnsi="Times New Roman" w:cs="Times New Roman"/>
          <w:b/>
          <w:sz w:val="24"/>
          <w:szCs w:val="24"/>
        </w:rPr>
        <w:t>3.1. Прогноз социально-экономического и градостроительного  развития городского поселения</w:t>
      </w:r>
    </w:p>
    <w:p w:rsidR="009D43F7" w:rsidRPr="009D43F7" w:rsidRDefault="009D43F7" w:rsidP="009D43F7">
      <w:pPr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При анализе показателей текущего уровня социально-экономического и градостроительного развития Солонецкого сельского поселения, отмечается следующее: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-</w:t>
      </w:r>
      <w:r w:rsidRPr="009D43F7">
        <w:rPr>
          <w:rFonts w:ascii="Times New Roman" w:hAnsi="Times New Roman" w:cs="Times New Roman"/>
          <w:sz w:val="24"/>
          <w:szCs w:val="24"/>
        </w:rPr>
        <w:tab/>
        <w:t>транспортная доступность населенных пунктов поселения высокая/средняя/низкая;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-</w:t>
      </w:r>
      <w:r w:rsidRPr="009D43F7">
        <w:rPr>
          <w:rFonts w:ascii="Times New Roman" w:hAnsi="Times New Roman" w:cs="Times New Roman"/>
          <w:sz w:val="24"/>
          <w:szCs w:val="24"/>
        </w:rPr>
        <w:tab/>
        <w:t xml:space="preserve">наличие трудовых ресурсов </w:t>
      </w:r>
      <w:proofErr w:type="gramStart"/>
      <w:r w:rsidRPr="009D43F7">
        <w:rPr>
          <w:rFonts w:ascii="Times New Roman" w:hAnsi="Times New Roman" w:cs="Times New Roman"/>
          <w:sz w:val="24"/>
          <w:szCs w:val="24"/>
        </w:rPr>
        <w:t>позволяет</w:t>
      </w:r>
      <w:proofErr w:type="gramEnd"/>
      <w:r w:rsidRPr="009D43F7">
        <w:rPr>
          <w:rFonts w:ascii="Times New Roman" w:hAnsi="Times New Roman" w:cs="Times New Roman"/>
          <w:sz w:val="24"/>
          <w:szCs w:val="24"/>
        </w:rPr>
        <w:t xml:space="preserve"> /не позволяет обеспечить потребности населения и расширение производства;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-</w:t>
      </w:r>
      <w:r w:rsidRPr="009D43F7">
        <w:rPr>
          <w:rFonts w:ascii="Times New Roman" w:hAnsi="Times New Roman" w:cs="Times New Roman"/>
          <w:sz w:val="24"/>
          <w:szCs w:val="24"/>
        </w:rPr>
        <w:tab/>
        <w:t>доходы населения - средние. Средняя заработная плата населения за 2016 год составила 16000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-</w:t>
      </w:r>
      <w:r w:rsidRPr="009D43F7">
        <w:rPr>
          <w:rFonts w:ascii="Times New Roman" w:hAnsi="Times New Roman" w:cs="Times New Roman"/>
          <w:sz w:val="24"/>
          <w:szCs w:val="24"/>
        </w:rPr>
        <w:tab/>
        <w:t>оплата услуг водоснабжения, вывоза и утилизации ТБО доступна для населения и осуществляется регулярно;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43F7">
        <w:rPr>
          <w:rFonts w:ascii="Times New Roman" w:hAnsi="Times New Roman" w:cs="Times New Roman"/>
          <w:b/>
          <w:sz w:val="24"/>
          <w:szCs w:val="24"/>
        </w:rPr>
        <w:t>Демографический прогноз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Предполагается, что положительная динамика по увеличению уровня рождаемости и сокращению смертности сохранится, продолжится рост числа жителей за счет городского населения.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43F7">
        <w:rPr>
          <w:rFonts w:ascii="Times New Roman" w:hAnsi="Times New Roman" w:cs="Times New Roman"/>
          <w:b/>
          <w:sz w:val="24"/>
          <w:szCs w:val="24"/>
        </w:rPr>
        <w:t>Экономический прогноз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Развитие Солонецкого сельского поселения по вероятностному сценарию учитывает развитие следующих приоритетных секторов экономики: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-</w:t>
      </w:r>
      <w:r w:rsidRPr="009D43F7">
        <w:rPr>
          <w:rFonts w:ascii="Times New Roman" w:hAnsi="Times New Roman" w:cs="Times New Roman"/>
          <w:sz w:val="24"/>
          <w:szCs w:val="24"/>
        </w:rPr>
        <w:tab/>
        <w:t>сельского хозяйства;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-</w:t>
      </w:r>
      <w:r w:rsidRPr="009D43F7">
        <w:rPr>
          <w:rFonts w:ascii="Times New Roman" w:hAnsi="Times New Roman" w:cs="Times New Roman"/>
          <w:sz w:val="24"/>
          <w:szCs w:val="24"/>
        </w:rPr>
        <w:tab/>
        <w:t>инфраструктуры, прежде всего, в сетевых отраслях: ЖКХ, энергетике, дорожной сети, транспорте, телекоммуникациях;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-</w:t>
      </w:r>
      <w:r w:rsidRPr="009D43F7">
        <w:rPr>
          <w:rFonts w:ascii="Times New Roman" w:hAnsi="Times New Roman" w:cs="Times New Roman"/>
          <w:sz w:val="24"/>
          <w:szCs w:val="24"/>
        </w:rPr>
        <w:tab/>
        <w:t>социальной сферы в рамках реализации Национальных проектов.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Устойчивое экономическое развитие Солонецкого  сельского поселения, в перспективе, может быть достигнуто за счет развития малого предпринимательства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Мероприятия по направлению развития малого предпринимательства: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-</w:t>
      </w:r>
      <w:r w:rsidRPr="009D43F7">
        <w:rPr>
          <w:rFonts w:ascii="Times New Roman" w:hAnsi="Times New Roman" w:cs="Times New Roman"/>
          <w:sz w:val="24"/>
          <w:szCs w:val="24"/>
        </w:rPr>
        <w:tab/>
        <w:t>оказание организационной и консультативной помощи начинающим предпринимателям;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-</w:t>
      </w:r>
      <w:r w:rsidRPr="009D43F7">
        <w:rPr>
          <w:rFonts w:ascii="Times New Roman" w:hAnsi="Times New Roman" w:cs="Times New Roman"/>
          <w:sz w:val="24"/>
          <w:szCs w:val="24"/>
        </w:rPr>
        <w:tab/>
        <w:t>разработка мер по адресной поддержке предпринимателей и малых предприятий;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-</w:t>
      </w:r>
      <w:r w:rsidRPr="009D43F7">
        <w:rPr>
          <w:rFonts w:ascii="Times New Roman" w:hAnsi="Times New Roman" w:cs="Times New Roman"/>
          <w:sz w:val="24"/>
          <w:szCs w:val="24"/>
        </w:rPr>
        <w:tab/>
        <w:t>снижение уровня административных барьеров;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-</w:t>
      </w:r>
      <w:r w:rsidRPr="009D43F7">
        <w:rPr>
          <w:rFonts w:ascii="Times New Roman" w:hAnsi="Times New Roman" w:cs="Times New Roman"/>
          <w:sz w:val="24"/>
          <w:szCs w:val="24"/>
        </w:rPr>
        <w:tab/>
        <w:t>формирование конкурентной среды;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-</w:t>
      </w:r>
      <w:r w:rsidRPr="009D43F7">
        <w:rPr>
          <w:rFonts w:ascii="Times New Roman" w:hAnsi="Times New Roman" w:cs="Times New Roman"/>
          <w:sz w:val="24"/>
          <w:szCs w:val="24"/>
        </w:rPr>
        <w:tab/>
        <w:t>расширение информационно-консультационного поля в сфере предпринимательства.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По итоговой характеристике социально-экономического развития поселение можно рассматривать как: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-</w:t>
      </w:r>
      <w:r w:rsidRPr="009D43F7">
        <w:rPr>
          <w:rFonts w:ascii="Times New Roman" w:hAnsi="Times New Roman" w:cs="Times New Roman"/>
          <w:sz w:val="24"/>
          <w:szCs w:val="24"/>
        </w:rPr>
        <w:tab/>
        <w:t>перспективное для частных инвестиций, что обосновывается небольшим ростом экономики, средним уровнем доходов населения и высокой транспортной доступностью;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-</w:t>
      </w:r>
      <w:r w:rsidRPr="009D43F7">
        <w:rPr>
          <w:rFonts w:ascii="Times New Roman" w:hAnsi="Times New Roman" w:cs="Times New Roman"/>
          <w:sz w:val="24"/>
          <w:szCs w:val="24"/>
        </w:rPr>
        <w:tab/>
        <w:t xml:space="preserve">имеющее потенциал социально-экономического развития, способное самостоятельно и с привлечением средств вышестоящих бюджетов обеспечить минимальные </w:t>
      </w:r>
      <w:r w:rsidRPr="009D43F7">
        <w:rPr>
          <w:rFonts w:ascii="Times New Roman" w:hAnsi="Times New Roman" w:cs="Times New Roman"/>
          <w:sz w:val="24"/>
          <w:szCs w:val="24"/>
        </w:rPr>
        <w:lastRenderedPageBreak/>
        <w:t>стандарты жизни населения, что приведёт в будущем к повышению инвестиционной привлекательности территории.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Сохранение многофункционального профиля экономики сельского поселения является основой его устойчивого развития. Одним из важных направлений специализации экономики поселения является сельское хозяйство. В перспективе возрастет доля таких направлений как транспортные услуги и логистика, торговля, социальное обслуживание, малое предпринимательство.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Относительно стабильная демографическая ситуация в поселении позволяет сделать вывод, что значительного изменения транспортного спроса, объемов и характера передвижения населения на территории Солонецкого  сельского поселения не планируется.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Стабильная ситуация с транспортным спросом населения предполагает значительные изменения транспортной инфраструктуры по видам транспорта в Солонецком сельском поселении в ближайшей перспективе.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Воздушные перевозки на территории поселения не осуществляются.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Водный транспорт на территории поселения не развит.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Автомобильный транспорт - важнейшая составная часть инфраструктуры Солонецкого  сельского поселения, удовлетворяющая потребностям всех отраслей экономики и населения в перевозках грузов и пассажиров, перемещающая различные виды продукции между производителями и потребителями, осуществляющий общедоступное транспортное обслуживание населения.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D43F7">
        <w:rPr>
          <w:rFonts w:ascii="Times New Roman" w:hAnsi="Times New Roman" w:cs="Times New Roman"/>
          <w:sz w:val="24"/>
          <w:szCs w:val="24"/>
        </w:rPr>
        <w:t>Реализация Программы позволит сохранить существующую сеть автомобильных дорог за счет качественного содержания, осуществления контроля за перевозкой грузов, инструментальной диагностике технического состояния автомобильных дорог, повысить качественные характеристики дорожных покрытий и безопасность дорожного движения за счет проведения целевых мероприятий по ремонту, капитальному ремонту, реконструкции автомобильных дорог, применения новых технологий и материалов, разработки и обновлению проектов организации дорожного движения.</w:t>
      </w:r>
      <w:proofErr w:type="gramEnd"/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 xml:space="preserve">В результате реализации Программы </w:t>
      </w:r>
      <w:proofErr w:type="gramStart"/>
      <w:r w:rsidRPr="009D43F7">
        <w:rPr>
          <w:rFonts w:ascii="Times New Roman" w:hAnsi="Times New Roman" w:cs="Times New Roman"/>
          <w:sz w:val="24"/>
          <w:szCs w:val="24"/>
        </w:rPr>
        <w:t>планируется достигнуть</w:t>
      </w:r>
      <w:proofErr w:type="gramEnd"/>
      <w:r w:rsidRPr="009D43F7">
        <w:rPr>
          <w:rFonts w:ascii="Times New Roman" w:hAnsi="Times New Roman" w:cs="Times New Roman"/>
          <w:sz w:val="24"/>
          <w:szCs w:val="24"/>
        </w:rPr>
        <w:t xml:space="preserve"> следующие показатели: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- протяженность сети автомобильных дорог общего пользования местного значения 38,165 км</w:t>
      </w:r>
      <w:proofErr w:type="gramStart"/>
      <w:r w:rsidRPr="009D43F7">
        <w:rPr>
          <w:rFonts w:ascii="Times New Roman" w:hAnsi="Times New Roman" w:cs="Times New Roman"/>
          <w:sz w:val="24"/>
          <w:szCs w:val="24"/>
        </w:rPr>
        <w:t>.;</w:t>
      </w:r>
      <w:proofErr w:type="gramEnd"/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 xml:space="preserve">- объемы ввода в эксплуатацию после строительства и </w:t>
      </w:r>
      <w:proofErr w:type="gramStart"/>
      <w:r w:rsidRPr="009D43F7">
        <w:rPr>
          <w:rFonts w:ascii="Times New Roman" w:hAnsi="Times New Roman" w:cs="Times New Roman"/>
          <w:sz w:val="24"/>
          <w:szCs w:val="24"/>
        </w:rPr>
        <w:t>реконструкции</w:t>
      </w:r>
      <w:proofErr w:type="gramEnd"/>
      <w:r w:rsidRPr="009D43F7">
        <w:rPr>
          <w:rFonts w:ascii="Times New Roman" w:hAnsi="Times New Roman" w:cs="Times New Roman"/>
          <w:sz w:val="24"/>
          <w:szCs w:val="24"/>
        </w:rPr>
        <w:t xml:space="preserve"> автомобильных дорог общего пользования местного значения 0 км.;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 xml:space="preserve">- прирост </w:t>
      </w:r>
      <w:proofErr w:type="gramStart"/>
      <w:r w:rsidRPr="009D43F7">
        <w:rPr>
          <w:rFonts w:ascii="Times New Roman" w:hAnsi="Times New Roman" w:cs="Times New Roman"/>
          <w:sz w:val="24"/>
          <w:szCs w:val="24"/>
        </w:rPr>
        <w:t>протяженности сети автомобильных дорог общего пользования местного значения</w:t>
      </w:r>
      <w:proofErr w:type="gramEnd"/>
      <w:r w:rsidRPr="009D43F7">
        <w:rPr>
          <w:rFonts w:ascii="Times New Roman" w:hAnsi="Times New Roman" w:cs="Times New Roman"/>
          <w:sz w:val="24"/>
          <w:szCs w:val="24"/>
        </w:rPr>
        <w:t xml:space="preserve"> в результате строительства новых автомобильных дорог 0 км.;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реконструкции автомобильных дорог 0 км</w:t>
      </w:r>
      <w:proofErr w:type="gramStart"/>
      <w:r w:rsidRPr="009D43F7">
        <w:rPr>
          <w:rFonts w:ascii="Times New Roman" w:hAnsi="Times New Roman" w:cs="Times New Roman"/>
          <w:sz w:val="24"/>
          <w:szCs w:val="24"/>
        </w:rPr>
        <w:t>.;</w:t>
      </w:r>
      <w:proofErr w:type="gramEnd"/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 xml:space="preserve"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капитального ремонта и </w:t>
      </w:r>
      <w:proofErr w:type="gramStart"/>
      <w:r w:rsidRPr="009D43F7">
        <w:rPr>
          <w:rFonts w:ascii="Times New Roman" w:hAnsi="Times New Roman" w:cs="Times New Roman"/>
          <w:sz w:val="24"/>
          <w:szCs w:val="24"/>
        </w:rPr>
        <w:t>ремонта</w:t>
      </w:r>
      <w:proofErr w:type="gramEnd"/>
      <w:r w:rsidRPr="009D43F7">
        <w:rPr>
          <w:rFonts w:ascii="Times New Roman" w:hAnsi="Times New Roman" w:cs="Times New Roman"/>
          <w:sz w:val="24"/>
          <w:szCs w:val="24"/>
        </w:rPr>
        <w:t xml:space="preserve"> автомобильных дорог 0 км.;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- общая протяженность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 38,165 км</w:t>
      </w:r>
      <w:proofErr w:type="gramStart"/>
      <w:r w:rsidRPr="009D43F7">
        <w:rPr>
          <w:rFonts w:ascii="Times New Roman" w:hAnsi="Times New Roman" w:cs="Times New Roman"/>
          <w:sz w:val="24"/>
          <w:szCs w:val="24"/>
        </w:rPr>
        <w:t>.;</w:t>
      </w:r>
      <w:proofErr w:type="gramEnd"/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lastRenderedPageBreak/>
        <w:t>- 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года, 100 %.</w:t>
      </w:r>
    </w:p>
    <w:p w:rsidR="009D43F7" w:rsidRPr="009D43F7" w:rsidRDefault="009D43F7" w:rsidP="009D43F7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Существующие риски по возможности достижения прогнозируемых результатов;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-</w:t>
      </w:r>
      <w:r w:rsidRPr="009D43F7">
        <w:rPr>
          <w:rFonts w:ascii="Times New Roman" w:hAnsi="Times New Roman" w:cs="Times New Roman"/>
          <w:sz w:val="24"/>
          <w:szCs w:val="24"/>
        </w:rPr>
        <w:tab/>
        <w:t>риск ухудшения социально-экономической ситуации в стране, что выразится в снижении темпов роста экономики и уровня инвестиционной активности, возникновении бюджетного дефицита, сокращения объемов финансирования дорожной отрасли;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-</w:t>
      </w:r>
      <w:r w:rsidRPr="009D43F7">
        <w:rPr>
          <w:rFonts w:ascii="Times New Roman" w:hAnsi="Times New Roman" w:cs="Times New Roman"/>
          <w:sz w:val="24"/>
          <w:szCs w:val="24"/>
        </w:rPr>
        <w:tab/>
        <w:t xml:space="preserve">риск превышения фактического уровня инфляции по сравнению с прогнозируемым, ускоренный рост цен на строительные материалы, машины, специализированное оборудование, что может привести к увеличению стоимости дорожных работ, снижению объемов строительства, реконструкции, капитального ремонта, ремонта и </w:t>
      </w:r>
      <w:proofErr w:type="gramStart"/>
      <w:r w:rsidRPr="009D43F7">
        <w:rPr>
          <w:rFonts w:ascii="Times New Roman" w:hAnsi="Times New Roman" w:cs="Times New Roman"/>
          <w:sz w:val="24"/>
          <w:szCs w:val="24"/>
        </w:rPr>
        <w:t>содержания</w:t>
      </w:r>
      <w:proofErr w:type="gramEnd"/>
      <w:r w:rsidRPr="009D43F7">
        <w:rPr>
          <w:rFonts w:ascii="Times New Roman" w:hAnsi="Times New Roman" w:cs="Times New Roman"/>
          <w:sz w:val="24"/>
          <w:szCs w:val="24"/>
        </w:rPr>
        <w:t xml:space="preserve"> автомобильных дорог общего пользования местного значения;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D43F7">
        <w:rPr>
          <w:rFonts w:ascii="Times New Roman" w:hAnsi="Times New Roman" w:cs="Times New Roman"/>
          <w:sz w:val="24"/>
          <w:szCs w:val="24"/>
        </w:rPr>
        <w:t>-</w:t>
      </w:r>
      <w:r w:rsidRPr="009D43F7">
        <w:rPr>
          <w:rFonts w:ascii="Times New Roman" w:hAnsi="Times New Roman" w:cs="Times New Roman"/>
          <w:sz w:val="24"/>
          <w:szCs w:val="24"/>
        </w:rPr>
        <w:tab/>
        <w:t>риск задержки завершения перехода на финансирование работ по содержанию, ремонту и капитальному ремонту автомобильных дорог общего пользования местного значения в соответствии с нормативами денежных затрат,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показателей.</w:t>
      </w:r>
      <w:proofErr w:type="gramEnd"/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По прогнозу на долгосрочный период до 2026 года обеспеченность жителей поселения индивидуальными легковыми автомобилями составит: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в 2017 году- 431автомобилей на 1000. жителей, в 2026  году- 480автомобилей на 1000 жителей.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 xml:space="preserve">В перспективе возможно ухудшение показателей дорожного движения </w:t>
      </w:r>
      <w:proofErr w:type="gramStart"/>
      <w:r w:rsidRPr="009D43F7">
        <w:rPr>
          <w:rFonts w:ascii="Times New Roman" w:hAnsi="Times New Roman" w:cs="Times New Roman"/>
          <w:sz w:val="24"/>
          <w:szCs w:val="24"/>
        </w:rPr>
        <w:t>из-за следующих причин</w:t>
      </w:r>
      <w:proofErr w:type="gramEnd"/>
      <w:r w:rsidRPr="009D43F7">
        <w:rPr>
          <w:rFonts w:ascii="Times New Roman" w:hAnsi="Times New Roman" w:cs="Times New Roman"/>
          <w:sz w:val="24"/>
          <w:szCs w:val="24"/>
        </w:rPr>
        <w:t>: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-</w:t>
      </w:r>
      <w:r w:rsidRPr="009D43F7">
        <w:rPr>
          <w:rFonts w:ascii="Times New Roman" w:hAnsi="Times New Roman" w:cs="Times New Roman"/>
          <w:sz w:val="24"/>
          <w:szCs w:val="24"/>
        </w:rPr>
        <w:tab/>
        <w:t>постоянно возрастающая мобильность населения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-</w:t>
      </w:r>
      <w:r w:rsidRPr="009D43F7">
        <w:rPr>
          <w:rFonts w:ascii="Times New Roman" w:hAnsi="Times New Roman" w:cs="Times New Roman"/>
          <w:sz w:val="24"/>
          <w:szCs w:val="24"/>
        </w:rPr>
        <w:tab/>
        <w:t>массовое пренебрежение требованиями безопасности дорожного движения со стороны участников движения;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-</w:t>
      </w:r>
      <w:r w:rsidRPr="009D43F7">
        <w:rPr>
          <w:rFonts w:ascii="Times New Roman" w:hAnsi="Times New Roman" w:cs="Times New Roman"/>
          <w:sz w:val="24"/>
          <w:szCs w:val="24"/>
        </w:rPr>
        <w:tab/>
        <w:t>неудовлетворительное состояние автомобильных дорог;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-</w:t>
      </w:r>
      <w:r w:rsidRPr="009D43F7">
        <w:rPr>
          <w:rFonts w:ascii="Times New Roman" w:hAnsi="Times New Roman" w:cs="Times New Roman"/>
          <w:sz w:val="24"/>
          <w:szCs w:val="24"/>
        </w:rPr>
        <w:tab/>
        <w:t>недостаточный технический уровень дорожного хозяйства;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-</w:t>
      </w:r>
      <w:r w:rsidRPr="009D43F7">
        <w:rPr>
          <w:rFonts w:ascii="Times New Roman" w:hAnsi="Times New Roman" w:cs="Times New Roman"/>
          <w:sz w:val="24"/>
          <w:szCs w:val="24"/>
        </w:rPr>
        <w:tab/>
        <w:t>несовершенство технических средств организации дорожного движения.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Чтобы не допустить негативного развития ситуации необходимо: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-</w:t>
      </w:r>
      <w:r w:rsidRPr="009D43F7">
        <w:rPr>
          <w:rFonts w:ascii="Times New Roman" w:hAnsi="Times New Roman" w:cs="Times New Roman"/>
          <w:sz w:val="24"/>
          <w:szCs w:val="24"/>
        </w:rPr>
        <w:tab/>
        <w:t>Создание современной системы обеспечения безопасности дорожного движения на автомобильных дорогах общего пользования и улично-дорожной сети населённых пунктов Солонецкого сельского поселения.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-</w:t>
      </w:r>
      <w:r w:rsidRPr="009D43F7">
        <w:rPr>
          <w:rFonts w:ascii="Times New Roman" w:hAnsi="Times New Roman" w:cs="Times New Roman"/>
          <w:sz w:val="24"/>
          <w:szCs w:val="24"/>
        </w:rPr>
        <w:tab/>
        <w:t>Повышение правового сознания и предупреждения опасного поведения среди населения, в том числе среди несовершеннолетних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-</w:t>
      </w:r>
      <w:r w:rsidRPr="009D43F7">
        <w:rPr>
          <w:rFonts w:ascii="Times New Roman" w:hAnsi="Times New Roman" w:cs="Times New Roman"/>
          <w:sz w:val="24"/>
          <w:szCs w:val="24"/>
        </w:rPr>
        <w:tab/>
        <w:t>Повышение уровня обустройства автомобильных дорог общего пользования - установка средств организации дорожного движения на дорогах (дорожных знаков).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Задачами транспортной инфраструктуры в области снижения вредного воздействия транспорта на окружающую среду являются: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-</w:t>
      </w:r>
      <w:r w:rsidRPr="009D43F7">
        <w:rPr>
          <w:rFonts w:ascii="Times New Roman" w:hAnsi="Times New Roman" w:cs="Times New Roman"/>
          <w:sz w:val="24"/>
          <w:szCs w:val="24"/>
        </w:rPr>
        <w:tab/>
        <w:t>сокращение вредного воздействия транспорта на здоровье человека за счет снижения объемов воздействий, выбросов и сбросов, количества отходов на всех видах транспорта;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-</w:t>
      </w:r>
      <w:r w:rsidRPr="009D43F7">
        <w:rPr>
          <w:rFonts w:ascii="Times New Roman" w:hAnsi="Times New Roman" w:cs="Times New Roman"/>
          <w:sz w:val="24"/>
          <w:szCs w:val="24"/>
        </w:rPr>
        <w:tab/>
        <w:t xml:space="preserve">мотивация перехода транспортных средств на экологически чистые виды топлива. 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lastRenderedPageBreak/>
        <w:t>Для снижения вредного воздействия транспорта на окружающую среду и возникающих ущербов необходимо: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-</w:t>
      </w:r>
      <w:r w:rsidRPr="009D43F7">
        <w:rPr>
          <w:rFonts w:ascii="Times New Roman" w:hAnsi="Times New Roman" w:cs="Times New Roman"/>
          <w:sz w:val="24"/>
          <w:szCs w:val="24"/>
        </w:rPr>
        <w:tab/>
        <w:t>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средств;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-</w:t>
      </w:r>
      <w:r w:rsidRPr="009D43F7">
        <w:rPr>
          <w:rFonts w:ascii="Times New Roman" w:hAnsi="Times New Roman" w:cs="Times New Roman"/>
          <w:sz w:val="24"/>
          <w:szCs w:val="24"/>
        </w:rPr>
        <w:tab/>
        <w:t>стимулировать использование транспортных средств, работающих на альтернативных источниках (нефтяного происхождения) топливно-энергетических ресурсов.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Для снижения негативного воздействия транспортно-дорожного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мероприятий: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-</w:t>
      </w:r>
      <w:r w:rsidRPr="009D43F7">
        <w:rPr>
          <w:rFonts w:ascii="Times New Roman" w:hAnsi="Times New Roman" w:cs="Times New Roman"/>
          <w:sz w:val="24"/>
          <w:szCs w:val="24"/>
        </w:rPr>
        <w:tab/>
        <w:t xml:space="preserve">разработка и внедрение новых способов содержания, особенно в зимний период, автомобильных дорог общего пользования, позволяющих уменьшить отрицательное влияние </w:t>
      </w:r>
      <w:proofErr w:type="spellStart"/>
      <w:r w:rsidRPr="009D43F7">
        <w:rPr>
          <w:rFonts w:ascii="Times New Roman" w:hAnsi="Times New Roman" w:cs="Times New Roman"/>
          <w:sz w:val="24"/>
          <w:szCs w:val="24"/>
        </w:rPr>
        <w:t>противогололедных</w:t>
      </w:r>
      <w:proofErr w:type="spellEnd"/>
      <w:r w:rsidRPr="009D43F7">
        <w:rPr>
          <w:rFonts w:ascii="Times New Roman" w:hAnsi="Times New Roman" w:cs="Times New Roman"/>
          <w:sz w:val="24"/>
          <w:szCs w:val="24"/>
        </w:rPr>
        <w:t xml:space="preserve"> материалов;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-</w:t>
      </w:r>
      <w:r w:rsidRPr="009D43F7">
        <w:rPr>
          <w:rFonts w:ascii="Times New Roman" w:hAnsi="Times New Roman" w:cs="Times New Roman"/>
          <w:sz w:val="24"/>
          <w:szCs w:val="24"/>
        </w:rPr>
        <w:tab/>
        <w:t>обустройство автомобильных дорог средствами защиты окружающей среды от вредных воздействий,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территорий.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Реализация указанных мер будет осуществляться на основе повышения экологических требований к проектированию, строительству, ремонту и содержанию автомобильных дорог.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Основной задачей в этой области является сокращение объемов выбросов автотранспортных средств, количества отходов при строительстве, реконструкции, ремонте и содержании автомобильных дорог.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Для снижения вредного воздействия автомобильного транспорта на окружающую среду необходимо: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-</w:t>
      </w:r>
      <w:r w:rsidRPr="009D43F7">
        <w:rPr>
          <w:rFonts w:ascii="Times New Roman" w:hAnsi="Times New Roman" w:cs="Times New Roman"/>
          <w:sz w:val="24"/>
          <w:szCs w:val="24"/>
        </w:rPr>
        <w:tab/>
        <w:t>обеспечить увеличение применения более экономичных автомобилей с более низким расходом моторного топлива.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43F7">
        <w:rPr>
          <w:rFonts w:ascii="Times New Roman" w:hAnsi="Times New Roman" w:cs="Times New Roman"/>
          <w:b/>
          <w:sz w:val="24"/>
          <w:szCs w:val="24"/>
        </w:rPr>
        <w:t>3.2. Прогноз транспортного спроса поселения, объемов и характера передвижения населения и перевозок грузов по видам транспорта, имеющегося на территории поселения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b/>
          <w:sz w:val="24"/>
          <w:szCs w:val="24"/>
        </w:rPr>
        <w:tab/>
      </w:r>
      <w:r w:rsidRPr="009D43F7">
        <w:rPr>
          <w:rFonts w:ascii="Times New Roman" w:hAnsi="Times New Roman" w:cs="Times New Roman"/>
          <w:sz w:val="24"/>
          <w:szCs w:val="24"/>
        </w:rPr>
        <w:t>С учетом сложившейся экономической ситуации, изменение характера и объемов передвижения населения и перевозки грузов не ожидается.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D43F7">
        <w:rPr>
          <w:rFonts w:ascii="Times New Roman" w:hAnsi="Times New Roman" w:cs="Times New Roman"/>
          <w:b/>
          <w:sz w:val="24"/>
          <w:szCs w:val="24"/>
        </w:rPr>
        <w:t>3.3. Прогноз развития транспортной инфраструктуры по видам транспорта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 xml:space="preserve">В период реализации Программы транспортная инфраструктура по видам транспорта не претерпит существенных изменений. Основным видом транспорта останется </w:t>
      </w:r>
      <w:proofErr w:type="gramStart"/>
      <w:r w:rsidRPr="009D43F7">
        <w:rPr>
          <w:rFonts w:ascii="Times New Roman" w:hAnsi="Times New Roman" w:cs="Times New Roman"/>
          <w:sz w:val="24"/>
          <w:szCs w:val="24"/>
        </w:rPr>
        <w:t>автомобильный</w:t>
      </w:r>
      <w:proofErr w:type="gramEnd"/>
      <w:r w:rsidRPr="009D43F7">
        <w:rPr>
          <w:rFonts w:ascii="Times New Roman" w:hAnsi="Times New Roman" w:cs="Times New Roman"/>
          <w:sz w:val="24"/>
          <w:szCs w:val="24"/>
        </w:rPr>
        <w:t>. Транспортная связь с районным, областным центром, между населенными пунктами будет осуществляться общественным транспортом (автобусное сообщение), внутри населенных пунктов личным автотранспортом и посредством пешеходного сообщения. Для целей обслуживания действующих производственных предприятий сохраняется использование грузового транспорта.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43F7">
        <w:rPr>
          <w:rFonts w:ascii="Times New Roman" w:hAnsi="Times New Roman" w:cs="Times New Roman"/>
          <w:b/>
          <w:sz w:val="24"/>
          <w:szCs w:val="24"/>
        </w:rPr>
        <w:t>3.4. Прогноз развития дорожной сети поселения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Основными направлениями развития дорожной сети поселения в период реализации Программы будет являться сохранение  протяженности автомобильных дорог общего пользования, соответствующей нормативным требованиям за счет ремонта и капитального ремонта, поддержания автомобильных дорог на уровне соответствующем категории дороги, повышения качества и безопасности дорожной сети.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43F7">
        <w:rPr>
          <w:rFonts w:ascii="Times New Roman" w:hAnsi="Times New Roman" w:cs="Times New Roman"/>
          <w:b/>
          <w:sz w:val="24"/>
          <w:szCs w:val="24"/>
        </w:rPr>
        <w:t>3.5. Прогноз уровня автомобилизации, параметров дорожного движения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 xml:space="preserve">При сохранившейся тенденции к увеличению уровня автомобилизации населения к  2017году ожидается прирост числа автомобилей на 1000 чел. населения до 431 ед. С учетом прогнозируемого увеличения количества транспортных средств в пределах до 480 </w:t>
      </w:r>
      <w:proofErr w:type="spellStart"/>
      <w:proofErr w:type="gramStart"/>
      <w:r w:rsidRPr="009D43F7">
        <w:rPr>
          <w:rFonts w:ascii="Times New Roman" w:hAnsi="Times New Roman" w:cs="Times New Roman"/>
          <w:sz w:val="24"/>
          <w:szCs w:val="24"/>
        </w:rPr>
        <w:t>ед</w:t>
      </w:r>
      <w:proofErr w:type="spellEnd"/>
      <w:proofErr w:type="gramEnd"/>
      <w:r w:rsidRPr="009D43F7">
        <w:rPr>
          <w:rFonts w:ascii="Times New Roman" w:hAnsi="Times New Roman" w:cs="Times New Roman"/>
          <w:sz w:val="24"/>
          <w:szCs w:val="24"/>
        </w:rPr>
        <w:t xml:space="preserve"> в 2026 г.., без изменения пропускной способности автомобильных дорог, предполагается повышение интенсивности движения по основным  направлениям к объектам тяготения.</w:t>
      </w:r>
    </w:p>
    <w:p w:rsidR="009D43F7" w:rsidRPr="009D43F7" w:rsidRDefault="009D43F7" w:rsidP="009D43F7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43F7">
        <w:rPr>
          <w:rFonts w:ascii="Times New Roman" w:hAnsi="Times New Roman" w:cs="Times New Roman"/>
          <w:b/>
          <w:sz w:val="24"/>
          <w:szCs w:val="24"/>
        </w:rPr>
        <w:t>Прогноз изменения уровня автомобилизации и количества автомобилей у населения на территории поселения</w:t>
      </w:r>
    </w:p>
    <w:p w:rsidR="009D43F7" w:rsidRPr="009D43F7" w:rsidRDefault="009D43F7" w:rsidP="009D43F7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681"/>
        <w:gridCol w:w="5361"/>
        <w:gridCol w:w="1103"/>
        <w:gridCol w:w="1183"/>
        <w:gridCol w:w="1307"/>
      </w:tblGrid>
      <w:tr w:rsidR="009D43F7" w:rsidRPr="009D43F7" w:rsidTr="00883196">
        <w:trPr>
          <w:trHeight w:val="675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napToGrid w:val="0"/>
              <w:ind w:right="-2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napToGrid w:val="0"/>
              <w:ind w:right="-2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napToGrid w:val="0"/>
              <w:ind w:right="-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9D43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2017 год (прогноз</w:t>
            </w:r>
            <w:proofErr w:type="gramEnd"/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napToGrid w:val="0"/>
              <w:ind w:right="-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2018 год (прогноз)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napToGrid w:val="0"/>
              <w:ind w:right="-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2019 год (прогноз)</w:t>
            </w:r>
          </w:p>
        </w:tc>
      </w:tr>
      <w:tr w:rsidR="009D43F7" w:rsidRPr="009D43F7" w:rsidTr="00883196">
        <w:trPr>
          <w:trHeight w:val="273"/>
        </w:trPr>
        <w:tc>
          <w:tcPr>
            <w:tcW w:w="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napToGrid w:val="0"/>
              <w:ind w:right="-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36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napToGrid w:val="0"/>
              <w:ind w:right="-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численность населения, тыс. чел.</w:t>
            </w:r>
          </w:p>
        </w:tc>
        <w:tc>
          <w:tcPr>
            <w:tcW w:w="1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napToGrid w:val="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3666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napToGrid w:val="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3650</w:t>
            </w:r>
          </w:p>
        </w:tc>
        <w:tc>
          <w:tcPr>
            <w:tcW w:w="13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napToGrid w:val="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3644</w:t>
            </w:r>
          </w:p>
        </w:tc>
      </w:tr>
      <w:tr w:rsidR="009D43F7" w:rsidRPr="009D43F7" w:rsidTr="00883196">
        <w:trPr>
          <w:trHeight w:val="273"/>
        </w:trPr>
        <w:tc>
          <w:tcPr>
            <w:tcW w:w="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napToGrid w:val="0"/>
              <w:ind w:right="-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36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napToGrid w:val="0"/>
              <w:ind w:right="-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автомобилей у населения, ед.</w:t>
            </w:r>
          </w:p>
        </w:tc>
        <w:tc>
          <w:tcPr>
            <w:tcW w:w="1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napToGrid w:val="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1582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napToGrid w:val="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1590</w:t>
            </w:r>
          </w:p>
        </w:tc>
        <w:tc>
          <w:tcPr>
            <w:tcW w:w="13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napToGrid w:val="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1599</w:t>
            </w:r>
          </w:p>
        </w:tc>
      </w:tr>
      <w:tr w:rsidR="009D43F7" w:rsidRPr="009D43F7" w:rsidTr="00883196">
        <w:trPr>
          <w:trHeight w:val="615"/>
        </w:trPr>
        <w:tc>
          <w:tcPr>
            <w:tcW w:w="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napToGrid w:val="0"/>
              <w:ind w:right="-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536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napToGrid w:val="0"/>
              <w:ind w:right="-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автомобилизации населения, ед./1000 чел.</w:t>
            </w:r>
          </w:p>
        </w:tc>
        <w:tc>
          <w:tcPr>
            <w:tcW w:w="1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napToGrid w:val="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431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napToGrid w:val="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436</w:t>
            </w:r>
          </w:p>
        </w:tc>
        <w:tc>
          <w:tcPr>
            <w:tcW w:w="13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3F7" w:rsidRPr="009D43F7" w:rsidRDefault="009D43F7" w:rsidP="00883196">
            <w:pPr>
              <w:snapToGrid w:val="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439</w:t>
            </w:r>
          </w:p>
        </w:tc>
      </w:tr>
    </w:tbl>
    <w:p w:rsidR="009D43F7" w:rsidRPr="009D43F7" w:rsidRDefault="009D43F7" w:rsidP="009D43F7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3F7" w:rsidRPr="009D43F7" w:rsidRDefault="009D43F7" w:rsidP="009D43F7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3F7" w:rsidRPr="009D43F7" w:rsidRDefault="009D43F7" w:rsidP="009D43F7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43F7">
        <w:rPr>
          <w:rFonts w:ascii="Times New Roman" w:hAnsi="Times New Roman" w:cs="Times New Roman"/>
          <w:b/>
          <w:sz w:val="24"/>
          <w:szCs w:val="24"/>
        </w:rPr>
        <w:t>3.6. Прогноз показателей безопасности дорожного движения</w:t>
      </w:r>
    </w:p>
    <w:p w:rsidR="009D43F7" w:rsidRPr="009D43F7" w:rsidRDefault="009D43F7" w:rsidP="009D43F7">
      <w:pPr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Предполагается незначительный рост аварийности, что связано с увеличением парка автотранспортных средств и неисполнением участниками дорожного движения ПДД.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 xml:space="preserve">Факторами, влияющими  на снижение аварийности станут обеспечение </w:t>
      </w:r>
      <w:proofErr w:type="gramStart"/>
      <w:r w:rsidRPr="009D43F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9D43F7">
        <w:rPr>
          <w:rFonts w:ascii="Times New Roman" w:hAnsi="Times New Roman" w:cs="Times New Roman"/>
          <w:sz w:val="24"/>
          <w:szCs w:val="24"/>
        </w:rPr>
        <w:t xml:space="preserve"> выполнением мероприятий по обеспечению безопасности дорожного движения, развитие систем </w:t>
      </w:r>
      <w:proofErr w:type="spellStart"/>
      <w:r w:rsidRPr="009D43F7">
        <w:rPr>
          <w:rFonts w:ascii="Times New Roman" w:hAnsi="Times New Roman" w:cs="Times New Roman"/>
          <w:sz w:val="24"/>
          <w:szCs w:val="24"/>
        </w:rPr>
        <w:t>видеофиксации</w:t>
      </w:r>
      <w:proofErr w:type="spellEnd"/>
      <w:r w:rsidRPr="009D43F7">
        <w:rPr>
          <w:rFonts w:ascii="Times New Roman" w:hAnsi="Times New Roman" w:cs="Times New Roman"/>
          <w:sz w:val="24"/>
          <w:szCs w:val="24"/>
        </w:rPr>
        <w:t xml:space="preserve"> нарушений ПДД, развитие целевой системы воспитания и обучения детей безопасному поведению  на улицах и дорогах, проведение разъяснительной и предупредительно-профилактической работы среди населения по вопросам обеспечения безопасности дорожного движения с использованием СМИ.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43F7">
        <w:rPr>
          <w:rFonts w:ascii="Times New Roman" w:hAnsi="Times New Roman" w:cs="Times New Roman"/>
          <w:b/>
          <w:sz w:val="24"/>
          <w:szCs w:val="24"/>
        </w:rPr>
        <w:t>3.7. Прогноз негативного воздействия транспортной инфраструктуры на окружающую среду и здоровье населения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lastRenderedPageBreak/>
        <w:t xml:space="preserve">В период действия Программы не предполагается изменения центров транспортного тяготения, структуры, маршрутов и объемов грузовых и пассажирских перевозок.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 численности в </w:t>
      </w:r>
      <w:proofErr w:type="gramStart"/>
      <w:r w:rsidRPr="009D43F7">
        <w:rPr>
          <w:rFonts w:ascii="Times New Roman" w:hAnsi="Times New Roman" w:cs="Times New Roman"/>
          <w:sz w:val="24"/>
          <w:szCs w:val="24"/>
        </w:rPr>
        <w:t>связи</w:t>
      </w:r>
      <w:proofErr w:type="gramEnd"/>
      <w:r w:rsidRPr="009D43F7">
        <w:rPr>
          <w:rFonts w:ascii="Times New Roman" w:hAnsi="Times New Roman" w:cs="Times New Roman"/>
          <w:sz w:val="24"/>
          <w:szCs w:val="24"/>
        </w:rPr>
        <w:t xml:space="preserve"> с чем усилится загрязнение атмосферы выбросами в воздух дыма и газообразных загрязняющих веществ и увеличение воздействие шума на здоровье человека.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43F7" w:rsidRPr="009D43F7" w:rsidRDefault="009D43F7" w:rsidP="009D43F7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43F7">
        <w:rPr>
          <w:rFonts w:ascii="Times New Roman" w:hAnsi="Times New Roman" w:cs="Times New Roman"/>
          <w:b/>
          <w:sz w:val="24"/>
          <w:szCs w:val="24"/>
        </w:rPr>
        <w:t>4. Принципиальные варианты развития транспортной инфраструктуры и выбор предлагаемого к реализации варианта</w:t>
      </w:r>
    </w:p>
    <w:p w:rsidR="009D43F7" w:rsidRPr="009D43F7" w:rsidRDefault="009D43F7" w:rsidP="009D43F7">
      <w:pPr>
        <w:rPr>
          <w:rFonts w:ascii="Times New Roman" w:hAnsi="Times New Roman" w:cs="Times New Roman"/>
          <w:b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b/>
          <w:sz w:val="24"/>
          <w:szCs w:val="24"/>
        </w:rPr>
      </w:pPr>
      <w:r w:rsidRPr="009D43F7">
        <w:rPr>
          <w:rFonts w:ascii="Times New Roman" w:hAnsi="Times New Roman" w:cs="Times New Roman"/>
          <w:b/>
          <w:sz w:val="24"/>
          <w:szCs w:val="24"/>
        </w:rPr>
        <w:tab/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b/>
          <w:sz w:val="24"/>
          <w:szCs w:val="24"/>
        </w:rPr>
        <w:tab/>
      </w:r>
      <w:r w:rsidRPr="009D43F7">
        <w:rPr>
          <w:rFonts w:ascii="Times New Roman" w:hAnsi="Times New Roman" w:cs="Times New Roman"/>
          <w:sz w:val="24"/>
          <w:szCs w:val="24"/>
        </w:rPr>
        <w:t xml:space="preserve">Автомобильные дороги  подвержены влиянию природной окружающей  среды, хозяйственной деятельности человека и постоянному воздействию транспортных средств, в результате чего меняется технико-эксплуатационное состояние дорог. Состояние сети дорог определяется своевременностью, полнотой и качеством выполнения работ по содержанию, ремонту, капитальному ремонту и зависит напрямую  от объемов финансирования. В условиях, когда объем инвестиций в дорожном комплексе является явно недостаточным, а рост уровня автомобилизации значительно опережает темпы роста развития дорожной  инфраструктуры  на первый план выходят работы по содержанию и эксплуатации. Поэтому в Программе  выбирается вариант качественного содержания и капитального </w:t>
      </w:r>
      <w:proofErr w:type="gramStart"/>
      <w:r w:rsidRPr="009D43F7">
        <w:rPr>
          <w:rFonts w:ascii="Times New Roman" w:hAnsi="Times New Roman" w:cs="Times New Roman"/>
          <w:sz w:val="24"/>
          <w:szCs w:val="24"/>
        </w:rPr>
        <w:t>ремонта</w:t>
      </w:r>
      <w:proofErr w:type="gramEnd"/>
      <w:r w:rsidRPr="009D43F7">
        <w:rPr>
          <w:rFonts w:ascii="Times New Roman" w:hAnsi="Times New Roman" w:cs="Times New Roman"/>
          <w:sz w:val="24"/>
          <w:szCs w:val="24"/>
        </w:rPr>
        <w:t xml:space="preserve"> автомобильных дорог общего пользования местного значения. </w:t>
      </w:r>
      <w:proofErr w:type="gramStart"/>
      <w:r w:rsidRPr="009D43F7">
        <w:rPr>
          <w:rFonts w:ascii="Times New Roman" w:hAnsi="Times New Roman" w:cs="Times New Roman"/>
          <w:sz w:val="24"/>
          <w:szCs w:val="24"/>
        </w:rPr>
        <w:t xml:space="preserve">При условии предоставления межбюджетных трансфертов бюджету Воронежской области возможно рассмотрение вопроса строительства автомобильных дорог общего пользования местного значения к ближайшим общественно значимым  объектам сельских населенных пунктов, а также к объектам производства и переработки сельскохозяйственной продукции, в рамках реализации федеральной целевой программы «Устойчивое развитие сельских территорий на 2014-2017 </w:t>
      </w:r>
      <w:r>
        <w:rPr>
          <w:rFonts w:ascii="Times New Roman" w:hAnsi="Times New Roman" w:cs="Times New Roman"/>
          <w:sz w:val="24"/>
          <w:szCs w:val="24"/>
        </w:rPr>
        <w:t>годы и на период до 2020 года».</w:t>
      </w:r>
      <w:proofErr w:type="gramEnd"/>
    </w:p>
    <w:p w:rsidR="009D43F7" w:rsidRPr="009D43F7" w:rsidRDefault="009D43F7" w:rsidP="009D43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43F7">
        <w:rPr>
          <w:rFonts w:ascii="Times New Roman" w:hAnsi="Times New Roman" w:cs="Times New Roman"/>
          <w:b/>
          <w:sz w:val="24"/>
          <w:szCs w:val="24"/>
        </w:rPr>
        <w:t>5.Перечень мероприятий  (инвестиционных проектов)</w:t>
      </w:r>
    </w:p>
    <w:p w:rsidR="009D43F7" w:rsidRPr="009D43F7" w:rsidRDefault="009D43F7" w:rsidP="009D43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43F7">
        <w:rPr>
          <w:rFonts w:ascii="Times New Roman" w:hAnsi="Times New Roman" w:cs="Times New Roman"/>
          <w:b/>
          <w:sz w:val="24"/>
          <w:szCs w:val="24"/>
        </w:rPr>
        <w:t>по проектированию, строительству, реконструкции объек</w:t>
      </w:r>
      <w:r>
        <w:rPr>
          <w:rFonts w:ascii="Times New Roman" w:hAnsi="Times New Roman" w:cs="Times New Roman"/>
          <w:b/>
          <w:sz w:val="24"/>
          <w:szCs w:val="24"/>
        </w:rPr>
        <w:t>тов транспортной инфраструктуры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ab/>
      </w:r>
      <w:r w:rsidRPr="009D43F7">
        <w:rPr>
          <w:rFonts w:ascii="Times New Roman" w:hAnsi="Times New Roman" w:cs="Times New Roman"/>
          <w:sz w:val="24"/>
          <w:szCs w:val="24"/>
        </w:rPr>
        <w:tab/>
        <w:t xml:space="preserve">С учетом сложившейся экономической ситуации, мероприятия по развитию транспортной инфраструктуры по видам транспорта; транспорта общего пользования, созданию транспортно-пересадочных узлов; инфраструктуры для легкового автомобильного транспорта, включая развитие единого парковочного пространства;  инфраструктуры пешеходного и велосипедного передвижения; инфраструктуры для грузового транспорта, транспортных средств коммунальных и дорожных служб в период реализации </w:t>
      </w:r>
      <w:r>
        <w:rPr>
          <w:rFonts w:ascii="Times New Roman" w:hAnsi="Times New Roman" w:cs="Times New Roman"/>
          <w:sz w:val="24"/>
          <w:szCs w:val="24"/>
        </w:rPr>
        <w:t>Программы не предусматриваются.</w:t>
      </w:r>
    </w:p>
    <w:p w:rsidR="009D43F7" w:rsidRPr="009D43F7" w:rsidRDefault="009D43F7" w:rsidP="009D43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43F7">
        <w:rPr>
          <w:rFonts w:ascii="Times New Roman" w:hAnsi="Times New Roman" w:cs="Times New Roman"/>
          <w:b/>
          <w:sz w:val="24"/>
          <w:szCs w:val="24"/>
        </w:rPr>
        <w:t>Мероприятия  по развитию сети дорог Солонецкого поселения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В целях повышения качественного уровня дорожной сети Солонецкого поселения, снижения уровня аварийности, связанной с состоянием дорожного покрытия и доступности к центрам тяготения к территориям перспективной застройки предлагается в период действия Программы реализовать следующий комплекс мероприятий по развитию сети дорог сельского поселения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43F7">
        <w:rPr>
          <w:rFonts w:ascii="Times New Roman" w:hAnsi="Times New Roman" w:cs="Times New Roman"/>
          <w:b/>
          <w:sz w:val="24"/>
          <w:szCs w:val="24"/>
        </w:rPr>
        <w:lastRenderedPageBreak/>
        <w:t>Перечень</w:t>
      </w:r>
    </w:p>
    <w:p w:rsidR="009D43F7" w:rsidRPr="009D43F7" w:rsidRDefault="009D43F7" w:rsidP="009D43F7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43F7">
        <w:rPr>
          <w:rFonts w:ascii="Times New Roman" w:hAnsi="Times New Roman" w:cs="Times New Roman"/>
          <w:b/>
          <w:sz w:val="24"/>
          <w:szCs w:val="24"/>
        </w:rPr>
        <w:t xml:space="preserve">программных мероприятий Программы  комплексного  развития транспортной инфраструктуры Солонецкого </w:t>
      </w:r>
      <w:r>
        <w:rPr>
          <w:rFonts w:ascii="Times New Roman" w:hAnsi="Times New Roman" w:cs="Times New Roman"/>
          <w:b/>
          <w:sz w:val="24"/>
          <w:szCs w:val="24"/>
        </w:rPr>
        <w:t>поселения</w:t>
      </w:r>
    </w:p>
    <w:tbl>
      <w:tblPr>
        <w:tblW w:w="0" w:type="auto"/>
        <w:tblInd w:w="-35" w:type="dxa"/>
        <w:tblLayout w:type="fixed"/>
        <w:tblLook w:val="0000" w:firstRow="0" w:lastRow="0" w:firstColumn="0" w:lastColumn="0" w:noHBand="0" w:noVBand="0"/>
      </w:tblPr>
      <w:tblGrid>
        <w:gridCol w:w="648"/>
        <w:gridCol w:w="3194"/>
        <w:gridCol w:w="1902"/>
        <w:gridCol w:w="1972"/>
      </w:tblGrid>
      <w:tr w:rsidR="009D43F7" w:rsidRPr="009D43F7" w:rsidTr="00883196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</w:p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>Мощность</w:t>
            </w:r>
          </w:p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реализации</w:t>
            </w:r>
          </w:p>
        </w:tc>
      </w:tr>
      <w:tr w:rsidR="009D43F7" w:rsidRPr="009D43F7" w:rsidTr="00883196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Ремонт автомобильных дорог по улицам:</w:t>
            </w:r>
          </w:p>
        </w:tc>
      </w:tr>
      <w:tr w:rsidR="009D43F7" w:rsidRPr="009D43F7" w:rsidTr="00883196">
        <w:tc>
          <w:tcPr>
            <w:tcW w:w="648" w:type="dxa"/>
            <w:tcBorders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4" w:type="dxa"/>
            <w:tcBorders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ул. Зеленая                      </w:t>
            </w:r>
            <w:proofErr w:type="spell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п.ц.у</w:t>
            </w:r>
            <w:proofErr w:type="spell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. с-за «Воробьевский»</w:t>
            </w:r>
          </w:p>
        </w:tc>
        <w:tc>
          <w:tcPr>
            <w:tcW w:w="1902" w:type="dxa"/>
            <w:tcBorders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0,6 км.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2017 -2026гг.</w:t>
            </w:r>
          </w:p>
        </w:tc>
      </w:tr>
      <w:tr w:rsidR="009D43F7" w:rsidRPr="009D43F7" w:rsidTr="00883196">
        <w:tc>
          <w:tcPr>
            <w:tcW w:w="648" w:type="dxa"/>
            <w:tcBorders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4" w:type="dxa"/>
            <w:tcBorders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ул.  Рабочая                   </w:t>
            </w:r>
            <w:proofErr w:type="spell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п.ц.у</w:t>
            </w:r>
            <w:proofErr w:type="spell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. с-за «Воробьевский»</w:t>
            </w:r>
          </w:p>
        </w:tc>
        <w:tc>
          <w:tcPr>
            <w:tcW w:w="1902" w:type="dxa"/>
            <w:tcBorders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0,6 км.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2017-2026гг.</w:t>
            </w:r>
          </w:p>
        </w:tc>
      </w:tr>
      <w:tr w:rsidR="009D43F7" w:rsidRPr="009D43F7" w:rsidTr="00883196">
        <w:tc>
          <w:tcPr>
            <w:tcW w:w="648" w:type="dxa"/>
            <w:tcBorders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4" w:type="dxa"/>
            <w:tcBorders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ул.   Гагарина </w:t>
            </w:r>
          </w:p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п. Первомайский</w:t>
            </w:r>
          </w:p>
        </w:tc>
        <w:tc>
          <w:tcPr>
            <w:tcW w:w="1902" w:type="dxa"/>
            <w:tcBorders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0,35км.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2017-2026гг.</w:t>
            </w:r>
          </w:p>
        </w:tc>
      </w:tr>
      <w:tr w:rsidR="009D43F7" w:rsidRPr="009D43F7" w:rsidTr="00883196">
        <w:tc>
          <w:tcPr>
            <w:tcW w:w="648" w:type="dxa"/>
            <w:tcBorders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4" w:type="dxa"/>
            <w:tcBorders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ул.   Первомайская                  п. Первомайский</w:t>
            </w:r>
          </w:p>
        </w:tc>
        <w:tc>
          <w:tcPr>
            <w:tcW w:w="1902" w:type="dxa"/>
            <w:tcBorders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0,55 км.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2017-2026гг.</w:t>
            </w:r>
          </w:p>
        </w:tc>
      </w:tr>
      <w:tr w:rsidR="009D43F7" w:rsidRPr="009D43F7" w:rsidTr="00883196">
        <w:tc>
          <w:tcPr>
            <w:tcW w:w="648" w:type="dxa"/>
            <w:tcBorders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4" w:type="dxa"/>
            <w:tcBorders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ул.  Горького        </w:t>
            </w:r>
          </w:p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с. Квашино</w:t>
            </w:r>
          </w:p>
        </w:tc>
        <w:tc>
          <w:tcPr>
            <w:tcW w:w="1902" w:type="dxa"/>
            <w:tcBorders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0,25 км.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2017-2026гг.</w:t>
            </w:r>
          </w:p>
        </w:tc>
      </w:tr>
      <w:tr w:rsidR="009D43F7" w:rsidRPr="009D43F7" w:rsidTr="00883196">
        <w:tc>
          <w:tcPr>
            <w:tcW w:w="648" w:type="dxa"/>
            <w:tcBorders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4" w:type="dxa"/>
            <w:tcBorders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ул. Фридриха Энгельса </w:t>
            </w:r>
          </w:p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. Каменка</w:t>
            </w:r>
          </w:p>
        </w:tc>
        <w:tc>
          <w:tcPr>
            <w:tcW w:w="1902" w:type="dxa"/>
            <w:tcBorders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0,60км.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2017-2026гг.</w:t>
            </w:r>
          </w:p>
        </w:tc>
      </w:tr>
      <w:tr w:rsidR="009D43F7" w:rsidRPr="009D43F7" w:rsidTr="00883196">
        <w:tc>
          <w:tcPr>
            <w:tcW w:w="648" w:type="dxa"/>
            <w:tcBorders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4" w:type="dxa"/>
            <w:tcBorders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ул. Советская          </w:t>
            </w:r>
          </w:p>
          <w:p w:rsidR="009D43F7" w:rsidRPr="009D43F7" w:rsidRDefault="009D43F7" w:rsidP="00883196">
            <w:pPr>
              <w:shd w:val="clear" w:color="auto" w:fill="FFFFFF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 с. Солонцы</w:t>
            </w:r>
          </w:p>
        </w:tc>
        <w:tc>
          <w:tcPr>
            <w:tcW w:w="1902" w:type="dxa"/>
            <w:tcBorders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0,45 км.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2017-2026гг.</w:t>
            </w:r>
          </w:p>
        </w:tc>
      </w:tr>
      <w:tr w:rsidR="009D43F7" w:rsidRPr="009D43F7" w:rsidTr="00883196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Устройство щебеночных дорог по улицам:</w:t>
            </w:r>
          </w:p>
        </w:tc>
      </w:tr>
      <w:tr w:rsidR="009D43F7" w:rsidRPr="009D43F7" w:rsidTr="00883196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ул.  Рябиновая                   </w:t>
            </w:r>
            <w:proofErr w:type="spell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п.ц.у</w:t>
            </w:r>
            <w:proofErr w:type="spell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. с-за «Воробьевский»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0,6 км.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2017-2026гг.</w:t>
            </w:r>
          </w:p>
        </w:tc>
      </w:tr>
      <w:tr w:rsidR="009D43F7" w:rsidRPr="009D43F7" w:rsidTr="00883196">
        <w:tc>
          <w:tcPr>
            <w:tcW w:w="648" w:type="dxa"/>
            <w:tcBorders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4" w:type="dxa"/>
            <w:tcBorders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ул.   Есенина                </w:t>
            </w:r>
          </w:p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п. Первомайский</w:t>
            </w:r>
          </w:p>
        </w:tc>
        <w:tc>
          <w:tcPr>
            <w:tcW w:w="1902" w:type="dxa"/>
            <w:tcBorders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0,245км.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2017-2026гг.</w:t>
            </w:r>
          </w:p>
        </w:tc>
      </w:tr>
      <w:tr w:rsidR="009D43F7" w:rsidRPr="009D43F7" w:rsidTr="00883196">
        <w:tc>
          <w:tcPr>
            <w:tcW w:w="648" w:type="dxa"/>
            <w:tcBorders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4" w:type="dxa"/>
            <w:tcBorders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ул.   Лесная                 </w:t>
            </w:r>
          </w:p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п. Первомайский</w:t>
            </w:r>
          </w:p>
        </w:tc>
        <w:tc>
          <w:tcPr>
            <w:tcW w:w="1902" w:type="dxa"/>
            <w:tcBorders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0,30 км.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2017-2026гг.</w:t>
            </w:r>
          </w:p>
        </w:tc>
      </w:tr>
      <w:tr w:rsidR="009D43F7" w:rsidRPr="009D43F7" w:rsidTr="00883196">
        <w:tc>
          <w:tcPr>
            <w:tcW w:w="648" w:type="dxa"/>
            <w:tcBorders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4" w:type="dxa"/>
            <w:tcBorders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ул.   Мира           </w:t>
            </w:r>
          </w:p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 п. Первомайский</w:t>
            </w:r>
          </w:p>
        </w:tc>
        <w:tc>
          <w:tcPr>
            <w:tcW w:w="1902" w:type="dxa"/>
            <w:tcBorders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0,23 км.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2017-2026гг.</w:t>
            </w:r>
          </w:p>
        </w:tc>
      </w:tr>
      <w:tr w:rsidR="009D43F7" w:rsidRPr="009D43F7" w:rsidTr="00883196">
        <w:tc>
          <w:tcPr>
            <w:tcW w:w="648" w:type="dxa"/>
            <w:tcBorders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4" w:type="dxa"/>
            <w:tcBorders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ул.   Молодежная                  п. Первомайский</w:t>
            </w:r>
          </w:p>
        </w:tc>
        <w:tc>
          <w:tcPr>
            <w:tcW w:w="1902" w:type="dxa"/>
            <w:tcBorders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0,90 км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2017-2026гг.</w:t>
            </w:r>
          </w:p>
        </w:tc>
      </w:tr>
      <w:tr w:rsidR="009D43F7" w:rsidRPr="009D43F7" w:rsidTr="00883196">
        <w:tc>
          <w:tcPr>
            <w:tcW w:w="648" w:type="dxa"/>
            <w:tcBorders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4" w:type="dxa"/>
            <w:tcBorders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ул.   Октябрьская                  п. Первомайский</w:t>
            </w:r>
          </w:p>
        </w:tc>
        <w:tc>
          <w:tcPr>
            <w:tcW w:w="1902" w:type="dxa"/>
            <w:tcBorders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0,24 км.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2017-2026гг.</w:t>
            </w:r>
          </w:p>
        </w:tc>
      </w:tr>
      <w:tr w:rsidR="009D43F7" w:rsidRPr="009D43F7" w:rsidTr="00883196">
        <w:tc>
          <w:tcPr>
            <w:tcW w:w="648" w:type="dxa"/>
            <w:tcBorders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94" w:type="dxa"/>
            <w:tcBorders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Ямочный ремонт по улицам поселения</w:t>
            </w:r>
          </w:p>
        </w:tc>
        <w:tc>
          <w:tcPr>
            <w:tcW w:w="1902" w:type="dxa"/>
            <w:tcBorders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2,70 км.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2017-2026гг.</w:t>
            </w:r>
          </w:p>
        </w:tc>
      </w:tr>
      <w:tr w:rsidR="009D43F7" w:rsidRPr="009D43F7" w:rsidTr="00883196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Иное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8,615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D43F7" w:rsidRPr="009D43F7" w:rsidRDefault="009D43F7" w:rsidP="009D43F7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3F7" w:rsidRDefault="009D43F7" w:rsidP="009D43F7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9D43F7" w:rsidRDefault="009D43F7" w:rsidP="009D43F7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9D43F7" w:rsidRDefault="009D43F7" w:rsidP="009D43F7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9D43F7" w:rsidRDefault="009D43F7" w:rsidP="009D43F7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9D43F7" w:rsidRDefault="009D43F7" w:rsidP="009D43F7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9D43F7">
        <w:rPr>
          <w:rFonts w:ascii="Times New Roman" w:hAnsi="Times New Roman" w:cs="Times New Roman"/>
          <w:sz w:val="24"/>
          <w:szCs w:val="24"/>
        </w:rPr>
        <w:tab/>
      </w:r>
      <w:r w:rsidRPr="009D43F7">
        <w:rPr>
          <w:rFonts w:ascii="Times New Roman" w:hAnsi="Times New Roman" w:cs="Times New Roman"/>
          <w:sz w:val="24"/>
          <w:szCs w:val="24"/>
        </w:rPr>
        <w:tab/>
      </w:r>
      <w:r w:rsidRPr="009D43F7">
        <w:rPr>
          <w:rFonts w:ascii="Times New Roman" w:hAnsi="Times New Roman" w:cs="Times New Roman"/>
          <w:b/>
          <w:sz w:val="24"/>
          <w:szCs w:val="24"/>
        </w:rPr>
        <w:t>6.Оценка объемов и источников финансирования</w:t>
      </w:r>
    </w:p>
    <w:p w:rsidR="009D43F7" w:rsidRPr="009D43F7" w:rsidRDefault="009D43F7" w:rsidP="009D43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43F7">
        <w:rPr>
          <w:rFonts w:ascii="Times New Roman" w:hAnsi="Times New Roman" w:cs="Times New Roman"/>
          <w:b/>
          <w:sz w:val="24"/>
          <w:szCs w:val="24"/>
        </w:rPr>
        <w:t xml:space="preserve"> мероприятий (инвестиционных проектов) по проектированию, строительству, реконструкции объектов транспортной инфраструктуры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Реализация мероприятий Программы будет осуществляться за счет средств местного бюджета с возможным привлечением средств областного и федеральных бюджетов на реализацию мероприятий согласно объемам финансирования, указанным в паспорте Программы,  а также средств внебюджетных источников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Общий объем финансирования 1 этапа Программы составляет 4330,0 тыс. рублей.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Объемы и источники финансирования на последующие годы Программы будут уточняться при формировании  бюджета Солонецкого сельского поселения на очередной финансовый год и на плановый период.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Перспективы Солонецкого поселения связаны с расширением производства в сельском хозяйстве, растениеводстве, животноводс</w:t>
      </w:r>
      <w:r>
        <w:rPr>
          <w:rFonts w:ascii="Times New Roman" w:hAnsi="Times New Roman" w:cs="Times New Roman"/>
          <w:sz w:val="24"/>
          <w:szCs w:val="24"/>
        </w:rPr>
        <w:t>тве, личных подсобных хозяйств.</w:t>
      </w:r>
    </w:p>
    <w:p w:rsidR="009D43F7" w:rsidRPr="009D43F7" w:rsidRDefault="009D43F7" w:rsidP="009D43F7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43F7">
        <w:rPr>
          <w:rFonts w:ascii="Times New Roman" w:hAnsi="Times New Roman" w:cs="Times New Roman"/>
          <w:b/>
          <w:sz w:val="24"/>
          <w:szCs w:val="24"/>
        </w:rPr>
        <w:t>7. Оценка эффективности мероприятий (инвестиционных проектов) по проектированию, строительству, реконструкции объект</w:t>
      </w:r>
      <w:r>
        <w:rPr>
          <w:rFonts w:ascii="Times New Roman" w:hAnsi="Times New Roman" w:cs="Times New Roman"/>
          <w:b/>
          <w:sz w:val="24"/>
          <w:szCs w:val="24"/>
        </w:rPr>
        <w:t xml:space="preserve">ов транспортной инфраструктуры 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b/>
          <w:sz w:val="24"/>
          <w:szCs w:val="24"/>
        </w:rPr>
        <w:tab/>
      </w:r>
      <w:r w:rsidRPr="009D43F7">
        <w:rPr>
          <w:rFonts w:ascii="Times New Roman" w:hAnsi="Times New Roman" w:cs="Times New Roman"/>
          <w:sz w:val="24"/>
          <w:szCs w:val="24"/>
        </w:rPr>
        <w:t>Основными факторами, определяющими направления разработки Программы, являются тенденции социально-экономического развития  поселения, характеризующиеся  увеличением численности населения, развитием рынка жилья, сфер обслуживания.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ab/>
        <w:t>Мероприятия разрабатывались исходя из целевых индикаторов, представляющих собой доступные  наблюдению и измерению характеристики состояния  и развития системы транспортной инфраструктуры, условий её эксплуатации и эффективности реализации программных мероприятий.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 xml:space="preserve">Комплексная оценка эффективности реализации Программы осуществляется ежегодно в течение всего срока ее реализации. 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Критериями оценки эффективности реализации Программы  является степень достижения целевых индикаторов и показателей, установленных Программой.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Достижение целевых индикаторов и показателей в результате реализации Программы  характеризует будущую модель транспортной инфраструктуры поселения.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Целевые показатели и индикаторы Программы представлены в</w:t>
      </w:r>
      <w:r>
        <w:rPr>
          <w:rFonts w:ascii="Times New Roman" w:hAnsi="Times New Roman" w:cs="Times New Roman"/>
          <w:sz w:val="24"/>
          <w:szCs w:val="24"/>
        </w:rPr>
        <w:t xml:space="preserve"> таблице</w:t>
      </w: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3117" w:type="dxa"/>
        <w:tblInd w:w="-35" w:type="dxa"/>
        <w:tblLayout w:type="fixed"/>
        <w:tblLook w:val="0000" w:firstRow="0" w:lastRow="0" w:firstColumn="0" w:lastColumn="0" w:noHBand="0" w:noVBand="0"/>
      </w:tblPr>
      <w:tblGrid>
        <w:gridCol w:w="550"/>
        <w:gridCol w:w="2854"/>
        <w:gridCol w:w="1417"/>
        <w:gridCol w:w="851"/>
        <w:gridCol w:w="850"/>
        <w:gridCol w:w="851"/>
        <w:gridCol w:w="2834"/>
        <w:gridCol w:w="582"/>
        <w:gridCol w:w="582"/>
        <w:gridCol w:w="582"/>
        <w:gridCol w:w="582"/>
        <w:gridCol w:w="582"/>
      </w:tblGrid>
      <w:tr w:rsidR="009D43F7" w:rsidRPr="009D43F7" w:rsidTr="00883196">
        <w:trPr>
          <w:gridAfter w:val="5"/>
          <w:wAfter w:w="2910" w:type="dxa"/>
        </w:trPr>
        <w:tc>
          <w:tcPr>
            <w:tcW w:w="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8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индикатора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53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по годам</w:t>
            </w:r>
          </w:p>
        </w:tc>
      </w:tr>
      <w:tr w:rsidR="009D43F7" w:rsidRPr="009D43F7" w:rsidTr="00883196">
        <w:trPr>
          <w:gridAfter w:val="5"/>
          <w:wAfter w:w="2910" w:type="dxa"/>
          <w:trHeight w:val="795"/>
        </w:trPr>
        <w:tc>
          <w:tcPr>
            <w:tcW w:w="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2017г.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2018г.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2019г.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 Последующие                  годы</w:t>
            </w:r>
          </w:p>
        </w:tc>
      </w:tr>
      <w:tr w:rsidR="009D43F7" w:rsidRPr="009D43F7" w:rsidTr="00883196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Протяженность сети автомобильных дорог общего пользования местного значения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38,165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38,165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38,165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2023г.</w:t>
            </w:r>
          </w:p>
        </w:tc>
        <w:tc>
          <w:tcPr>
            <w:tcW w:w="582" w:type="dxa"/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2024г.</w:t>
            </w:r>
          </w:p>
        </w:tc>
        <w:tc>
          <w:tcPr>
            <w:tcW w:w="582" w:type="dxa"/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2025г.</w:t>
            </w:r>
          </w:p>
        </w:tc>
        <w:tc>
          <w:tcPr>
            <w:tcW w:w="582" w:type="dxa"/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2026г.</w:t>
            </w:r>
          </w:p>
        </w:tc>
      </w:tr>
      <w:tr w:rsidR="009D43F7" w:rsidRPr="009D43F7" w:rsidTr="00883196">
        <w:trPr>
          <w:gridAfter w:val="5"/>
          <w:wAfter w:w="2910" w:type="dxa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Объемы ввода в эксплуатацию после строительства и </w:t>
            </w:r>
            <w:proofErr w:type="gram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реконструкции</w:t>
            </w:r>
            <w:proofErr w:type="gram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 автомобильных дорог общего пользования местного значения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D43F7" w:rsidRPr="009D43F7" w:rsidTr="00883196">
        <w:trPr>
          <w:gridAfter w:val="5"/>
          <w:wAfter w:w="2910" w:type="dxa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Прирост </w:t>
            </w:r>
            <w:proofErr w:type="gram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протяженности сети автомобильных дорог общего пользования местного значения</w:t>
            </w:r>
            <w:proofErr w:type="gram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 в результате строительства новых автомобильных дорог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3F7" w:rsidRPr="009D43F7" w:rsidTr="00883196">
        <w:trPr>
          <w:gridAfter w:val="5"/>
          <w:wAfter w:w="2910" w:type="dxa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реконструкции автомобильных дорог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3F7" w:rsidRPr="009D43F7" w:rsidTr="00883196">
        <w:trPr>
          <w:gridAfter w:val="5"/>
          <w:wAfter w:w="2910" w:type="dxa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капитального ремонта и </w:t>
            </w:r>
            <w:proofErr w:type="gram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ремонта</w:t>
            </w:r>
            <w:proofErr w:type="gram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 автомобильных дорог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3F7" w:rsidRPr="009D43F7" w:rsidTr="00883196">
        <w:trPr>
          <w:gridAfter w:val="5"/>
          <w:wAfter w:w="2910" w:type="dxa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Общая протяженность автомобильных дорог общего пользования местного значения, соответствующих нормативным требованиям к транспортно-эксплуатационным показателям на 31 </w:t>
            </w:r>
            <w:r w:rsidRPr="009D43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декабря отчетного года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38,165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38,165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38,165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3F7" w:rsidRPr="009D43F7" w:rsidTr="00883196">
        <w:trPr>
          <w:gridAfter w:val="5"/>
          <w:wAfter w:w="2910" w:type="dxa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3F7" w:rsidRPr="009D43F7" w:rsidRDefault="009D43F7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3F7" w:rsidRPr="009D43F7" w:rsidRDefault="009D43F7" w:rsidP="009D43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43F7">
        <w:rPr>
          <w:rFonts w:ascii="Times New Roman" w:hAnsi="Times New Roman" w:cs="Times New Roman"/>
          <w:b/>
          <w:sz w:val="24"/>
          <w:szCs w:val="24"/>
        </w:rPr>
        <w:t>8. Предложения</w:t>
      </w:r>
    </w:p>
    <w:p w:rsidR="009D43F7" w:rsidRPr="009D43F7" w:rsidRDefault="009D43F7" w:rsidP="009D43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43F7">
        <w:rPr>
          <w:rFonts w:ascii="Times New Roman" w:hAnsi="Times New Roman" w:cs="Times New Roman"/>
          <w:b/>
          <w:sz w:val="24"/>
          <w:szCs w:val="24"/>
        </w:rPr>
        <w:t xml:space="preserve">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 на территории Солонецкого поселения</w:t>
      </w:r>
    </w:p>
    <w:p w:rsidR="009D43F7" w:rsidRPr="009D43F7" w:rsidRDefault="009D43F7" w:rsidP="009D43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3F7" w:rsidRPr="009D43F7" w:rsidRDefault="009D43F7" w:rsidP="009D43F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 xml:space="preserve">В рамках реализации настоящей Программы не предполагается проведение институциональных преобразований, структуры управления и взаимосвязей при осуществлении деятельности в сфере проектирования, строительства и реконструкции объектов транспортной инфраструктуры. Нормативная правовая база для Программы сформирована, но может быть подвержена изменениям в связи с совершенствованием федерального (регионального) законодательства. Администрация Солонецкого сельского поселения  осуществляет общий  </w:t>
      </w:r>
      <w:proofErr w:type="gramStart"/>
      <w:r w:rsidRPr="009D43F7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D43F7">
        <w:rPr>
          <w:rFonts w:ascii="Times New Roman" w:hAnsi="Times New Roman" w:cs="Times New Roman"/>
          <w:sz w:val="24"/>
          <w:szCs w:val="24"/>
        </w:rPr>
        <w:t xml:space="preserve"> ходом реализации мероприятий Программы, а также  организационные, методические, контрольные функции.</w:t>
      </w:r>
    </w:p>
    <w:p w:rsidR="009D43F7" w:rsidRPr="009D43F7" w:rsidRDefault="009D43F7" w:rsidP="009D43F7">
      <w:pPr>
        <w:ind w:firstLine="720"/>
        <w:jc w:val="center"/>
        <w:rPr>
          <w:rFonts w:ascii="Times New Roman" w:hAnsi="Times New Roman" w:cs="Times New Roman"/>
          <w:caps/>
          <w:sz w:val="20"/>
          <w:szCs w:val="20"/>
        </w:rPr>
      </w:pPr>
      <w:r w:rsidRPr="009D43F7">
        <w:rPr>
          <w:rFonts w:ascii="Times New Roman" w:hAnsi="Times New Roman" w:cs="Times New Roman"/>
          <w:caps/>
          <w:sz w:val="20"/>
          <w:szCs w:val="20"/>
        </w:rPr>
        <w:t>СОВЕТ НАРОДНЫХ ДЕПУТАТОВ</w:t>
      </w:r>
    </w:p>
    <w:p w:rsidR="009D43F7" w:rsidRPr="009D43F7" w:rsidRDefault="009D43F7" w:rsidP="009D43F7">
      <w:pPr>
        <w:ind w:firstLine="720"/>
        <w:jc w:val="center"/>
        <w:rPr>
          <w:rFonts w:ascii="Times New Roman" w:hAnsi="Times New Roman" w:cs="Times New Roman"/>
          <w:caps/>
          <w:sz w:val="20"/>
          <w:szCs w:val="20"/>
        </w:rPr>
      </w:pPr>
      <w:r w:rsidRPr="009D43F7">
        <w:rPr>
          <w:rFonts w:ascii="Times New Roman" w:hAnsi="Times New Roman" w:cs="Times New Roman"/>
          <w:caps/>
          <w:sz w:val="20"/>
          <w:szCs w:val="20"/>
        </w:rPr>
        <w:t>Солонецкого сельского поселения</w:t>
      </w:r>
    </w:p>
    <w:p w:rsidR="009D43F7" w:rsidRPr="009D43F7" w:rsidRDefault="009D43F7" w:rsidP="009D43F7">
      <w:pPr>
        <w:ind w:firstLine="720"/>
        <w:jc w:val="center"/>
        <w:rPr>
          <w:rFonts w:ascii="Times New Roman" w:hAnsi="Times New Roman" w:cs="Times New Roman"/>
          <w:caps/>
          <w:sz w:val="20"/>
          <w:szCs w:val="20"/>
        </w:rPr>
      </w:pPr>
      <w:r w:rsidRPr="009D43F7">
        <w:rPr>
          <w:rFonts w:ascii="Times New Roman" w:hAnsi="Times New Roman" w:cs="Times New Roman"/>
          <w:caps/>
          <w:sz w:val="20"/>
          <w:szCs w:val="20"/>
        </w:rPr>
        <w:t xml:space="preserve"> воробьевского муниципального района </w:t>
      </w:r>
    </w:p>
    <w:p w:rsidR="009D43F7" w:rsidRPr="009D43F7" w:rsidRDefault="009D43F7" w:rsidP="009D43F7">
      <w:pPr>
        <w:ind w:firstLine="720"/>
        <w:jc w:val="center"/>
        <w:rPr>
          <w:rFonts w:ascii="Times New Roman" w:hAnsi="Times New Roman" w:cs="Times New Roman"/>
          <w:sz w:val="20"/>
          <w:szCs w:val="20"/>
        </w:rPr>
      </w:pPr>
      <w:r w:rsidRPr="009D43F7">
        <w:rPr>
          <w:rFonts w:ascii="Times New Roman" w:hAnsi="Times New Roman" w:cs="Times New Roman"/>
          <w:caps/>
          <w:sz w:val="20"/>
          <w:szCs w:val="20"/>
        </w:rPr>
        <w:t>ВОРОНЕЖСКОЙ ОБЛАСТИ</w:t>
      </w:r>
    </w:p>
    <w:p w:rsidR="009D43F7" w:rsidRPr="009D43F7" w:rsidRDefault="009D43F7" w:rsidP="009D43F7">
      <w:pPr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 w:rsidRPr="009D43F7">
        <w:rPr>
          <w:rFonts w:ascii="Times New Roman" w:hAnsi="Times New Roman" w:cs="Times New Roman"/>
          <w:sz w:val="20"/>
          <w:szCs w:val="20"/>
        </w:rPr>
        <w:t>Р</w:t>
      </w:r>
      <w:proofErr w:type="gramEnd"/>
      <w:r w:rsidRPr="009D43F7">
        <w:rPr>
          <w:rFonts w:ascii="Times New Roman" w:hAnsi="Times New Roman" w:cs="Times New Roman"/>
          <w:sz w:val="20"/>
          <w:szCs w:val="20"/>
        </w:rPr>
        <w:t xml:space="preserve"> Е Ш Е Н И Е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  <w:u w:val="single"/>
        </w:rPr>
        <w:t xml:space="preserve">от  17.08.2017 г.  №  21      </w:t>
      </w:r>
      <w:r w:rsidRPr="009D43F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16"/>
          <w:szCs w:val="16"/>
          <w:u w:val="single"/>
        </w:rPr>
      </w:pPr>
      <w:r w:rsidRPr="009D43F7">
        <w:rPr>
          <w:rFonts w:ascii="Times New Roman" w:hAnsi="Times New Roman" w:cs="Times New Roman"/>
          <w:sz w:val="24"/>
          <w:szCs w:val="24"/>
        </w:rPr>
        <w:t xml:space="preserve"> </w:t>
      </w:r>
      <w:r w:rsidRPr="009D43F7">
        <w:rPr>
          <w:rFonts w:ascii="Times New Roman" w:hAnsi="Times New Roman" w:cs="Times New Roman"/>
          <w:sz w:val="16"/>
          <w:szCs w:val="16"/>
        </w:rPr>
        <w:t>с. Солонцы</w:t>
      </w:r>
    </w:p>
    <w:p w:rsidR="009D43F7" w:rsidRPr="009D43F7" w:rsidRDefault="009D43F7" w:rsidP="009D43F7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D43F7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О назначении публичных слушаний по обсуждению</w:t>
      </w:r>
    </w:p>
    <w:p w:rsidR="009D43F7" w:rsidRPr="009D43F7" w:rsidRDefault="009D43F7" w:rsidP="009D43F7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D43F7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проекта решения Совета народных депутатов</w:t>
      </w:r>
    </w:p>
    <w:p w:rsidR="009D43F7" w:rsidRPr="009D43F7" w:rsidRDefault="009D43F7" w:rsidP="009D43F7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D43F7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Солонецкого  сельского поселения  Воробьевского</w:t>
      </w:r>
    </w:p>
    <w:p w:rsidR="009D43F7" w:rsidRPr="009D43F7" w:rsidRDefault="009D43F7" w:rsidP="009D43F7">
      <w:pPr>
        <w:pStyle w:val="af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43F7">
        <w:rPr>
          <w:rFonts w:ascii="Times New Roman" w:hAnsi="Times New Roman" w:cs="Times New Roman"/>
          <w:bCs/>
          <w:color w:val="000000"/>
          <w:sz w:val="24"/>
          <w:szCs w:val="24"/>
        </w:rPr>
        <w:t>муниципального района «</w:t>
      </w:r>
      <w:r w:rsidRPr="009D43F7">
        <w:rPr>
          <w:rFonts w:ascii="Times New Roman" w:hAnsi="Times New Roman" w:cs="Times New Roman"/>
          <w:bCs/>
          <w:sz w:val="24"/>
          <w:szCs w:val="24"/>
        </w:rPr>
        <w:t xml:space="preserve">Об утверждении  Программы </w:t>
      </w:r>
    </w:p>
    <w:p w:rsidR="009D43F7" w:rsidRPr="009D43F7" w:rsidRDefault="009D43F7" w:rsidP="009D43F7">
      <w:pPr>
        <w:pStyle w:val="af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43F7">
        <w:rPr>
          <w:rFonts w:ascii="Times New Roman" w:hAnsi="Times New Roman" w:cs="Times New Roman"/>
          <w:bCs/>
          <w:sz w:val="24"/>
          <w:szCs w:val="24"/>
        </w:rPr>
        <w:t xml:space="preserve">комплексного развития  социальной  инфраструктуры </w:t>
      </w:r>
    </w:p>
    <w:p w:rsidR="009D43F7" w:rsidRPr="009D43F7" w:rsidRDefault="009D43F7" w:rsidP="009D43F7">
      <w:pPr>
        <w:pStyle w:val="af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43F7">
        <w:rPr>
          <w:rFonts w:ascii="Times New Roman" w:hAnsi="Times New Roman" w:cs="Times New Roman"/>
          <w:bCs/>
          <w:sz w:val="24"/>
          <w:szCs w:val="24"/>
        </w:rPr>
        <w:t xml:space="preserve">Солонецкого сельского поселения Воробьевского </w:t>
      </w:r>
    </w:p>
    <w:p w:rsidR="009D43F7" w:rsidRPr="009D43F7" w:rsidRDefault="009D43F7" w:rsidP="009D43F7">
      <w:pPr>
        <w:pStyle w:val="af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D43F7">
        <w:rPr>
          <w:rFonts w:ascii="Times New Roman" w:hAnsi="Times New Roman" w:cs="Times New Roman"/>
          <w:bCs/>
          <w:sz w:val="24"/>
          <w:szCs w:val="24"/>
        </w:rPr>
        <w:t>муниципального района  Воронежской области на 2017-2030 гг</w:t>
      </w:r>
      <w:r w:rsidRPr="009D43F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9D43F7">
        <w:rPr>
          <w:rFonts w:ascii="Times New Roman" w:hAnsi="Times New Roman" w:cs="Times New Roman"/>
          <w:bCs/>
          <w:color w:val="000000"/>
          <w:sz w:val="24"/>
          <w:szCs w:val="24"/>
        </w:rPr>
        <w:t>»</w:t>
      </w:r>
    </w:p>
    <w:p w:rsidR="009D43F7" w:rsidRPr="009D43F7" w:rsidRDefault="009D43F7" w:rsidP="009D43F7">
      <w:pPr>
        <w:ind w:right="4534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D43F7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</w:p>
    <w:p w:rsidR="009D43F7" w:rsidRPr="009D43F7" w:rsidRDefault="009D43F7" w:rsidP="009D43F7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Руководствуясь  Федеральным законом Российской Федерации от 06.10.2003 г. № 131-ФЗ «Об общих принципах организации местного самоуправления  в Российской Федерации», Федеральным законом от 29.12.2014 № 456-ФЗ «О внесении изменений в Градостроительный кодекс Российской Федерации и отдельные законодательные акты Российской Федерации», </w:t>
      </w:r>
      <w:r w:rsidRPr="009D43F7">
        <w:rPr>
          <w:rFonts w:ascii="Times New Roman" w:hAnsi="Times New Roman" w:cs="Times New Roman"/>
          <w:sz w:val="24"/>
          <w:szCs w:val="24"/>
        </w:rPr>
        <w:t xml:space="preserve"> постановления Правительства Российской Федерации от 01.10.2015 № 1050 «Об утверждении требований к программам комплексного развития социальной инфраструктуры поселений, городских округов» </w:t>
      </w:r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 в соответствии  с</w:t>
      </w:r>
      <w:proofErr w:type="gramEnd"/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Уставом Солонецкого сельского поселения </w:t>
      </w:r>
      <w:r w:rsidRPr="009D43F7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Воробьевского</w:t>
      </w:r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района Воронежской области, руководствуясь Положением о публичных слушаниях в Солонецком сельском поселении, утвержденным решением Совета народных депутатов Солонецкого сельского поселения от 18.09.2015 года № 12,  Совет народных депутатов Солонецкого сельского поселения </w:t>
      </w:r>
      <w:r w:rsidRPr="009D43F7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Воробьевского</w:t>
      </w:r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района    </w:t>
      </w:r>
      <w:proofErr w:type="gramStart"/>
      <w:r w:rsidRPr="009D43F7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р</w:t>
      </w:r>
      <w:proofErr w:type="gramEnd"/>
      <w:r w:rsidRPr="009D43F7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е ш и л:</w:t>
      </w:r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  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9D43F7">
        <w:rPr>
          <w:rFonts w:ascii="Times New Roman" w:hAnsi="Times New Roman" w:cs="Times New Roman"/>
          <w:sz w:val="24"/>
          <w:szCs w:val="24"/>
        </w:rPr>
        <w:t xml:space="preserve"> </w:t>
      </w:r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Назначить публичные слушания по вопросу </w:t>
      </w:r>
      <w:proofErr w:type="gramStart"/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обсуждения проекта  решения Совета народных депутатов</w:t>
      </w:r>
      <w:proofErr w:type="gramEnd"/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 Солонецкого  сельского поселения Воробьевского муниципального района «</w:t>
      </w:r>
      <w:r w:rsidRPr="009D43F7">
        <w:rPr>
          <w:rFonts w:ascii="Times New Roman" w:hAnsi="Times New Roman" w:cs="Times New Roman"/>
          <w:sz w:val="24"/>
          <w:szCs w:val="24"/>
        </w:rPr>
        <w:t xml:space="preserve">Об утверждении  Программы комплексного развития  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 xml:space="preserve">социальной  инфраструктуры Солонецкого сельского поселения Воробьевского 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муниципального района  Воронежской области на 2017-2030 гг.</w:t>
      </w:r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»   </w:t>
      </w:r>
      <w:r w:rsidRPr="009D43F7">
        <w:rPr>
          <w:rFonts w:ascii="Times New Roman" w:hAnsi="Times New Roman" w:cs="Times New Roman"/>
          <w:sz w:val="24"/>
          <w:szCs w:val="24"/>
        </w:rPr>
        <w:t xml:space="preserve">  </w:t>
      </w:r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на 29 августа 2017 года в 16-00 часов в здании администрации Солонецкого сельского поселения, расположенном по адресу: Воронежская область, Воробьевский район, с. Солонцы, </w:t>
      </w:r>
      <w:proofErr w:type="spellStart"/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ул</w:t>
      </w:r>
      <w:proofErr w:type="gramStart"/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.С</w:t>
      </w:r>
      <w:proofErr w:type="gramEnd"/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адовая</w:t>
      </w:r>
      <w:proofErr w:type="spellEnd"/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, 40. 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  Создать рабочую группу по подготовке и проведению публичных слушаний в составе:</w:t>
      </w:r>
    </w:p>
    <w:p w:rsidR="009D43F7" w:rsidRPr="009D43F7" w:rsidRDefault="009D43F7" w:rsidP="009D43F7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председатель рабочей группы – Саломатина Г.В. – глава Солонецкого сельского поселения;</w:t>
      </w:r>
    </w:p>
    <w:p w:rsidR="009D43F7" w:rsidRPr="009D43F7" w:rsidRDefault="009D43F7" w:rsidP="009D43F7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секретарь рабочей группы – Шуваева Н.С. ведущий специалист администрации Солонецкого сельского поселения;</w:t>
      </w:r>
    </w:p>
    <w:p w:rsidR="009D43F7" w:rsidRPr="009D43F7" w:rsidRDefault="009D43F7" w:rsidP="009D43F7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Члены рабочей группы:   </w:t>
      </w:r>
    </w:p>
    <w:p w:rsidR="009D43F7" w:rsidRPr="009D43F7" w:rsidRDefault="009D43F7" w:rsidP="009D43F7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Медведева В.Е. – старший инспектор администрации Солонецкого сельского поселения;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  </w:t>
      </w:r>
      <w:proofErr w:type="spellStart"/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Хорошилов</w:t>
      </w:r>
      <w:proofErr w:type="spellEnd"/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И.И. - депутат    Совета народных депутатов Солонецкого сельского поселения </w:t>
      </w:r>
      <w:r w:rsidRPr="009D43F7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Воробьевского</w:t>
      </w:r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муниципального района,</w:t>
      </w:r>
    </w:p>
    <w:p w:rsidR="009D43F7" w:rsidRPr="009D43F7" w:rsidRDefault="009D43F7" w:rsidP="009D43F7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   Болучевская Т.В. - депутат Совета народных депутатов Солонецкого сельского поселения </w:t>
      </w:r>
      <w:r w:rsidRPr="009D43F7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Воробьевского</w:t>
      </w:r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муниципального района,</w:t>
      </w:r>
    </w:p>
    <w:p w:rsidR="009D43F7" w:rsidRPr="009D43F7" w:rsidRDefault="009D43F7" w:rsidP="009D43F7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   Подлесных В.А. - депутат Совета народных депутатов Солонецкого сельского поселения </w:t>
      </w:r>
      <w:r w:rsidRPr="009D43F7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Воробьевского</w:t>
      </w:r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муниципального района.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</w:rPr>
        <w:t xml:space="preserve">С проектом решения Совета народных депутатов Солонецкого сельского поселения </w:t>
      </w:r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9D43F7">
        <w:rPr>
          <w:rFonts w:ascii="Times New Roman" w:hAnsi="Times New Roman" w:cs="Times New Roman"/>
          <w:sz w:val="24"/>
          <w:szCs w:val="24"/>
        </w:rPr>
        <w:t xml:space="preserve">Об утверждении  Программы комплексного развития  социальной  инфраструктуры Солонецкого сельского поселения Воробьевского 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D43F7">
        <w:rPr>
          <w:rFonts w:ascii="Times New Roman" w:hAnsi="Times New Roman" w:cs="Times New Roman"/>
          <w:sz w:val="24"/>
          <w:szCs w:val="24"/>
        </w:rPr>
        <w:t>муниципального района  Воронежской области на 2017-2030 гг</w:t>
      </w:r>
      <w:r w:rsidRPr="009D43F7">
        <w:rPr>
          <w:rFonts w:ascii="Times New Roman" w:hAnsi="Times New Roman" w:cs="Times New Roman"/>
          <w:b/>
          <w:sz w:val="24"/>
          <w:szCs w:val="24"/>
        </w:rPr>
        <w:t>.</w:t>
      </w:r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9D43F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D43F7">
        <w:rPr>
          <w:rFonts w:ascii="Times New Roman" w:hAnsi="Times New Roman" w:cs="Times New Roman"/>
          <w:color w:val="000000"/>
          <w:sz w:val="24"/>
          <w:szCs w:val="24"/>
        </w:rPr>
        <w:t>жители поселения могут ознакомиться в администрации Солонецкого сельского поселения.</w:t>
      </w:r>
    </w:p>
    <w:p w:rsidR="009D43F7" w:rsidRPr="009D43F7" w:rsidRDefault="009D43F7" w:rsidP="009D43F7">
      <w:pPr>
        <w:ind w:firstLine="567"/>
        <w:jc w:val="both"/>
        <w:rPr>
          <w:rStyle w:val="a8"/>
          <w:rFonts w:eastAsia="Calibri"/>
          <w:color w:val="000000"/>
          <w:sz w:val="24"/>
          <w:szCs w:val="24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3.</w:t>
      </w:r>
      <w:r w:rsidRPr="009D43F7">
        <w:rPr>
          <w:rStyle w:val="WW8Num8z0"/>
          <w:rFonts w:ascii="Times New Roman" w:hAnsi="Times New Roman" w:cs="Times New Roman"/>
          <w:sz w:val="24"/>
          <w:szCs w:val="24"/>
        </w:rPr>
        <w:t xml:space="preserve"> </w:t>
      </w:r>
      <w:r w:rsidRPr="009D43F7">
        <w:rPr>
          <w:rStyle w:val="a8"/>
          <w:rFonts w:eastAsiaTheme="minorHAnsi"/>
          <w:sz w:val="24"/>
          <w:szCs w:val="24"/>
        </w:rPr>
        <w:t xml:space="preserve"> Опубликовать настоящее решение в муниципальном печатном средстве массовой информации «Вестник </w:t>
      </w:r>
      <w:r w:rsidRPr="009D43F7">
        <w:rPr>
          <w:rFonts w:ascii="Times New Roman" w:hAnsi="Times New Roman" w:cs="Times New Roman"/>
          <w:sz w:val="24"/>
          <w:szCs w:val="24"/>
        </w:rPr>
        <w:t>Солонецкого</w:t>
      </w:r>
      <w:r w:rsidRPr="009D43F7">
        <w:rPr>
          <w:rStyle w:val="a8"/>
          <w:rFonts w:eastAsiaTheme="minorHAnsi"/>
          <w:sz w:val="24"/>
          <w:szCs w:val="24"/>
        </w:rPr>
        <w:t xml:space="preserve"> сельского поселения», и разместить на официальном сайте </w:t>
      </w:r>
      <w:r w:rsidRPr="009D43F7">
        <w:rPr>
          <w:rFonts w:ascii="Times New Roman" w:hAnsi="Times New Roman" w:cs="Times New Roman"/>
          <w:sz w:val="24"/>
          <w:szCs w:val="24"/>
        </w:rPr>
        <w:t>Солонецкого</w:t>
      </w:r>
      <w:r w:rsidRPr="009D43F7">
        <w:rPr>
          <w:rStyle w:val="a8"/>
          <w:rFonts w:eastAsiaTheme="minorHAnsi"/>
          <w:sz w:val="24"/>
          <w:szCs w:val="24"/>
        </w:rPr>
        <w:t xml:space="preserve"> сельского поселения Воробьевского муниципального района Воронежской области в сети Интернет</w:t>
      </w:r>
      <w:r w:rsidRPr="009D43F7">
        <w:rPr>
          <w:rStyle w:val="a8"/>
          <w:rFonts w:eastAsia="Calibri"/>
          <w:color w:val="000000"/>
          <w:sz w:val="24"/>
          <w:szCs w:val="24"/>
        </w:rPr>
        <w:t>.</w:t>
      </w:r>
    </w:p>
    <w:p w:rsidR="009D43F7" w:rsidRPr="009D43F7" w:rsidRDefault="009D43F7" w:rsidP="009D43F7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  4. </w:t>
      </w:r>
      <w:proofErr w:type="gramStart"/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исполнением настоящего постановления  оставляю за собой.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 Глава  Солонецкого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D43F7" w:rsidRDefault="009D43F7" w:rsidP="009D43F7">
      <w:p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D43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сельского поселения                                      Г.В.Саломатина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 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9D43F7" w:rsidRPr="009D43F7" w:rsidRDefault="009D43F7" w:rsidP="009D43F7">
      <w:pPr>
        <w:ind w:firstLine="720"/>
        <w:jc w:val="right"/>
        <w:rPr>
          <w:rFonts w:ascii="Times New Roman" w:hAnsi="Times New Roman" w:cs="Times New Roman"/>
          <w:caps/>
          <w:sz w:val="20"/>
          <w:szCs w:val="20"/>
        </w:rPr>
      </w:pPr>
      <w:r w:rsidRPr="009D43F7">
        <w:rPr>
          <w:rFonts w:ascii="Times New Roman" w:hAnsi="Times New Roman" w:cs="Times New Roman"/>
          <w:caps/>
          <w:sz w:val="20"/>
          <w:szCs w:val="20"/>
        </w:rPr>
        <w:lastRenderedPageBreak/>
        <w:t>ПРОЕКТ</w:t>
      </w:r>
    </w:p>
    <w:p w:rsidR="009D43F7" w:rsidRPr="009D43F7" w:rsidRDefault="009D43F7" w:rsidP="009D43F7">
      <w:pPr>
        <w:ind w:firstLine="720"/>
        <w:jc w:val="center"/>
        <w:rPr>
          <w:rFonts w:ascii="Times New Roman" w:hAnsi="Times New Roman" w:cs="Times New Roman"/>
          <w:caps/>
          <w:sz w:val="20"/>
          <w:szCs w:val="20"/>
        </w:rPr>
      </w:pPr>
      <w:r w:rsidRPr="009D43F7">
        <w:rPr>
          <w:rFonts w:ascii="Times New Roman" w:hAnsi="Times New Roman" w:cs="Times New Roman"/>
          <w:caps/>
          <w:sz w:val="20"/>
          <w:szCs w:val="20"/>
        </w:rPr>
        <w:t>СОВЕТ НАРОДНЫХ ДЕПУТАТОВ</w:t>
      </w:r>
    </w:p>
    <w:p w:rsidR="009D43F7" w:rsidRPr="009D43F7" w:rsidRDefault="009D43F7" w:rsidP="009D43F7">
      <w:pPr>
        <w:ind w:firstLine="720"/>
        <w:jc w:val="center"/>
        <w:rPr>
          <w:rFonts w:ascii="Times New Roman" w:hAnsi="Times New Roman" w:cs="Times New Roman"/>
          <w:caps/>
          <w:sz w:val="20"/>
          <w:szCs w:val="20"/>
        </w:rPr>
      </w:pPr>
      <w:r w:rsidRPr="009D43F7">
        <w:rPr>
          <w:rFonts w:ascii="Times New Roman" w:hAnsi="Times New Roman" w:cs="Times New Roman"/>
          <w:caps/>
          <w:sz w:val="20"/>
          <w:szCs w:val="20"/>
        </w:rPr>
        <w:t>Солонецкого сельского поселения</w:t>
      </w:r>
    </w:p>
    <w:p w:rsidR="009D43F7" w:rsidRPr="009D43F7" w:rsidRDefault="009D43F7" w:rsidP="009D43F7">
      <w:pPr>
        <w:ind w:firstLine="720"/>
        <w:jc w:val="center"/>
        <w:rPr>
          <w:rFonts w:ascii="Times New Roman" w:hAnsi="Times New Roman" w:cs="Times New Roman"/>
          <w:caps/>
          <w:sz w:val="20"/>
          <w:szCs w:val="20"/>
        </w:rPr>
      </w:pPr>
      <w:r w:rsidRPr="009D43F7">
        <w:rPr>
          <w:rFonts w:ascii="Times New Roman" w:hAnsi="Times New Roman" w:cs="Times New Roman"/>
          <w:caps/>
          <w:sz w:val="20"/>
          <w:szCs w:val="20"/>
        </w:rPr>
        <w:t xml:space="preserve"> воробьевского муниципального района </w:t>
      </w:r>
    </w:p>
    <w:p w:rsidR="009D43F7" w:rsidRPr="009D43F7" w:rsidRDefault="009D43F7" w:rsidP="009D43F7">
      <w:pPr>
        <w:ind w:firstLine="720"/>
        <w:jc w:val="center"/>
        <w:rPr>
          <w:rFonts w:ascii="Times New Roman" w:hAnsi="Times New Roman" w:cs="Times New Roman"/>
          <w:sz w:val="20"/>
          <w:szCs w:val="20"/>
        </w:rPr>
      </w:pPr>
      <w:r w:rsidRPr="009D43F7">
        <w:rPr>
          <w:rFonts w:ascii="Times New Roman" w:hAnsi="Times New Roman" w:cs="Times New Roman"/>
          <w:caps/>
          <w:sz w:val="20"/>
          <w:szCs w:val="20"/>
        </w:rPr>
        <w:t>ВОРОНЕЖСКОЙ ОБЛАСТИ</w:t>
      </w:r>
    </w:p>
    <w:p w:rsidR="009D43F7" w:rsidRPr="009D43F7" w:rsidRDefault="009D43F7" w:rsidP="009D43F7">
      <w:pPr>
        <w:ind w:firstLine="720"/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 w:rsidRPr="009D43F7">
        <w:rPr>
          <w:rFonts w:ascii="Times New Roman" w:hAnsi="Times New Roman" w:cs="Times New Roman"/>
          <w:sz w:val="20"/>
          <w:szCs w:val="20"/>
        </w:rPr>
        <w:t>Р</w:t>
      </w:r>
      <w:proofErr w:type="gramEnd"/>
      <w:r w:rsidRPr="009D43F7">
        <w:rPr>
          <w:rFonts w:ascii="Times New Roman" w:hAnsi="Times New Roman" w:cs="Times New Roman"/>
          <w:sz w:val="20"/>
          <w:szCs w:val="20"/>
        </w:rPr>
        <w:t xml:space="preserve"> Е Ш Е Н И Е</w:t>
      </w:r>
    </w:p>
    <w:p w:rsidR="009D43F7" w:rsidRPr="009D43F7" w:rsidRDefault="009D43F7" w:rsidP="009D43F7">
      <w:p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  <w:u w:val="single"/>
        </w:rPr>
        <w:t>от                        №</w:t>
      </w:r>
      <w:proofErr w:type="gramStart"/>
      <w:r w:rsidRPr="009D43F7">
        <w:rPr>
          <w:rFonts w:ascii="Times New Roman" w:hAnsi="Times New Roman" w:cs="Times New Roman"/>
          <w:sz w:val="24"/>
          <w:szCs w:val="24"/>
          <w:u w:val="single"/>
        </w:rPr>
        <w:t xml:space="preserve">        </w:t>
      </w:r>
      <w:r w:rsidRPr="009D43F7">
        <w:rPr>
          <w:rFonts w:ascii="Times New Roman" w:hAnsi="Times New Roman" w:cs="Times New Roman"/>
          <w:sz w:val="24"/>
          <w:szCs w:val="24"/>
        </w:rPr>
        <w:t xml:space="preserve"> </w:t>
      </w:r>
      <w:r w:rsidRPr="009D43F7">
        <w:rPr>
          <w:rFonts w:ascii="Times New Roman" w:hAnsi="Times New Roman" w:cs="Times New Roman"/>
          <w:color w:val="FFFFFF"/>
          <w:sz w:val="24"/>
          <w:szCs w:val="24"/>
        </w:rPr>
        <w:t>.</w:t>
      </w:r>
      <w:proofErr w:type="gramEnd"/>
      <w:r w:rsidRPr="009D43F7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</w:t>
      </w:r>
    </w:p>
    <w:p w:rsidR="009D43F7" w:rsidRPr="009D43F7" w:rsidRDefault="009D43F7" w:rsidP="009D43F7">
      <w:pPr>
        <w:spacing w:line="288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D43F7">
        <w:rPr>
          <w:rFonts w:ascii="Times New Roman" w:hAnsi="Times New Roman" w:cs="Times New Roman"/>
          <w:sz w:val="24"/>
          <w:szCs w:val="24"/>
        </w:rPr>
        <w:t xml:space="preserve">  </w:t>
      </w:r>
      <w:r w:rsidRPr="009D43F7">
        <w:rPr>
          <w:rFonts w:ascii="Times New Roman" w:hAnsi="Times New Roman" w:cs="Times New Roman"/>
          <w:sz w:val="24"/>
          <w:szCs w:val="24"/>
        </w:rPr>
        <w:tab/>
      </w:r>
      <w:r w:rsidRPr="009D43F7">
        <w:rPr>
          <w:rFonts w:ascii="Times New Roman" w:hAnsi="Times New Roman" w:cs="Times New Roman"/>
          <w:sz w:val="16"/>
          <w:szCs w:val="16"/>
        </w:rPr>
        <w:t xml:space="preserve">       с. Солонцы</w:t>
      </w:r>
    </w:p>
    <w:p w:rsidR="009D43F7" w:rsidRPr="009D43F7" w:rsidRDefault="009D43F7" w:rsidP="009D43F7">
      <w:pPr>
        <w:pStyle w:val="af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D43F7">
        <w:rPr>
          <w:rFonts w:ascii="Times New Roman" w:hAnsi="Times New Roman" w:cs="Times New Roman"/>
          <w:b/>
          <w:bCs/>
          <w:sz w:val="24"/>
          <w:szCs w:val="24"/>
        </w:rPr>
        <w:t xml:space="preserve">Об утверждении  Программы </w:t>
      </w:r>
    </w:p>
    <w:p w:rsidR="009D43F7" w:rsidRPr="009D43F7" w:rsidRDefault="009D43F7" w:rsidP="009D43F7">
      <w:pPr>
        <w:pStyle w:val="af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D43F7">
        <w:rPr>
          <w:rFonts w:ascii="Times New Roman" w:hAnsi="Times New Roman" w:cs="Times New Roman"/>
          <w:b/>
          <w:bCs/>
          <w:sz w:val="24"/>
          <w:szCs w:val="24"/>
        </w:rPr>
        <w:t xml:space="preserve">комплексного развития  </w:t>
      </w:r>
    </w:p>
    <w:p w:rsidR="009D43F7" w:rsidRPr="009D43F7" w:rsidRDefault="009D43F7" w:rsidP="009D43F7">
      <w:pPr>
        <w:pStyle w:val="af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D43F7">
        <w:rPr>
          <w:rFonts w:ascii="Times New Roman" w:hAnsi="Times New Roman" w:cs="Times New Roman"/>
          <w:b/>
          <w:bCs/>
          <w:sz w:val="24"/>
          <w:szCs w:val="24"/>
        </w:rPr>
        <w:t xml:space="preserve">социальной  инфраструктуры </w:t>
      </w:r>
    </w:p>
    <w:p w:rsidR="009D43F7" w:rsidRPr="009D43F7" w:rsidRDefault="009D43F7" w:rsidP="009D43F7">
      <w:pPr>
        <w:pStyle w:val="af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D43F7">
        <w:rPr>
          <w:rFonts w:ascii="Times New Roman" w:hAnsi="Times New Roman" w:cs="Times New Roman"/>
          <w:b/>
          <w:bCs/>
          <w:sz w:val="24"/>
          <w:szCs w:val="24"/>
        </w:rPr>
        <w:t>Солонецкого сельского</w:t>
      </w:r>
    </w:p>
    <w:p w:rsidR="009D43F7" w:rsidRPr="009D43F7" w:rsidRDefault="009D43F7" w:rsidP="009D43F7">
      <w:pPr>
        <w:pStyle w:val="af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D43F7">
        <w:rPr>
          <w:rFonts w:ascii="Times New Roman" w:hAnsi="Times New Roman" w:cs="Times New Roman"/>
          <w:b/>
          <w:bCs/>
          <w:sz w:val="24"/>
          <w:szCs w:val="24"/>
        </w:rPr>
        <w:t xml:space="preserve">поселения Воробьевского </w:t>
      </w:r>
    </w:p>
    <w:p w:rsidR="009D43F7" w:rsidRPr="009D43F7" w:rsidRDefault="009D43F7" w:rsidP="009D43F7">
      <w:pPr>
        <w:pStyle w:val="af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D43F7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муниципального района  </w:t>
      </w:r>
    </w:p>
    <w:p w:rsidR="009D43F7" w:rsidRPr="009D43F7" w:rsidRDefault="009D43F7" w:rsidP="009D43F7">
      <w:pPr>
        <w:pStyle w:val="af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D43F7">
        <w:rPr>
          <w:rFonts w:ascii="Times New Roman" w:hAnsi="Times New Roman" w:cs="Times New Roman"/>
          <w:b/>
          <w:bCs/>
          <w:sz w:val="24"/>
          <w:szCs w:val="24"/>
        </w:rPr>
        <w:t>Воронежской области на 2017-2030 гг.</w:t>
      </w:r>
    </w:p>
    <w:p w:rsidR="009D43F7" w:rsidRPr="009D43F7" w:rsidRDefault="009D43F7" w:rsidP="009D43F7">
      <w:pPr>
        <w:pStyle w:val="af"/>
        <w:rPr>
          <w:rFonts w:ascii="Times New Roman" w:hAnsi="Times New Roman" w:cs="Times New Roman"/>
          <w:b/>
          <w:bCs/>
          <w:sz w:val="24"/>
          <w:szCs w:val="24"/>
        </w:rPr>
      </w:pPr>
    </w:p>
    <w:p w:rsidR="009D43F7" w:rsidRPr="009D43F7" w:rsidRDefault="009D43F7" w:rsidP="009D43F7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ab/>
        <w:t xml:space="preserve">В целях исполнения Федерального закона от 06.10.2003 № 131-ФЗ «Об общих принципах организации местного самоуправления в Российской Федерации»; постановления Правительства Российской Федерации от 01.10.2015 № 1050 «Об утверждении требований к программам комплексного развития социальной инфраструктуры поселений, городских округов»  </w:t>
      </w:r>
      <w:r w:rsidRPr="009D43F7">
        <w:rPr>
          <w:rFonts w:ascii="Times New Roman" w:eastAsiaTheme="minorEastAsia" w:hAnsi="Times New Roman" w:cs="Times New Roman"/>
          <w:sz w:val="24"/>
          <w:szCs w:val="24"/>
        </w:rPr>
        <w:t xml:space="preserve">Совет народных депутатов Солонецкого сельского поселения Воробьевского муниципального района </w:t>
      </w:r>
      <w:proofErr w:type="gramStart"/>
      <w:r w:rsidRPr="009D43F7">
        <w:rPr>
          <w:rFonts w:ascii="Times New Roman" w:eastAsiaTheme="minorEastAsia" w:hAnsi="Times New Roman" w:cs="Times New Roman"/>
          <w:b/>
          <w:sz w:val="24"/>
          <w:szCs w:val="24"/>
        </w:rPr>
        <w:t>р</w:t>
      </w:r>
      <w:proofErr w:type="gramEnd"/>
      <w:r w:rsidRPr="009D43F7">
        <w:rPr>
          <w:rFonts w:ascii="Times New Roman" w:eastAsiaTheme="minorEastAsia" w:hAnsi="Times New Roman" w:cs="Times New Roman"/>
          <w:b/>
          <w:sz w:val="24"/>
          <w:szCs w:val="24"/>
        </w:rPr>
        <w:t xml:space="preserve"> е ш и л</w:t>
      </w:r>
      <w:r w:rsidRPr="009D43F7">
        <w:rPr>
          <w:rFonts w:ascii="Times New Roman" w:eastAsiaTheme="minorEastAsia" w:hAnsi="Times New Roman" w:cs="Times New Roman"/>
          <w:sz w:val="24"/>
          <w:szCs w:val="24"/>
        </w:rPr>
        <w:t>:</w:t>
      </w:r>
    </w:p>
    <w:p w:rsidR="009D43F7" w:rsidRPr="009D43F7" w:rsidRDefault="009D43F7" w:rsidP="009D43F7">
      <w:pPr>
        <w:autoSpaceDN w:val="0"/>
        <w:adjustRightInd w:val="0"/>
        <w:spacing w:line="33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 xml:space="preserve">1. Утвердить программу комплексного развития  социальной  инфраструктуры  </w:t>
      </w:r>
      <w:r w:rsidRPr="009D43F7">
        <w:rPr>
          <w:rFonts w:ascii="Times New Roman" w:eastAsiaTheme="minorEastAsia" w:hAnsi="Times New Roman" w:cs="Times New Roman"/>
          <w:sz w:val="24"/>
          <w:szCs w:val="24"/>
        </w:rPr>
        <w:t xml:space="preserve">Солонецкого </w:t>
      </w:r>
      <w:r w:rsidRPr="009D43F7">
        <w:rPr>
          <w:rFonts w:ascii="Times New Roman" w:hAnsi="Times New Roman" w:cs="Times New Roman"/>
          <w:sz w:val="24"/>
          <w:szCs w:val="24"/>
        </w:rPr>
        <w:t>сельского поселения Воробьевского муниципального  района   Воронежской   области на 2017-2030 гг.</w:t>
      </w:r>
    </w:p>
    <w:p w:rsidR="009D43F7" w:rsidRPr="009D43F7" w:rsidRDefault="009D43F7" w:rsidP="009D43F7">
      <w:pPr>
        <w:autoSpaceDN w:val="0"/>
        <w:adjustRightInd w:val="0"/>
        <w:spacing w:line="33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2. Опубликовать настоящее постановление в муниципальном средстве массовой информации «Вестник Солонецкого сельского поселения».</w:t>
      </w:r>
    </w:p>
    <w:p w:rsidR="009D43F7" w:rsidRDefault="009D43F7" w:rsidP="009D43F7">
      <w:pPr>
        <w:autoSpaceDN w:val="0"/>
        <w:adjustRightInd w:val="0"/>
        <w:spacing w:line="33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9D43F7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D43F7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возложить на заместителя главы администрации </w:t>
      </w:r>
      <w:proofErr w:type="spellStart"/>
      <w:r w:rsidRPr="009D43F7">
        <w:rPr>
          <w:rFonts w:ascii="Times New Roman" w:hAnsi="Times New Roman" w:cs="Times New Roman"/>
          <w:sz w:val="24"/>
          <w:szCs w:val="24"/>
        </w:rPr>
        <w:t>Ярметова</w:t>
      </w:r>
      <w:proofErr w:type="spellEnd"/>
      <w:r w:rsidRPr="009D43F7">
        <w:rPr>
          <w:rFonts w:ascii="Times New Roman" w:hAnsi="Times New Roman" w:cs="Times New Roman"/>
          <w:sz w:val="24"/>
          <w:szCs w:val="24"/>
        </w:rPr>
        <w:t xml:space="preserve"> В.Е.</w:t>
      </w:r>
    </w:p>
    <w:p w:rsidR="009D43F7" w:rsidRPr="009D43F7" w:rsidRDefault="009D43F7" w:rsidP="009D43F7">
      <w:pPr>
        <w:autoSpaceDN w:val="0"/>
        <w:adjustRightInd w:val="0"/>
        <w:spacing w:line="33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 xml:space="preserve">Глава </w:t>
      </w:r>
      <w:r w:rsidRPr="009D43F7">
        <w:rPr>
          <w:rFonts w:ascii="Times New Roman" w:eastAsiaTheme="minorEastAsia" w:hAnsi="Times New Roman" w:cs="Times New Roman"/>
          <w:sz w:val="24"/>
          <w:szCs w:val="24"/>
        </w:rPr>
        <w:t xml:space="preserve">Солонецкого 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eastAsiaTheme="minorEastAsia" w:hAnsi="Times New Roman" w:cs="Times New Roman"/>
          <w:sz w:val="24"/>
          <w:szCs w:val="24"/>
        </w:rPr>
        <w:t>сельского поселения</w:t>
      </w:r>
      <w:r w:rsidRPr="009D43F7">
        <w:rPr>
          <w:rFonts w:ascii="Times New Roman" w:hAnsi="Times New Roman" w:cs="Times New Roman"/>
          <w:sz w:val="24"/>
          <w:szCs w:val="24"/>
        </w:rPr>
        <w:tab/>
      </w:r>
      <w:r w:rsidRPr="009D43F7">
        <w:rPr>
          <w:rFonts w:ascii="Times New Roman" w:hAnsi="Times New Roman" w:cs="Times New Roman"/>
          <w:sz w:val="24"/>
          <w:szCs w:val="24"/>
        </w:rPr>
        <w:tab/>
      </w:r>
      <w:r w:rsidRPr="009D43F7">
        <w:rPr>
          <w:rFonts w:ascii="Times New Roman" w:hAnsi="Times New Roman" w:cs="Times New Roman"/>
          <w:sz w:val="24"/>
          <w:szCs w:val="24"/>
        </w:rPr>
        <w:tab/>
      </w:r>
      <w:r w:rsidRPr="009D43F7">
        <w:rPr>
          <w:rFonts w:ascii="Times New Roman" w:hAnsi="Times New Roman" w:cs="Times New Roman"/>
          <w:sz w:val="24"/>
          <w:szCs w:val="24"/>
        </w:rPr>
        <w:tab/>
        <w:t xml:space="preserve">                     Г.В.Саломатина</w:t>
      </w:r>
    </w:p>
    <w:p w:rsid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A44A60" wp14:editId="1FC610B4">
                <wp:simplePos x="0" y="0"/>
                <wp:positionH relativeFrom="column">
                  <wp:posOffset>-95885</wp:posOffset>
                </wp:positionH>
                <wp:positionV relativeFrom="paragraph">
                  <wp:posOffset>-265430</wp:posOffset>
                </wp:positionV>
                <wp:extent cx="6205220" cy="9769475"/>
                <wp:effectExtent l="19050" t="19050" r="24130" b="22225"/>
                <wp:wrapNone/>
                <wp:docPr id="8" name="Прямоугольник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5220" cy="976947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2" o:spid="_x0000_s1026" style="position:absolute;margin-left:-7.55pt;margin-top:-20.9pt;width:488.6pt;height:76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" filled="f" strokeweight="3pt">
                <v:stroke linestyle="thinThin"/>
              </v:rect>
            </w:pict>
          </mc:Fallback>
        </mc:AlternateContent>
      </w: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43F7">
        <w:rPr>
          <w:rFonts w:ascii="Times New Roman" w:hAnsi="Times New Roman" w:cs="Times New Roman"/>
          <w:b/>
          <w:sz w:val="24"/>
          <w:szCs w:val="24"/>
        </w:rPr>
        <w:t>СОЛОНЕЦКОЕ СЕЛЬСКОЕ ПОСЕЛЕНИЕ</w:t>
      </w:r>
    </w:p>
    <w:p w:rsidR="009D43F7" w:rsidRPr="009D43F7" w:rsidRDefault="009D43F7" w:rsidP="009D43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43F7">
        <w:rPr>
          <w:rFonts w:ascii="Times New Roman" w:hAnsi="Times New Roman" w:cs="Times New Roman"/>
          <w:b/>
          <w:sz w:val="24"/>
          <w:szCs w:val="24"/>
        </w:rPr>
        <w:t>ВОРОБЬЕВСКИЙ МУНИЦИПАЛЬНЫЙ РАЙОН</w:t>
      </w:r>
    </w:p>
    <w:p w:rsidR="009D43F7" w:rsidRPr="009D43F7" w:rsidRDefault="009D43F7" w:rsidP="009D43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3F7" w:rsidRPr="009D43F7" w:rsidRDefault="009D43F7" w:rsidP="009D43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43F7">
        <w:rPr>
          <w:rFonts w:ascii="Times New Roman" w:hAnsi="Times New Roman" w:cs="Times New Roman"/>
          <w:b/>
          <w:sz w:val="24"/>
          <w:szCs w:val="24"/>
        </w:rPr>
        <w:t>ПРОГРАММА КОМПЛЕКСНОГО РАЗВИТИЯ</w:t>
      </w:r>
    </w:p>
    <w:p w:rsidR="009D43F7" w:rsidRPr="009D43F7" w:rsidRDefault="009D43F7" w:rsidP="009D43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43F7">
        <w:rPr>
          <w:rFonts w:ascii="Times New Roman" w:hAnsi="Times New Roman" w:cs="Times New Roman"/>
          <w:b/>
          <w:sz w:val="24"/>
          <w:szCs w:val="24"/>
        </w:rPr>
        <w:t>СОЦИАЛЬНОЙ ИНФРАСТРУКТУРЫ</w:t>
      </w:r>
    </w:p>
    <w:p w:rsidR="009D43F7" w:rsidRPr="009D43F7" w:rsidRDefault="009D43F7" w:rsidP="009D43F7">
      <w:pPr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9D43F7">
        <w:rPr>
          <w:rFonts w:ascii="Times New Roman" w:eastAsiaTheme="minorEastAsia" w:hAnsi="Times New Roman" w:cs="Times New Roman"/>
          <w:b/>
          <w:sz w:val="24"/>
          <w:szCs w:val="24"/>
        </w:rPr>
        <w:t>СОЛОНЕЦКОГО СЕЛЬСКОГО ПОСЕЛЕНИЯ</w:t>
      </w:r>
    </w:p>
    <w:p w:rsidR="009D43F7" w:rsidRPr="009D43F7" w:rsidRDefault="009D43F7" w:rsidP="009D43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43F7">
        <w:rPr>
          <w:rFonts w:ascii="Times New Roman" w:hAnsi="Times New Roman" w:cs="Times New Roman"/>
          <w:b/>
          <w:sz w:val="24"/>
          <w:szCs w:val="24"/>
        </w:rPr>
        <w:t>ВОРОБЬЕВСКОГО РАЙОНА</w:t>
      </w:r>
    </w:p>
    <w:p w:rsidR="009D43F7" w:rsidRPr="009D43F7" w:rsidRDefault="009D43F7" w:rsidP="009D43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9D43F7" w:rsidRPr="009D43F7" w:rsidSect="00883196">
          <w:headerReference w:type="even" r:id="rId22"/>
          <w:headerReference w:type="first" r:id="rId23"/>
          <w:pgSz w:w="11906" w:h="16838"/>
          <w:pgMar w:top="851" w:right="851" w:bottom="1134" w:left="1134" w:header="709" w:footer="709" w:gutter="0"/>
          <w:cols w:space="708"/>
          <w:titlePg/>
          <w:docGrid w:linePitch="360"/>
        </w:sectPr>
      </w:pPr>
      <w:r w:rsidRPr="009D43F7">
        <w:rPr>
          <w:rFonts w:ascii="Times New Roman" w:hAnsi="Times New Roman" w:cs="Times New Roman"/>
          <w:b/>
          <w:sz w:val="24"/>
          <w:szCs w:val="24"/>
        </w:rPr>
        <w:t>2017 г.</w:t>
      </w:r>
    </w:p>
    <w:p w:rsidR="009D43F7" w:rsidRPr="009D43F7" w:rsidRDefault="009D43F7" w:rsidP="009D43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43F7">
        <w:rPr>
          <w:rFonts w:ascii="Times New Roman" w:hAnsi="Times New Roman" w:cs="Times New Roman"/>
          <w:b/>
          <w:sz w:val="24"/>
          <w:szCs w:val="24"/>
        </w:rPr>
        <w:lastRenderedPageBreak/>
        <w:t>СОДЕРЖАНИЕ:</w:t>
      </w:r>
    </w:p>
    <w:p w:rsidR="009D43F7" w:rsidRPr="009D43F7" w:rsidRDefault="009D43F7" w:rsidP="009D43F7">
      <w:pPr>
        <w:rPr>
          <w:rFonts w:ascii="Times New Roman" w:eastAsiaTheme="minorEastAsia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fldChar w:fldCharType="begin"/>
      </w:r>
      <w:r w:rsidRPr="009D43F7">
        <w:rPr>
          <w:rFonts w:ascii="Times New Roman" w:hAnsi="Times New Roman" w:cs="Times New Roman"/>
          <w:sz w:val="24"/>
          <w:szCs w:val="24"/>
        </w:rPr>
        <w:instrText xml:space="preserve"> TOC \o "1-3" \h \z \t "S_Заголовок 1;1" </w:instrText>
      </w:r>
      <w:r w:rsidRPr="009D43F7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Toc447102803" w:history="1">
        <w:r w:rsidRPr="009D43F7">
          <w:rPr>
            <w:rFonts w:ascii="Times New Roman" w:hAnsi="Times New Roman" w:cs="Times New Roman"/>
            <w:sz w:val="24"/>
            <w:szCs w:val="24"/>
          </w:rPr>
          <w:t>1. паспорт программы</w:t>
        </w:r>
        <w:r w:rsidRPr="009D43F7">
          <w:rPr>
            <w:rFonts w:ascii="Times New Roman" w:hAnsi="Times New Roman" w:cs="Times New Roman"/>
            <w:webHidden/>
            <w:sz w:val="24"/>
            <w:szCs w:val="24"/>
          </w:rPr>
          <w:tab/>
        </w:r>
      </w:hyperlink>
    </w:p>
    <w:p w:rsidR="009D43F7" w:rsidRPr="009D43F7" w:rsidRDefault="00883196" w:rsidP="009D43F7">
      <w:pPr>
        <w:rPr>
          <w:rFonts w:ascii="Times New Roman" w:eastAsiaTheme="minorEastAsia" w:hAnsi="Times New Roman" w:cs="Times New Roman"/>
          <w:sz w:val="24"/>
          <w:szCs w:val="24"/>
        </w:rPr>
      </w:pPr>
      <w:hyperlink w:anchor="_Toc447102804" w:history="1">
        <w:r w:rsidR="009D43F7" w:rsidRPr="009D43F7">
          <w:rPr>
            <w:rFonts w:ascii="Times New Roman" w:hAnsi="Times New Roman" w:cs="Times New Roman"/>
            <w:sz w:val="24"/>
            <w:szCs w:val="24"/>
          </w:rPr>
          <w:t>2. характеристика существующего состояния социальной инфраструктуры</w:t>
        </w:r>
        <w:r w:rsidR="009D43F7" w:rsidRPr="009D43F7">
          <w:rPr>
            <w:rFonts w:ascii="Times New Roman" w:hAnsi="Times New Roman" w:cs="Times New Roman"/>
            <w:webHidden/>
            <w:sz w:val="24"/>
            <w:szCs w:val="24"/>
          </w:rPr>
          <w:tab/>
        </w:r>
      </w:hyperlink>
    </w:p>
    <w:p w:rsidR="009D43F7" w:rsidRPr="009D43F7" w:rsidRDefault="00883196" w:rsidP="009D43F7">
      <w:pPr>
        <w:rPr>
          <w:rFonts w:ascii="Times New Roman" w:eastAsiaTheme="minorEastAsia" w:hAnsi="Times New Roman" w:cs="Times New Roman"/>
          <w:sz w:val="24"/>
          <w:szCs w:val="24"/>
        </w:rPr>
      </w:pPr>
      <w:hyperlink w:anchor="_Toc447102805" w:history="1">
        <w:r w:rsidR="009D43F7" w:rsidRPr="009D43F7">
          <w:rPr>
            <w:rFonts w:ascii="Times New Roman" w:hAnsi="Times New Roman" w:cs="Times New Roman"/>
            <w:sz w:val="24"/>
            <w:szCs w:val="24"/>
          </w:rPr>
          <w:t>2.1 уровень социально-экономического развития</w:t>
        </w:r>
        <w:r w:rsidR="009D43F7" w:rsidRPr="009D43F7">
          <w:rPr>
            <w:rFonts w:ascii="Times New Roman" w:hAnsi="Times New Roman" w:cs="Times New Roman"/>
            <w:webHidden/>
            <w:sz w:val="24"/>
            <w:szCs w:val="24"/>
          </w:rPr>
          <w:tab/>
        </w:r>
      </w:hyperlink>
    </w:p>
    <w:p w:rsidR="009D43F7" w:rsidRPr="009D43F7" w:rsidRDefault="00883196" w:rsidP="009D43F7">
      <w:pPr>
        <w:rPr>
          <w:rFonts w:ascii="Times New Roman" w:eastAsiaTheme="minorEastAsia" w:hAnsi="Times New Roman" w:cs="Times New Roman"/>
          <w:sz w:val="24"/>
          <w:szCs w:val="24"/>
        </w:rPr>
      </w:pPr>
      <w:hyperlink w:anchor="_Toc447102806" w:history="1">
        <w:r w:rsidR="009D43F7" w:rsidRPr="009D43F7">
          <w:rPr>
            <w:rFonts w:ascii="Times New Roman" w:hAnsi="Times New Roman" w:cs="Times New Roman"/>
            <w:sz w:val="24"/>
            <w:szCs w:val="24"/>
          </w:rPr>
          <w:t>2.2 сведения о градостроительной деятельности</w:t>
        </w:r>
        <w:r w:rsidR="009D43F7" w:rsidRPr="009D43F7">
          <w:rPr>
            <w:rFonts w:ascii="Times New Roman" w:hAnsi="Times New Roman" w:cs="Times New Roman"/>
            <w:webHidden/>
            <w:sz w:val="24"/>
            <w:szCs w:val="24"/>
          </w:rPr>
          <w:tab/>
        </w:r>
      </w:hyperlink>
    </w:p>
    <w:p w:rsidR="009D43F7" w:rsidRPr="009D43F7" w:rsidRDefault="00883196" w:rsidP="009D43F7">
      <w:pPr>
        <w:rPr>
          <w:rFonts w:ascii="Times New Roman" w:eastAsiaTheme="minorEastAsia" w:hAnsi="Times New Roman" w:cs="Times New Roman"/>
          <w:sz w:val="24"/>
          <w:szCs w:val="24"/>
        </w:rPr>
      </w:pPr>
      <w:hyperlink w:anchor="_Toc447102807" w:history="1">
        <w:r w:rsidR="009D43F7" w:rsidRPr="009D43F7">
          <w:rPr>
            <w:rFonts w:ascii="Times New Roman" w:hAnsi="Times New Roman" w:cs="Times New Roman"/>
            <w:sz w:val="24"/>
            <w:szCs w:val="24"/>
          </w:rPr>
          <w:t>2.3 прогнозируемый спрос на услуги объектов социальной инфраструктуры</w:t>
        </w:r>
        <w:r w:rsidR="009D43F7" w:rsidRPr="009D43F7">
          <w:rPr>
            <w:rFonts w:ascii="Times New Roman" w:hAnsi="Times New Roman" w:cs="Times New Roman"/>
            <w:webHidden/>
            <w:sz w:val="24"/>
            <w:szCs w:val="24"/>
          </w:rPr>
          <w:tab/>
        </w:r>
      </w:hyperlink>
    </w:p>
    <w:p w:rsidR="009D43F7" w:rsidRPr="009D43F7" w:rsidRDefault="00883196" w:rsidP="009D43F7">
      <w:pPr>
        <w:rPr>
          <w:rFonts w:ascii="Times New Roman" w:eastAsiaTheme="minorEastAsia" w:hAnsi="Times New Roman" w:cs="Times New Roman"/>
          <w:sz w:val="24"/>
          <w:szCs w:val="24"/>
        </w:rPr>
      </w:pPr>
      <w:hyperlink w:anchor="_Toc447102808" w:history="1">
        <w:r w:rsidR="009D43F7" w:rsidRPr="009D43F7">
          <w:rPr>
            <w:rFonts w:ascii="Times New Roman" w:hAnsi="Times New Roman" w:cs="Times New Roman"/>
            <w:sz w:val="24"/>
            <w:szCs w:val="24"/>
          </w:rPr>
          <w:t>2.4 оценка нормативно-правовой базы, необходимой для функционирования и развития социальной инфраструктуры</w:t>
        </w:r>
        <w:r w:rsidR="009D43F7" w:rsidRPr="009D43F7">
          <w:rPr>
            <w:rFonts w:ascii="Times New Roman" w:hAnsi="Times New Roman" w:cs="Times New Roman"/>
            <w:webHidden/>
            <w:sz w:val="24"/>
            <w:szCs w:val="24"/>
          </w:rPr>
          <w:tab/>
        </w:r>
      </w:hyperlink>
    </w:p>
    <w:p w:rsidR="009D43F7" w:rsidRPr="009D43F7" w:rsidRDefault="00883196" w:rsidP="009D43F7">
      <w:pPr>
        <w:rPr>
          <w:rFonts w:ascii="Times New Roman" w:eastAsiaTheme="minorEastAsia" w:hAnsi="Times New Roman" w:cs="Times New Roman"/>
          <w:sz w:val="24"/>
          <w:szCs w:val="24"/>
        </w:rPr>
      </w:pPr>
      <w:hyperlink w:anchor="_Toc447102809" w:history="1">
        <w:r w:rsidR="009D43F7" w:rsidRPr="009D43F7">
          <w:rPr>
            <w:rFonts w:ascii="Times New Roman" w:hAnsi="Times New Roman" w:cs="Times New Roman"/>
            <w:sz w:val="24"/>
            <w:szCs w:val="24"/>
          </w:rPr>
          <w:t>3. мероприятия по развитию сети объектов социальной инфраструктуры</w:t>
        </w:r>
        <w:r w:rsidR="009D43F7" w:rsidRPr="009D43F7">
          <w:rPr>
            <w:rFonts w:ascii="Times New Roman" w:hAnsi="Times New Roman" w:cs="Times New Roman"/>
            <w:webHidden/>
            <w:sz w:val="24"/>
            <w:szCs w:val="24"/>
          </w:rPr>
          <w:tab/>
        </w:r>
      </w:hyperlink>
    </w:p>
    <w:p w:rsidR="009D43F7" w:rsidRPr="009D43F7" w:rsidRDefault="00883196" w:rsidP="009D43F7">
      <w:pPr>
        <w:rPr>
          <w:rFonts w:ascii="Times New Roman" w:eastAsiaTheme="minorEastAsia" w:hAnsi="Times New Roman" w:cs="Times New Roman"/>
          <w:sz w:val="24"/>
          <w:szCs w:val="24"/>
        </w:rPr>
      </w:pPr>
      <w:hyperlink w:anchor="_Toc447102810" w:history="1">
        <w:r w:rsidR="009D43F7" w:rsidRPr="009D43F7">
          <w:rPr>
            <w:rFonts w:ascii="Times New Roman" w:hAnsi="Times New Roman" w:cs="Times New Roman"/>
            <w:sz w:val="24"/>
            <w:szCs w:val="24"/>
          </w:rPr>
          <w:t>4. предложения по повышению доступности среды для маломобильных групп населения</w:t>
        </w:r>
        <w:r w:rsidR="009D43F7" w:rsidRPr="009D43F7">
          <w:rPr>
            <w:rFonts w:ascii="Times New Roman" w:hAnsi="Times New Roman" w:cs="Times New Roman"/>
            <w:webHidden/>
            <w:sz w:val="24"/>
            <w:szCs w:val="24"/>
          </w:rPr>
          <w:tab/>
        </w:r>
      </w:hyperlink>
    </w:p>
    <w:p w:rsidR="009D43F7" w:rsidRPr="009D43F7" w:rsidRDefault="00883196" w:rsidP="009D43F7">
      <w:pPr>
        <w:rPr>
          <w:rFonts w:ascii="Times New Roman" w:eastAsiaTheme="minorEastAsia" w:hAnsi="Times New Roman" w:cs="Times New Roman"/>
          <w:sz w:val="24"/>
          <w:szCs w:val="24"/>
        </w:rPr>
      </w:pPr>
      <w:hyperlink w:anchor="_Toc447102811" w:history="1">
        <w:r w:rsidR="009D43F7" w:rsidRPr="009D43F7">
          <w:rPr>
            <w:rFonts w:ascii="Times New Roman" w:hAnsi="Times New Roman" w:cs="Times New Roman"/>
            <w:sz w:val="24"/>
            <w:szCs w:val="24"/>
          </w:rPr>
          <w:t>5. стоимость реализации мероприятий и источники финансирования по развитию сети объектов социальной инфраструктуры</w:t>
        </w:r>
        <w:r w:rsidR="009D43F7" w:rsidRPr="009D43F7">
          <w:rPr>
            <w:rFonts w:ascii="Times New Roman" w:hAnsi="Times New Roman" w:cs="Times New Roman"/>
            <w:webHidden/>
            <w:sz w:val="24"/>
            <w:szCs w:val="24"/>
          </w:rPr>
          <w:tab/>
        </w:r>
      </w:hyperlink>
    </w:p>
    <w:p w:rsidR="009D43F7" w:rsidRPr="009D43F7" w:rsidRDefault="00883196" w:rsidP="009D43F7">
      <w:pPr>
        <w:rPr>
          <w:rFonts w:ascii="Times New Roman" w:eastAsiaTheme="minorEastAsia" w:hAnsi="Times New Roman" w:cs="Times New Roman"/>
          <w:sz w:val="24"/>
          <w:szCs w:val="24"/>
        </w:rPr>
      </w:pPr>
      <w:hyperlink w:anchor="_Toc447102812" w:history="1">
        <w:r w:rsidR="009D43F7" w:rsidRPr="009D43F7">
          <w:rPr>
            <w:rFonts w:ascii="Times New Roman" w:hAnsi="Times New Roman" w:cs="Times New Roman"/>
            <w:sz w:val="24"/>
            <w:szCs w:val="24"/>
          </w:rPr>
          <w:t>6. эффективность мероприятий по развитию сети объектов социальной инфраструктуры</w:t>
        </w:r>
        <w:r w:rsidR="009D43F7" w:rsidRPr="009D43F7">
          <w:rPr>
            <w:rFonts w:ascii="Times New Roman" w:hAnsi="Times New Roman" w:cs="Times New Roman"/>
            <w:webHidden/>
            <w:sz w:val="24"/>
            <w:szCs w:val="24"/>
          </w:rPr>
          <w:tab/>
        </w:r>
      </w:hyperlink>
    </w:p>
    <w:p w:rsidR="009D43F7" w:rsidRPr="009D43F7" w:rsidRDefault="00883196" w:rsidP="009D43F7">
      <w:pPr>
        <w:rPr>
          <w:rFonts w:ascii="Times New Roman" w:eastAsiaTheme="minorEastAsia" w:hAnsi="Times New Roman" w:cs="Times New Roman"/>
          <w:sz w:val="24"/>
          <w:szCs w:val="24"/>
        </w:rPr>
      </w:pPr>
      <w:hyperlink w:anchor="_Toc447102813" w:history="1">
        <w:r w:rsidR="009D43F7" w:rsidRPr="009D43F7">
          <w:rPr>
            <w:rFonts w:ascii="Times New Roman" w:hAnsi="Times New Roman" w:cs="Times New Roman"/>
            <w:sz w:val="24"/>
            <w:szCs w:val="24"/>
          </w:rPr>
          <w:t>7. предложения по совершенствованию нормативно-правового обеспечения развития социальной инфраструктуры</w:t>
        </w:r>
        <w:r w:rsidR="009D43F7" w:rsidRPr="009D43F7">
          <w:rPr>
            <w:rFonts w:ascii="Times New Roman" w:hAnsi="Times New Roman" w:cs="Times New Roman"/>
            <w:webHidden/>
            <w:sz w:val="24"/>
            <w:szCs w:val="24"/>
          </w:rPr>
          <w:tab/>
        </w:r>
      </w:hyperlink>
    </w:p>
    <w:p w:rsidR="009D43F7" w:rsidRPr="009D43F7" w:rsidRDefault="00883196" w:rsidP="009D43F7">
      <w:pPr>
        <w:rPr>
          <w:rFonts w:ascii="Times New Roman" w:eastAsiaTheme="minorEastAsia" w:hAnsi="Times New Roman" w:cs="Times New Roman"/>
          <w:sz w:val="24"/>
          <w:szCs w:val="24"/>
        </w:rPr>
      </w:pPr>
      <w:hyperlink w:anchor="_Toc447102814" w:history="1">
        <w:r w:rsidR="009D43F7" w:rsidRPr="009D43F7">
          <w:rPr>
            <w:rFonts w:ascii="Times New Roman" w:hAnsi="Times New Roman" w:cs="Times New Roman"/>
            <w:sz w:val="24"/>
            <w:szCs w:val="24"/>
          </w:rPr>
          <w:t>8. предложения по совершенствованию информационного обеспечения развития социальной инфраструктуры</w:t>
        </w:r>
        <w:r w:rsidR="009D43F7" w:rsidRPr="009D43F7">
          <w:rPr>
            <w:rFonts w:ascii="Times New Roman" w:hAnsi="Times New Roman" w:cs="Times New Roman"/>
            <w:webHidden/>
            <w:sz w:val="24"/>
            <w:szCs w:val="24"/>
          </w:rPr>
          <w:tab/>
        </w:r>
      </w:hyperlink>
    </w:p>
    <w:p w:rsidR="009D43F7" w:rsidRPr="009D43F7" w:rsidRDefault="00883196" w:rsidP="009D43F7">
      <w:pPr>
        <w:rPr>
          <w:rFonts w:ascii="Times New Roman" w:eastAsiaTheme="minorEastAsia" w:hAnsi="Times New Roman" w:cs="Times New Roman"/>
          <w:sz w:val="24"/>
          <w:szCs w:val="24"/>
        </w:rPr>
      </w:pPr>
      <w:hyperlink w:anchor="_Toc447102815" w:history="1">
        <w:r w:rsidR="009D43F7" w:rsidRPr="009D43F7">
          <w:rPr>
            <w:rFonts w:ascii="Times New Roman" w:hAnsi="Times New Roman" w:cs="Times New Roman"/>
            <w:sz w:val="24"/>
            <w:szCs w:val="24"/>
          </w:rPr>
          <w:t>приложение 1</w:t>
        </w:r>
        <w:r w:rsidR="009D43F7" w:rsidRPr="009D43F7">
          <w:rPr>
            <w:rFonts w:ascii="Times New Roman" w:hAnsi="Times New Roman" w:cs="Times New Roman"/>
            <w:webHidden/>
            <w:sz w:val="24"/>
            <w:szCs w:val="24"/>
          </w:rPr>
          <w:tab/>
        </w:r>
      </w:hyperlink>
    </w:p>
    <w:p w:rsidR="009D43F7" w:rsidRPr="009D43F7" w:rsidRDefault="00883196" w:rsidP="009D43F7">
      <w:pPr>
        <w:rPr>
          <w:rFonts w:ascii="Times New Roman" w:eastAsiaTheme="minorEastAsia" w:hAnsi="Times New Roman" w:cs="Times New Roman"/>
          <w:sz w:val="24"/>
          <w:szCs w:val="24"/>
        </w:rPr>
      </w:pPr>
      <w:hyperlink w:anchor="_Toc447102816" w:history="1">
        <w:r w:rsidR="009D43F7" w:rsidRPr="009D43F7">
          <w:rPr>
            <w:rFonts w:ascii="Times New Roman" w:hAnsi="Times New Roman" w:cs="Times New Roman"/>
            <w:sz w:val="24"/>
            <w:szCs w:val="24"/>
          </w:rPr>
          <w:t>приложение 2</w:t>
        </w:r>
        <w:r w:rsidR="009D43F7" w:rsidRPr="009D43F7">
          <w:rPr>
            <w:rFonts w:ascii="Times New Roman" w:hAnsi="Times New Roman" w:cs="Times New Roman"/>
            <w:webHidden/>
            <w:sz w:val="24"/>
            <w:szCs w:val="24"/>
          </w:rPr>
          <w:tab/>
        </w:r>
      </w:hyperlink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fldChar w:fldCharType="end"/>
      </w: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43F7">
        <w:rPr>
          <w:rFonts w:ascii="Times New Roman" w:hAnsi="Times New Roman" w:cs="Times New Roman"/>
          <w:b/>
          <w:sz w:val="24"/>
          <w:szCs w:val="24"/>
        </w:rPr>
        <w:lastRenderedPageBreak/>
        <w:t>1. ПАСПОРТ ПРОГРАММЫ</w:t>
      </w: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2"/>
        <w:gridCol w:w="6772"/>
      </w:tblGrid>
      <w:tr w:rsidR="009D43F7" w:rsidRPr="009D43F7" w:rsidTr="00883196">
        <w:tc>
          <w:tcPr>
            <w:tcW w:w="1422" w:type="pct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3578" w:type="pct"/>
            <w:shd w:val="clear" w:color="auto" w:fill="auto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комплексного развития социальной инфраструктуры </w:t>
            </w:r>
            <w:r w:rsidRPr="009D43F7">
              <w:rPr>
                <w:rFonts w:ascii="Times New Roman" w:eastAsiaTheme="minorEastAsia" w:hAnsi="Times New Roman" w:cs="Times New Roman"/>
                <w:sz w:val="24"/>
                <w:szCs w:val="24"/>
              </w:rPr>
              <w:t>Солонецкого сельского поселения</w:t>
            </w: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 Воробьевского муниципального район</w:t>
            </w:r>
            <w:proofErr w:type="gram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далее – Программа)</w:t>
            </w:r>
          </w:p>
        </w:tc>
      </w:tr>
      <w:tr w:rsidR="009D43F7" w:rsidRPr="009D43F7" w:rsidTr="00883196">
        <w:tc>
          <w:tcPr>
            <w:tcW w:w="1422" w:type="pct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Основание для разработки Программы</w:t>
            </w:r>
          </w:p>
        </w:tc>
        <w:tc>
          <w:tcPr>
            <w:tcW w:w="3578" w:type="pct"/>
            <w:shd w:val="clear" w:color="auto" w:fill="auto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Градостроительный кодекс Российской Федерации;</w:t>
            </w: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</w:t>
            </w:r>
            <w:hyperlink r:id="rId24" w:tooltip="Федеральный закон от 06.10.2003 N 131-ФЗ (ред. от 28.12.2013) &quot;Об общих принципах организации местного самоуправления в Российской Федерации&quot; (с изм. и доп., вступ. в силу с 30.01.2014){КонсультантПлюс}" w:history="1">
              <w:r w:rsidRPr="009D43F7">
                <w:rPr>
                  <w:rFonts w:ascii="Times New Roman" w:hAnsi="Times New Roman" w:cs="Times New Roman"/>
                  <w:sz w:val="24"/>
                  <w:szCs w:val="24"/>
                </w:rPr>
                <w:t>закон</w:t>
              </w:r>
            </w:hyperlink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 от 06.10.2003 № 131-ФЗ «Об общих принципах организации местного самоуправления в Российской Федерации»;</w:t>
            </w: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Российской Федерации от 01.10.2015 № 1050 «Об утверждении требований к программам комплексного развития социальной инфраструктуры поселений, городских округов»;</w:t>
            </w: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Генеральный план </w:t>
            </w:r>
            <w:r w:rsidRPr="009D43F7">
              <w:rPr>
                <w:rFonts w:ascii="Times New Roman" w:eastAsiaTheme="minorEastAsia" w:hAnsi="Times New Roman" w:cs="Times New Roman"/>
                <w:sz w:val="24"/>
                <w:szCs w:val="24"/>
              </w:rPr>
              <w:t>Солонецкого сельского поселения</w:t>
            </w: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, утвержденный решением Совета народных депутатов от 09.06.2017 № 14.</w:t>
            </w:r>
          </w:p>
        </w:tc>
      </w:tr>
      <w:tr w:rsidR="009D43F7" w:rsidRPr="009D43F7" w:rsidTr="00883196">
        <w:tc>
          <w:tcPr>
            <w:tcW w:w="1422" w:type="pct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Заказчик Программы</w:t>
            </w:r>
          </w:p>
        </w:tc>
        <w:tc>
          <w:tcPr>
            <w:tcW w:w="3578" w:type="pct"/>
            <w:shd w:val="clear" w:color="auto" w:fill="auto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 w:rsidRPr="009D43F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Солонецкого сельского поселения </w:t>
            </w: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Воробьевского муниципального района</w:t>
            </w:r>
          </w:p>
        </w:tc>
      </w:tr>
      <w:tr w:rsidR="009D43F7" w:rsidRPr="009D43F7" w:rsidTr="00883196">
        <w:tc>
          <w:tcPr>
            <w:tcW w:w="1422" w:type="pct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Разработчик Программы</w:t>
            </w:r>
          </w:p>
        </w:tc>
        <w:tc>
          <w:tcPr>
            <w:tcW w:w="3578" w:type="pct"/>
            <w:shd w:val="clear" w:color="auto" w:fill="auto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Администрация Солонецкого сельского поселения Воробьевского муниципального района</w:t>
            </w:r>
          </w:p>
        </w:tc>
      </w:tr>
      <w:tr w:rsidR="009D43F7" w:rsidRPr="009D43F7" w:rsidTr="00883196">
        <w:tc>
          <w:tcPr>
            <w:tcW w:w="1422" w:type="pct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Цели Программы</w:t>
            </w:r>
          </w:p>
        </w:tc>
        <w:tc>
          <w:tcPr>
            <w:tcW w:w="3578" w:type="pct"/>
            <w:shd w:val="clear" w:color="auto" w:fill="auto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Комплексное развитие социальной инфраструктуры Солонецкого сельского поселения</w:t>
            </w:r>
          </w:p>
        </w:tc>
      </w:tr>
      <w:tr w:rsidR="009D43F7" w:rsidRPr="009D43F7" w:rsidTr="00883196">
        <w:tc>
          <w:tcPr>
            <w:tcW w:w="1422" w:type="pct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3578" w:type="pct"/>
            <w:shd w:val="clear" w:color="auto" w:fill="auto"/>
            <w:vAlign w:val="center"/>
          </w:tcPr>
          <w:p w:rsidR="009D43F7" w:rsidRPr="009D43F7" w:rsidRDefault="009D43F7" w:rsidP="009D43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анализ социально-экономического развития сельского поселения, наличия и уровня обеспеченности населения сельского поселения услугами объектов социальной инфраструктуры;</w:t>
            </w:r>
          </w:p>
          <w:p w:rsidR="009D43F7" w:rsidRPr="009D43F7" w:rsidRDefault="009D43F7" w:rsidP="009D43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прогноз потребностей населения сельского поселения в объектах социальной инфраструктуры до 2030 года;</w:t>
            </w:r>
          </w:p>
          <w:p w:rsidR="009D43F7" w:rsidRPr="009D43F7" w:rsidRDefault="009D43F7" w:rsidP="009D43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формирование перечня мероприятий (инвестиционных проектов) по проектированию, строительству, реконструкции объектов социальной инфраструктуры сельского поселения, которые предусмотрены муниципальными программами, программой комплексного социально-экономического развития муниципального района.</w:t>
            </w:r>
          </w:p>
          <w:p w:rsidR="009D43F7" w:rsidRPr="009D43F7" w:rsidRDefault="009D43F7" w:rsidP="009D43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оценка объемов и источников финансирования мероприятий по проектированию, строительству, реконструкции объектов социальной инфраструктуры сельского поселения;</w:t>
            </w:r>
          </w:p>
          <w:p w:rsidR="009D43F7" w:rsidRPr="009D43F7" w:rsidRDefault="009D43F7" w:rsidP="009D43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оценка эффективности реализации мероприятий и соответствия нормативам градостроительного проектирования сельского поселения;</w:t>
            </w:r>
          </w:p>
          <w:p w:rsidR="009D43F7" w:rsidRPr="009D43F7" w:rsidRDefault="009D43F7" w:rsidP="009D43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предложения по совершенствованию нормативно-правового и информационного обеспечения развития социальной инфраструктуры сельского поселения;</w:t>
            </w:r>
          </w:p>
          <w:p w:rsidR="009D43F7" w:rsidRPr="009D43F7" w:rsidRDefault="009D43F7" w:rsidP="009D43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предложения по повышению доступности среды для маломобильных групп населения сельского поселения.</w:t>
            </w:r>
          </w:p>
        </w:tc>
      </w:tr>
      <w:tr w:rsidR="009D43F7" w:rsidRPr="009D43F7" w:rsidTr="00883196">
        <w:tc>
          <w:tcPr>
            <w:tcW w:w="1422" w:type="pct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Целевые показатели </w:t>
            </w:r>
            <w:r w:rsidRPr="009D43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(индикаторы) Программы</w:t>
            </w:r>
          </w:p>
        </w:tc>
        <w:tc>
          <w:tcPr>
            <w:tcW w:w="3578" w:type="pct"/>
            <w:shd w:val="clear" w:color="auto" w:fill="auto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развитие сети объектов социальной инфраструктуры сельского </w:t>
            </w:r>
            <w:r w:rsidRPr="009D43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поселения с увеличением мощностей:</w:t>
            </w: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в области физической культуры и массового спорта плоскостные сооружения – до 100 %</w:t>
            </w: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3F7" w:rsidRPr="009D43F7" w:rsidTr="00883196">
        <w:tc>
          <w:tcPr>
            <w:tcW w:w="1422" w:type="pct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Укрупненное описание запланированных мероприятий</w:t>
            </w:r>
          </w:p>
        </w:tc>
        <w:tc>
          <w:tcPr>
            <w:tcW w:w="3578" w:type="pct"/>
            <w:shd w:val="clear" w:color="auto" w:fill="auto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мероприятия по строительству  и капитальному ремонту объектов местного значения сельского поселения в области  физической культуры и массового спорта.</w:t>
            </w:r>
          </w:p>
        </w:tc>
      </w:tr>
      <w:tr w:rsidR="009D43F7" w:rsidRPr="009D43F7" w:rsidTr="00883196">
        <w:tc>
          <w:tcPr>
            <w:tcW w:w="1422" w:type="pct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Сроки и этапы реализации Программы</w:t>
            </w:r>
          </w:p>
        </w:tc>
        <w:tc>
          <w:tcPr>
            <w:tcW w:w="3578" w:type="pct"/>
            <w:shd w:val="clear" w:color="auto" w:fill="auto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Срок реализации: 2017 – 2030 гг.</w:t>
            </w: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Этапы реализации: 2017 г., 2018 г., 2019 г., 2020 г., 2021, 2022 , 2023 г- 2030 г.</w:t>
            </w:r>
          </w:p>
        </w:tc>
      </w:tr>
      <w:tr w:rsidR="009D43F7" w:rsidRPr="009D43F7" w:rsidTr="00883196">
        <w:tc>
          <w:tcPr>
            <w:tcW w:w="1422" w:type="pct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Объемы и источники финансирования Программы</w:t>
            </w:r>
          </w:p>
        </w:tc>
        <w:tc>
          <w:tcPr>
            <w:tcW w:w="3578" w:type="pct"/>
            <w:shd w:val="clear" w:color="auto" w:fill="auto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Общий объем финансирования Программы на 2017 – 2030 гг. составляет 30000,0 тыс. рублей, в том числе:</w:t>
            </w: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бюджет област</w:t>
            </w:r>
            <w:proofErr w:type="gram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федерации) – 0 тыс. руб., из них:</w:t>
            </w: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2017 год – 14000,0 тыс. руб.;</w:t>
            </w: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2018 год – 8000,0 тыс. руб.;</w:t>
            </w: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2019 год – 8000,0 тыс. руб.;</w:t>
            </w: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2020 год –0 тыс. руб.;</w:t>
            </w: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2021 год –0 тыс. руб.;</w:t>
            </w: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2022 год –0 тыс. руб.;</w:t>
            </w: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2023 год –30 г. 0 тыс. руб.;</w:t>
            </w: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бюджет поселения – 160,0 тыс. руб.;</w:t>
            </w: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иные внебюджетные источники – 0 тыс. руб.</w:t>
            </w:r>
          </w:p>
        </w:tc>
      </w:tr>
      <w:tr w:rsidR="009D43F7" w:rsidRPr="009D43F7" w:rsidTr="00883196">
        <w:tc>
          <w:tcPr>
            <w:tcW w:w="1422" w:type="pct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 реализации Программы</w:t>
            </w:r>
          </w:p>
        </w:tc>
        <w:tc>
          <w:tcPr>
            <w:tcW w:w="3578" w:type="pct"/>
            <w:shd w:val="clear" w:color="auto" w:fill="auto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сбалансированное развитие сети объектов социальной инфраструктуры сельского поселения;</w:t>
            </w: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увеличение уровня обеспеченности населения сельского поселения объектами  социальной инфраструктуры:</w:t>
            </w: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в области физической культуры и массового спорта</w:t>
            </w: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плоскостными сооружениями с 90 % до 100 %;</w:t>
            </w: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территориальная доступность объектов социальной инфраструктуры сельского поселения.</w:t>
            </w:r>
          </w:p>
        </w:tc>
      </w:tr>
    </w:tbl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D43F7">
        <w:rPr>
          <w:rFonts w:ascii="Times New Roman" w:hAnsi="Times New Roman" w:cs="Times New Roman"/>
          <w:b/>
          <w:sz w:val="24"/>
          <w:szCs w:val="24"/>
        </w:rPr>
        <w:t xml:space="preserve">2. ХАРАКТЕРИСТИКА СУЩЕСТВУЮЩЕГО СОСТОЯНИЯ 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D43F7">
        <w:rPr>
          <w:rFonts w:ascii="Times New Roman" w:hAnsi="Times New Roman" w:cs="Times New Roman"/>
          <w:b/>
          <w:sz w:val="24"/>
          <w:szCs w:val="24"/>
        </w:rPr>
        <w:t>СОЦИАЛЬНОЙ ИНФРАСТРУКТУРЫ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D43F7">
        <w:rPr>
          <w:rFonts w:ascii="Times New Roman" w:hAnsi="Times New Roman" w:cs="Times New Roman"/>
          <w:b/>
          <w:sz w:val="24"/>
          <w:szCs w:val="24"/>
        </w:rPr>
        <w:t>2.1Уровень социально-экономического развития</w:t>
      </w:r>
    </w:p>
    <w:p w:rsidR="009D43F7" w:rsidRPr="009D43F7" w:rsidRDefault="009D43F7" w:rsidP="009D43F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43F7">
        <w:rPr>
          <w:rFonts w:ascii="Times New Roman" w:eastAsia="Calibri" w:hAnsi="Times New Roman" w:cs="Times New Roman"/>
          <w:sz w:val="24"/>
          <w:szCs w:val="24"/>
        </w:rPr>
        <w:t>Уровень социально-экономического развития Солонецкого сельского поселения Воробьевского муниципального района оценен демографическими показателями, показателями занятости населения и рынка труда, наличием объектов социального и культурно-бытового обслуживания населения.</w:t>
      </w:r>
    </w:p>
    <w:p w:rsidR="009D43F7" w:rsidRPr="009D43F7" w:rsidRDefault="009D43F7" w:rsidP="009D43F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43F7">
        <w:rPr>
          <w:rFonts w:ascii="Times New Roman" w:eastAsia="Calibri" w:hAnsi="Times New Roman" w:cs="Times New Roman"/>
          <w:sz w:val="24"/>
          <w:szCs w:val="24"/>
        </w:rPr>
        <w:t xml:space="preserve">По состоянию на 01.01.2017 года численность населения Солонецкого сельского поселения Воробьевского муниципального района составляла 3,621 тыс. человек. </w:t>
      </w:r>
      <w:proofErr w:type="gramStart"/>
      <w:r w:rsidRPr="009D43F7">
        <w:rPr>
          <w:rFonts w:ascii="Times New Roman" w:eastAsia="Calibri" w:hAnsi="Times New Roman" w:cs="Times New Roman"/>
          <w:sz w:val="24"/>
          <w:szCs w:val="24"/>
        </w:rPr>
        <w:t xml:space="preserve">В половозрастной структуре населения на долю населения моложе трудоспособного возраста приходилось 51,5 % от общей численности населения, на долю трудоспособного населения – 51,5 %, на долю старше трудоспособного – 14 %. Доля детей в возрасте от 0 до 7 лет в общей численности населения сельского поселения составляла 5,8 %, от 7 до 18 лет – 13 %, от 5 до 18 лет – 17 %. </w:t>
      </w:r>
      <w:proofErr w:type="gramEnd"/>
    </w:p>
    <w:p w:rsidR="009D43F7" w:rsidRPr="009D43F7" w:rsidRDefault="009D43F7" w:rsidP="009D43F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43F7">
        <w:rPr>
          <w:rFonts w:ascii="Times New Roman" w:eastAsia="Calibri" w:hAnsi="Times New Roman" w:cs="Times New Roman"/>
          <w:sz w:val="24"/>
          <w:szCs w:val="24"/>
        </w:rPr>
        <w:lastRenderedPageBreak/>
        <w:t>Численность занятых в экономике сельского поселения по состоянию на 01.01.2017 года составляла 0,664 тыс. человек Уровень регистрируемой безработицы – 1,2 %.</w:t>
      </w:r>
    </w:p>
    <w:p w:rsidR="009D43F7" w:rsidRPr="009D43F7" w:rsidRDefault="009D43F7" w:rsidP="009D43F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43F7">
        <w:rPr>
          <w:rFonts w:ascii="Times New Roman" w:eastAsia="Calibri" w:hAnsi="Times New Roman" w:cs="Times New Roman"/>
          <w:sz w:val="24"/>
          <w:szCs w:val="24"/>
        </w:rPr>
        <w:t xml:space="preserve">Одним из критериев оценки качества жизни населения является наличие и уровень обеспеченности объектами социального и культурно-бытового обслуживания, качество предоставляемых объектами услуг. </w:t>
      </w:r>
    </w:p>
    <w:p w:rsidR="009D43F7" w:rsidRPr="009D43F7" w:rsidRDefault="009D43F7" w:rsidP="009D43F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43F7">
        <w:rPr>
          <w:rFonts w:ascii="Times New Roman" w:eastAsia="Calibri" w:hAnsi="Times New Roman" w:cs="Times New Roman"/>
          <w:sz w:val="24"/>
          <w:szCs w:val="24"/>
        </w:rPr>
        <w:t>Обеспеченность населения объектами социального и культурно-бытового обслуживания населения проведена в следующих областях: образование, здравоохранение, социальное обслуживание, культура, физическая культура и массовый спорт.</w:t>
      </w:r>
    </w:p>
    <w:p w:rsidR="009D43F7" w:rsidRPr="009D43F7" w:rsidRDefault="009D43F7" w:rsidP="009D43F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43F7">
        <w:rPr>
          <w:rFonts w:ascii="Times New Roman" w:eastAsia="Calibri" w:hAnsi="Times New Roman" w:cs="Times New Roman"/>
          <w:sz w:val="24"/>
          <w:szCs w:val="24"/>
        </w:rPr>
        <w:t>Описание объектов социального и культурно-бытового обслуживания населения с указанием количества объектов и мощностей выполнено на основании исходных данных о действующей сети учреждений и организаций по состоянию на начало 2017 года.</w:t>
      </w:r>
    </w:p>
    <w:p w:rsidR="009D43F7" w:rsidRPr="009D43F7" w:rsidRDefault="009D43F7" w:rsidP="009D43F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43F7">
        <w:rPr>
          <w:rFonts w:ascii="Times New Roman" w:eastAsia="Calibri" w:hAnsi="Times New Roman" w:cs="Times New Roman"/>
          <w:sz w:val="24"/>
          <w:szCs w:val="24"/>
        </w:rPr>
        <w:t xml:space="preserve">Обеспеченность населения сельского поселения объектам социального и культурно-бытового обслуживания населения определена в соответствии с местными нормативами градостроительного проектирования Воробьевского района и поселений Воробьевского района, утвержденными </w:t>
      </w:r>
      <w:r w:rsidRPr="009D43F7">
        <w:rPr>
          <w:rFonts w:ascii="Times New Roman" w:hAnsi="Times New Roman" w:cs="Times New Roman"/>
          <w:sz w:val="24"/>
          <w:szCs w:val="24"/>
        </w:rPr>
        <w:t>Совета народных депутатов от 09.06.2017 № 14.</w:t>
      </w:r>
    </w:p>
    <w:p w:rsidR="009D43F7" w:rsidRPr="009D43F7" w:rsidRDefault="009D43F7" w:rsidP="009D43F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43F7">
        <w:rPr>
          <w:rFonts w:ascii="Times New Roman" w:eastAsia="Calibri" w:hAnsi="Times New Roman" w:cs="Times New Roman"/>
          <w:sz w:val="24"/>
          <w:szCs w:val="24"/>
        </w:rPr>
        <w:t>Образование</w:t>
      </w:r>
    </w:p>
    <w:p w:rsidR="009D43F7" w:rsidRPr="009D43F7" w:rsidRDefault="009D43F7" w:rsidP="009D43F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43F7">
        <w:rPr>
          <w:rFonts w:ascii="Times New Roman" w:eastAsia="Calibri" w:hAnsi="Times New Roman" w:cs="Times New Roman"/>
          <w:sz w:val="24"/>
          <w:szCs w:val="24"/>
        </w:rPr>
        <w:t>В систему образования в сельском поселении входят следующие объекты:</w:t>
      </w:r>
    </w:p>
    <w:p w:rsidR="009D43F7" w:rsidRPr="009D43F7" w:rsidRDefault="009D43F7" w:rsidP="009D43F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43F7">
        <w:rPr>
          <w:rFonts w:ascii="Times New Roman" w:eastAsia="Calibri" w:hAnsi="Times New Roman" w:cs="Times New Roman"/>
          <w:sz w:val="24"/>
          <w:szCs w:val="24"/>
        </w:rPr>
        <w:t xml:space="preserve">объекты местного значения муниципального района </w:t>
      </w:r>
    </w:p>
    <w:p w:rsidR="009D43F7" w:rsidRPr="009D43F7" w:rsidRDefault="009D43F7" w:rsidP="009D43F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43F7">
        <w:rPr>
          <w:rFonts w:ascii="Times New Roman" w:eastAsia="Calibri" w:hAnsi="Times New Roman" w:cs="Times New Roman"/>
          <w:sz w:val="24"/>
          <w:szCs w:val="24"/>
        </w:rPr>
        <w:t>4 дошкольные образовательные организации суммарной мощностью 85 мест (в том числе 2 дошкольные группы при общеобразовательных организациях);</w:t>
      </w:r>
    </w:p>
    <w:p w:rsidR="009D43F7" w:rsidRPr="009D43F7" w:rsidRDefault="009D43F7" w:rsidP="009D43F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43F7">
        <w:rPr>
          <w:rFonts w:ascii="Times New Roman" w:eastAsia="Calibri" w:hAnsi="Times New Roman" w:cs="Times New Roman"/>
          <w:sz w:val="24"/>
          <w:szCs w:val="24"/>
        </w:rPr>
        <w:t>3 общеобразовательных организаций суммарной мощностью 550 учащихся;</w:t>
      </w:r>
    </w:p>
    <w:p w:rsidR="009D43F7" w:rsidRPr="009D43F7" w:rsidRDefault="009D43F7" w:rsidP="009D43F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43F7">
        <w:rPr>
          <w:rFonts w:ascii="Times New Roman" w:eastAsia="Calibri" w:hAnsi="Times New Roman" w:cs="Times New Roman"/>
          <w:sz w:val="24"/>
          <w:szCs w:val="24"/>
        </w:rPr>
        <w:t xml:space="preserve">Численность воспитанников, получающих дошкольное образование, составляла 70 детей. В общеобразовательных организациях по программам начального общего образования, основного общего образования, среднего (полного) общего образования обучались 224 человек. </w:t>
      </w:r>
    </w:p>
    <w:p w:rsidR="009D43F7" w:rsidRPr="009D43F7" w:rsidRDefault="009D43F7" w:rsidP="009D43F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43F7">
        <w:rPr>
          <w:rFonts w:ascii="Times New Roman" w:eastAsia="Calibri" w:hAnsi="Times New Roman" w:cs="Times New Roman"/>
          <w:sz w:val="24"/>
          <w:szCs w:val="24"/>
        </w:rPr>
        <w:t>Обеспеченность населения сельского поселения дошкольными образовательными организациями и общеобразовательными организациями рассчитана в соответствии с МНГП Воробьевского района и составила 100 % и 100 % от нормативной потребности соответственно.</w:t>
      </w:r>
    </w:p>
    <w:p w:rsidR="009D43F7" w:rsidRPr="009D43F7" w:rsidRDefault="009D43F7" w:rsidP="009D43F7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D43F7">
        <w:rPr>
          <w:rFonts w:ascii="Times New Roman" w:eastAsia="Calibri" w:hAnsi="Times New Roman" w:cs="Times New Roman"/>
          <w:b/>
          <w:sz w:val="24"/>
          <w:szCs w:val="24"/>
        </w:rPr>
        <w:t>Здравоохранение</w:t>
      </w:r>
    </w:p>
    <w:p w:rsidR="009D43F7" w:rsidRPr="009D43F7" w:rsidRDefault="009D43F7" w:rsidP="009D43F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43F7">
        <w:rPr>
          <w:rFonts w:ascii="Times New Roman" w:eastAsia="Calibri" w:hAnsi="Times New Roman" w:cs="Times New Roman"/>
          <w:sz w:val="24"/>
          <w:szCs w:val="24"/>
        </w:rPr>
        <w:t>Базовой лечебно-профилактической медицинской организацией, оказывающей услуги медицинского обслуживания населения сельского поселения, являются 6 ФАП и 1 амбулатория.</w:t>
      </w:r>
    </w:p>
    <w:p w:rsidR="009D43F7" w:rsidRPr="009D43F7" w:rsidRDefault="009D43F7" w:rsidP="009D43F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43F7">
        <w:rPr>
          <w:rFonts w:ascii="Times New Roman" w:eastAsia="Calibri" w:hAnsi="Times New Roman" w:cs="Times New Roman"/>
          <w:sz w:val="24"/>
          <w:szCs w:val="24"/>
        </w:rPr>
        <w:t>Учитывая территориальную близость сельского поселения к административному центру Воробьевского района – с.Воробьевка, оценку обеспеченности населения лечебно-профилактическими медицинскими организациями следует выполнять с учетом медицинских организаций, расположенных в с.Воробьевка.</w:t>
      </w:r>
    </w:p>
    <w:p w:rsidR="009D43F7" w:rsidRPr="009D43F7" w:rsidRDefault="009D43F7" w:rsidP="009D43F7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D43F7">
        <w:rPr>
          <w:rFonts w:ascii="Times New Roman" w:eastAsia="Calibri" w:hAnsi="Times New Roman" w:cs="Times New Roman"/>
          <w:b/>
          <w:sz w:val="24"/>
          <w:szCs w:val="24"/>
        </w:rPr>
        <w:t>Социальное обслуживание</w:t>
      </w:r>
    </w:p>
    <w:p w:rsidR="009D43F7" w:rsidRPr="009D43F7" w:rsidRDefault="009D43F7" w:rsidP="009D43F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43F7">
        <w:rPr>
          <w:rFonts w:ascii="Times New Roman" w:eastAsia="Calibri" w:hAnsi="Times New Roman" w:cs="Times New Roman"/>
          <w:sz w:val="24"/>
          <w:szCs w:val="24"/>
        </w:rPr>
        <w:t xml:space="preserve">Предоставление социальных услуг, осуществление социальной реабилитации и адаптации граждан, находящихся в трудной жизненной ситуации, в сельском поселении - задачи комплексного центра социального обслуживания населения (мощность 35 посещений). </w:t>
      </w:r>
    </w:p>
    <w:p w:rsidR="009D43F7" w:rsidRPr="009D43F7" w:rsidRDefault="009D43F7" w:rsidP="009D43F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D43F7">
        <w:rPr>
          <w:rFonts w:ascii="Times New Roman" w:eastAsia="Calibri" w:hAnsi="Times New Roman" w:cs="Times New Roman"/>
          <w:sz w:val="24"/>
          <w:szCs w:val="24"/>
        </w:rPr>
        <w:t xml:space="preserve">В соответствии с Методическими рекомендациями по расчету потребностей субъектов Российской Федерации в развитии сети организаций социального обслуживания, утвержденной Приказом Министерства труда и социальной защиты Российской Федерации от 24.11.2014 № 934н, рекомендуется создавать не менее 1 комплексного </w:t>
      </w:r>
      <w:r w:rsidRPr="009D43F7">
        <w:rPr>
          <w:rFonts w:ascii="Times New Roman" w:eastAsia="Calibri" w:hAnsi="Times New Roman" w:cs="Times New Roman"/>
          <w:sz w:val="24"/>
          <w:szCs w:val="24"/>
        </w:rPr>
        <w:lastRenderedPageBreak/>
        <w:t>центра социального обслуживания населения на муниципальное образование, что соответствует наличию данного вида объекта в сельском поселении.</w:t>
      </w:r>
      <w:proofErr w:type="gramEnd"/>
    </w:p>
    <w:p w:rsidR="009D43F7" w:rsidRPr="009D43F7" w:rsidRDefault="009D43F7" w:rsidP="009D43F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43F7">
        <w:rPr>
          <w:rFonts w:ascii="Times New Roman" w:eastAsia="Calibri" w:hAnsi="Times New Roman" w:cs="Times New Roman"/>
          <w:sz w:val="24"/>
          <w:szCs w:val="24"/>
        </w:rPr>
        <w:t>Расчет обеспеченности населения стационарными организациями социального обслуживания необходимо производить в целом для района с учетом всех действующих организаций, учитывая наличие очередности.</w:t>
      </w:r>
    </w:p>
    <w:p w:rsidR="009D43F7" w:rsidRPr="009D43F7" w:rsidRDefault="009D43F7" w:rsidP="009D43F7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D43F7">
        <w:rPr>
          <w:rFonts w:ascii="Times New Roman" w:eastAsia="Calibri" w:hAnsi="Times New Roman" w:cs="Times New Roman"/>
          <w:b/>
          <w:sz w:val="24"/>
          <w:szCs w:val="24"/>
        </w:rPr>
        <w:t>Физическая культура и массовый спорт</w:t>
      </w:r>
    </w:p>
    <w:p w:rsidR="009D43F7" w:rsidRPr="009D43F7" w:rsidRDefault="009D43F7" w:rsidP="009D43F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43F7">
        <w:rPr>
          <w:rFonts w:ascii="Times New Roman" w:eastAsia="Calibri" w:hAnsi="Times New Roman" w:cs="Times New Roman"/>
          <w:sz w:val="24"/>
          <w:szCs w:val="24"/>
        </w:rPr>
        <w:t>Услуги по развитию физкультурно-оздоровительной работы в организациях и учреждениях с детьми дошкольного и школьного возраста, молодежью, пенсионерами, лицами с ограниченными возможностями, жителями и другими категориями граждан в области физической культуры и массового спорта на территории сельского поселения осуществляют следующие объекты:</w:t>
      </w:r>
    </w:p>
    <w:p w:rsidR="009D43F7" w:rsidRPr="009D43F7" w:rsidRDefault="009D43F7" w:rsidP="009D43F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43F7">
        <w:rPr>
          <w:rFonts w:ascii="Times New Roman" w:eastAsia="Calibri" w:hAnsi="Times New Roman" w:cs="Times New Roman"/>
          <w:sz w:val="24"/>
          <w:szCs w:val="24"/>
        </w:rPr>
        <w:t xml:space="preserve">объекты местного значения поселения </w:t>
      </w:r>
    </w:p>
    <w:p w:rsidR="009D43F7" w:rsidRPr="009D43F7" w:rsidRDefault="009D43F7" w:rsidP="009D43F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43F7">
        <w:rPr>
          <w:rFonts w:ascii="Times New Roman" w:eastAsia="Calibri" w:hAnsi="Times New Roman" w:cs="Times New Roman"/>
          <w:sz w:val="24"/>
          <w:szCs w:val="24"/>
        </w:rPr>
        <w:t xml:space="preserve">3 физкультурно-спортивные залы мощностью 3524 кв. м площади пола; </w:t>
      </w:r>
    </w:p>
    <w:p w:rsidR="009D43F7" w:rsidRPr="009D43F7" w:rsidRDefault="009D43F7" w:rsidP="009D43F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43F7">
        <w:rPr>
          <w:rFonts w:ascii="Times New Roman" w:eastAsia="Calibri" w:hAnsi="Times New Roman" w:cs="Times New Roman"/>
          <w:sz w:val="24"/>
          <w:szCs w:val="24"/>
        </w:rPr>
        <w:t xml:space="preserve">5 плоскостных сооружений суммарной мощностью 7,34 тыс. кв. м; </w:t>
      </w:r>
    </w:p>
    <w:p w:rsidR="009D43F7" w:rsidRPr="009D43F7" w:rsidRDefault="009D43F7" w:rsidP="009D43F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43F7">
        <w:rPr>
          <w:rFonts w:ascii="Times New Roman" w:eastAsia="Calibri" w:hAnsi="Times New Roman" w:cs="Times New Roman"/>
          <w:sz w:val="24"/>
          <w:szCs w:val="24"/>
        </w:rPr>
        <w:t>Спортивные объекты общеобразовательных организаций доступны для занятий физической культурой и массовым спортом всем категориям граждан сельского поселения.</w:t>
      </w:r>
    </w:p>
    <w:p w:rsidR="009D43F7" w:rsidRPr="009D43F7" w:rsidRDefault="009D43F7" w:rsidP="009D43F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43F7">
        <w:rPr>
          <w:rFonts w:ascii="Times New Roman" w:eastAsia="Calibri" w:hAnsi="Times New Roman" w:cs="Times New Roman"/>
          <w:sz w:val="24"/>
          <w:szCs w:val="24"/>
        </w:rPr>
        <w:t>С учетом объектов, находящихся в ведении муниципального района и сельского поселения, обеспеченность населения учреждениями физической культуры и массового спорта в процентах от нормативной потребности составила:</w:t>
      </w:r>
    </w:p>
    <w:p w:rsidR="009D43F7" w:rsidRPr="009D43F7" w:rsidRDefault="009D43F7" w:rsidP="009D43F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43F7">
        <w:rPr>
          <w:rFonts w:ascii="Times New Roman" w:eastAsia="Calibri" w:hAnsi="Times New Roman" w:cs="Times New Roman"/>
          <w:sz w:val="24"/>
          <w:szCs w:val="24"/>
        </w:rPr>
        <w:t>физкультурно-спортивными залами – 100 %;</w:t>
      </w:r>
    </w:p>
    <w:p w:rsidR="009D43F7" w:rsidRPr="009D43F7" w:rsidRDefault="009D43F7" w:rsidP="009D43F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43F7">
        <w:rPr>
          <w:rFonts w:ascii="Times New Roman" w:eastAsia="Calibri" w:hAnsi="Times New Roman" w:cs="Times New Roman"/>
          <w:sz w:val="24"/>
          <w:szCs w:val="24"/>
        </w:rPr>
        <w:t xml:space="preserve">плоскостными сооружениями – 90 %. </w:t>
      </w:r>
    </w:p>
    <w:p w:rsidR="009D43F7" w:rsidRPr="009D43F7" w:rsidRDefault="009D43F7" w:rsidP="009D43F7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D43F7">
        <w:rPr>
          <w:rFonts w:ascii="Times New Roman" w:eastAsia="Calibri" w:hAnsi="Times New Roman" w:cs="Times New Roman"/>
          <w:b/>
          <w:sz w:val="24"/>
          <w:szCs w:val="24"/>
        </w:rPr>
        <w:t>Культура</w:t>
      </w:r>
    </w:p>
    <w:p w:rsidR="009D43F7" w:rsidRPr="009D43F7" w:rsidRDefault="009D43F7" w:rsidP="009D43F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43F7">
        <w:rPr>
          <w:rFonts w:ascii="Times New Roman" w:eastAsia="Calibri" w:hAnsi="Times New Roman" w:cs="Times New Roman"/>
          <w:sz w:val="24"/>
          <w:szCs w:val="24"/>
        </w:rPr>
        <w:t>Формирование социокультурной среды, доступности к культурным ценностям и информации, развитие единого культурного, творческого пространства в сельском поселении обеспечивали следующие учреждения:</w:t>
      </w:r>
    </w:p>
    <w:p w:rsidR="009D43F7" w:rsidRPr="009D43F7" w:rsidRDefault="009D43F7" w:rsidP="009D43F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43F7">
        <w:rPr>
          <w:rFonts w:ascii="Times New Roman" w:eastAsia="Calibri" w:hAnsi="Times New Roman" w:cs="Times New Roman"/>
          <w:sz w:val="24"/>
          <w:szCs w:val="24"/>
        </w:rPr>
        <w:t xml:space="preserve"> объекты местного значения сельского поселения:</w:t>
      </w:r>
      <w:r w:rsidRPr="009D43F7">
        <w:rPr>
          <w:rFonts w:ascii="Times New Roman" w:eastAsia="Calibri" w:hAnsi="Times New Roman" w:cs="Times New Roman"/>
          <w:sz w:val="24"/>
          <w:szCs w:val="24"/>
        </w:rPr>
        <w:tab/>
      </w:r>
    </w:p>
    <w:p w:rsidR="009D43F7" w:rsidRPr="009D43F7" w:rsidRDefault="009D43F7" w:rsidP="009D43F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43F7">
        <w:rPr>
          <w:rFonts w:ascii="Times New Roman" w:eastAsia="Calibri" w:hAnsi="Times New Roman" w:cs="Times New Roman"/>
          <w:sz w:val="24"/>
          <w:szCs w:val="24"/>
        </w:rPr>
        <w:t>6 общедоступных библиотек;</w:t>
      </w:r>
    </w:p>
    <w:p w:rsidR="009D43F7" w:rsidRPr="009D43F7" w:rsidRDefault="009D43F7" w:rsidP="009D43F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43F7">
        <w:rPr>
          <w:rFonts w:ascii="Times New Roman" w:eastAsia="Calibri" w:hAnsi="Times New Roman" w:cs="Times New Roman"/>
          <w:sz w:val="24"/>
          <w:szCs w:val="24"/>
        </w:rPr>
        <w:t xml:space="preserve">7 учреждений культуры клубного типа мощностью 520 мест; </w:t>
      </w:r>
    </w:p>
    <w:p w:rsidR="009D43F7" w:rsidRPr="009D43F7" w:rsidRDefault="009D43F7" w:rsidP="009D43F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43F7">
        <w:rPr>
          <w:rFonts w:ascii="Times New Roman" w:eastAsia="Calibri" w:hAnsi="Times New Roman" w:cs="Times New Roman"/>
          <w:sz w:val="24"/>
          <w:szCs w:val="24"/>
        </w:rPr>
        <w:t>Обеспеченность населения объектами районного и местного значения в области культуры в процентах от нормативной потребности составила:</w:t>
      </w:r>
    </w:p>
    <w:p w:rsidR="009D43F7" w:rsidRPr="009D43F7" w:rsidRDefault="009D43F7" w:rsidP="009D43F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43F7">
        <w:rPr>
          <w:rFonts w:ascii="Times New Roman" w:eastAsia="Calibri" w:hAnsi="Times New Roman" w:cs="Times New Roman"/>
          <w:sz w:val="24"/>
          <w:szCs w:val="24"/>
        </w:rPr>
        <w:t xml:space="preserve">учреждениями культуры клубного типа – 100 %; </w:t>
      </w:r>
    </w:p>
    <w:p w:rsidR="009D43F7" w:rsidRPr="009D43F7" w:rsidRDefault="009D43F7" w:rsidP="009D43F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43F7">
        <w:rPr>
          <w:rFonts w:ascii="Times New Roman" w:eastAsia="Calibri" w:hAnsi="Times New Roman" w:cs="Times New Roman"/>
          <w:sz w:val="24"/>
          <w:szCs w:val="24"/>
        </w:rPr>
        <w:t>общедоступными – 100 %.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D43F7">
        <w:rPr>
          <w:rFonts w:ascii="Times New Roman" w:hAnsi="Times New Roman" w:cs="Times New Roman"/>
          <w:b/>
          <w:sz w:val="24"/>
          <w:szCs w:val="24"/>
        </w:rPr>
        <w:t>2.2 Сведения о градостроительной деятельности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На территории Солонецкого сельского поселения Воробьевского муниципального района утверждены градостроительные документы: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Генеральный план сельского поселения, утвержден решением Совета народных депутатов от 09.06.2017 № 14.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Правила землепользования и застройки сельского поселения, утвержден решением Совета народных депутатов № 40 от 29.12.2016 год;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D43F7">
        <w:rPr>
          <w:rFonts w:ascii="Times New Roman" w:hAnsi="Times New Roman" w:cs="Times New Roman"/>
          <w:b/>
          <w:sz w:val="24"/>
          <w:szCs w:val="24"/>
        </w:rPr>
        <w:t>2.3 ПРОГНОЗИРУЕМЫЙ СПРОС НА УСЛУГИ ОБЪЕКТОВ СОЦИАЛЬНОЙ ИНФРАСТРУКТУРЫ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 xml:space="preserve">Согласно генеральному плану сельского поселения, объем жилищного фонда муниципального образования к 2030 году должен составить не менее 118400 тыс. кв. м общей площади, объем нового жилищного строительства – порядка 0,7 тыс. кв. м общей </w:t>
      </w:r>
      <w:r w:rsidRPr="009D43F7">
        <w:rPr>
          <w:rFonts w:ascii="Times New Roman" w:hAnsi="Times New Roman" w:cs="Times New Roman"/>
          <w:sz w:val="24"/>
          <w:szCs w:val="24"/>
        </w:rPr>
        <w:lastRenderedPageBreak/>
        <w:t>площади. Освоение новых территорий предполагает строительство сопутствующих объектов первичного обслуживания населения в радиусе нормативной доступности.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Потребность в объектах социальной инфраструктуры до 2030 года определена на основании МНГП Воробьевского района. С учетом нормативов градостроительного проектирования, к 2030 году не ожидается дефицита в объектах социальной инфраструктуры.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 xml:space="preserve">           Показатели потребности населения сельского поселения в объектах социальной инфраструктуры в период с 2017 по 2030 год</w:t>
      </w:r>
      <w:proofErr w:type="gramStart"/>
      <w:r w:rsidRPr="009D43F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  <w:sectPr w:rsidR="009D43F7" w:rsidRPr="009D43F7" w:rsidSect="00883196">
          <w:headerReference w:type="default" r:id="rId25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Pr="009D43F7">
        <w:rPr>
          <w:rFonts w:ascii="Times New Roman" w:hAnsi="Times New Roman" w:cs="Times New Roman"/>
          <w:sz w:val="24"/>
          <w:szCs w:val="24"/>
        </w:rPr>
        <w:fldChar w:fldCharType="begin"/>
      </w:r>
      <w:r w:rsidRPr="009D43F7">
        <w:rPr>
          <w:rFonts w:ascii="Times New Roman" w:hAnsi="Times New Roman" w:cs="Times New Roman"/>
          <w:sz w:val="24"/>
          <w:szCs w:val="24"/>
        </w:rPr>
        <w:instrText xml:space="preserve"> SEQ Таблица \* ARABIC </w:instrText>
      </w:r>
      <w:r w:rsidRPr="009D43F7">
        <w:rPr>
          <w:rFonts w:ascii="Times New Roman" w:hAnsi="Times New Roman" w:cs="Times New Roman"/>
          <w:sz w:val="24"/>
          <w:szCs w:val="24"/>
        </w:rPr>
        <w:fldChar w:fldCharType="separate"/>
      </w:r>
      <w:r w:rsidRPr="009D43F7">
        <w:rPr>
          <w:rFonts w:ascii="Times New Roman" w:hAnsi="Times New Roman" w:cs="Times New Roman"/>
          <w:noProof/>
          <w:sz w:val="24"/>
          <w:szCs w:val="24"/>
        </w:rPr>
        <w:t>1</w:t>
      </w:r>
      <w:r w:rsidRPr="009D43F7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9D43F7">
        <w:rPr>
          <w:rFonts w:ascii="Times New Roman" w:hAnsi="Times New Roman" w:cs="Times New Roman"/>
          <w:sz w:val="24"/>
          <w:szCs w:val="24"/>
        </w:rPr>
        <w:t xml:space="preserve"> Расчет потребности населения Солонецкого сельского поселения Воробьевского муниципального района в объектах социальной инфраструктуры местного значения поселения в период с 2017 по 2030 гг.</w:t>
      </w:r>
    </w:p>
    <w:tbl>
      <w:tblPr>
        <w:tblW w:w="15760" w:type="dxa"/>
        <w:jc w:val="center"/>
        <w:tblLook w:val="04A0" w:firstRow="1" w:lastRow="0" w:firstColumn="1" w:lastColumn="0" w:noHBand="0" w:noVBand="1"/>
      </w:tblPr>
      <w:tblGrid>
        <w:gridCol w:w="1768"/>
        <w:gridCol w:w="1437"/>
        <w:gridCol w:w="711"/>
        <w:gridCol w:w="709"/>
        <w:gridCol w:w="576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1132"/>
      </w:tblGrid>
      <w:tr w:rsidR="009D43F7" w:rsidRPr="009D43F7" w:rsidTr="00883196">
        <w:trPr>
          <w:cantSplit/>
          <w:trHeight w:val="795"/>
          <w:jc w:val="center"/>
        </w:trPr>
        <w:tc>
          <w:tcPr>
            <w:tcW w:w="1704" w:type="dxa"/>
            <w:vMerge w:val="restart"/>
            <w:noWrap/>
            <w:vAlign w:val="center"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2" w:type="dxa"/>
            <w:vMerge w:val="restart"/>
            <w:noWrap/>
            <w:vAlign w:val="center"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Норматив</w:t>
            </w:r>
          </w:p>
        </w:tc>
        <w:tc>
          <w:tcPr>
            <w:tcW w:w="711" w:type="dxa"/>
            <w:vMerge w:val="restart"/>
            <w:textDirection w:val="btLr"/>
            <w:vAlign w:val="center"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Нормати</w:t>
            </w:r>
            <w:proofErr w:type="gram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  <w:proofErr w:type="gram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 мощность действующих объектов</w:t>
            </w:r>
          </w:p>
        </w:tc>
        <w:tc>
          <w:tcPr>
            <w:tcW w:w="709" w:type="dxa"/>
            <w:vMerge w:val="restart"/>
            <w:textDirection w:val="btLr"/>
            <w:vAlign w:val="center"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Сохраняемая мощность действующих объектов</w:t>
            </w:r>
          </w:p>
        </w:tc>
        <w:tc>
          <w:tcPr>
            <w:tcW w:w="576" w:type="dxa"/>
            <w:noWrap/>
            <w:textDirection w:val="btLr"/>
            <w:vAlign w:val="center"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noWrap/>
            <w:textDirection w:val="btLr"/>
            <w:vAlign w:val="center"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2017 г.</w:t>
            </w:r>
          </w:p>
        </w:tc>
        <w:tc>
          <w:tcPr>
            <w:tcW w:w="711" w:type="dxa"/>
            <w:noWrap/>
            <w:textDirection w:val="btLr"/>
            <w:vAlign w:val="center"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2018 г.</w:t>
            </w:r>
          </w:p>
        </w:tc>
        <w:tc>
          <w:tcPr>
            <w:tcW w:w="711" w:type="dxa"/>
            <w:noWrap/>
            <w:textDirection w:val="btLr"/>
            <w:vAlign w:val="center"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711" w:type="dxa"/>
            <w:noWrap/>
            <w:textDirection w:val="btLr"/>
            <w:vAlign w:val="center"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2020 г.</w:t>
            </w:r>
          </w:p>
        </w:tc>
        <w:tc>
          <w:tcPr>
            <w:tcW w:w="711" w:type="dxa"/>
            <w:noWrap/>
            <w:textDirection w:val="btLr"/>
            <w:vAlign w:val="center"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</w:tc>
        <w:tc>
          <w:tcPr>
            <w:tcW w:w="711" w:type="dxa"/>
            <w:noWrap/>
            <w:textDirection w:val="btLr"/>
            <w:vAlign w:val="center"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2022 г.</w:t>
            </w:r>
          </w:p>
        </w:tc>
        <w:tc>
          <w:tcPr>
            <w:tcW w:w="711" w:type="dxa"/>
            <w:noWrap/>
            <w:textDirection w:val="btLr"/>
            <w:vAlign w:val="center"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2023 г.</w:t>
            </w:r>
          </w:p>
        </w:tc>
        <w:tc>
          <w:tcPr>
            <w:tcW w:w="711" w:type="dxa"/>
            <w:noWrap/>
            <w:textDirection w:val="btLr"/>
            <w:vAlign w:val="center"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2024 г.</w:t>
            </w:r>
          </w:p>
        </w:tc>
        <w:tc>
          <w:tcPr>
            <w:tcW w:w="711" w:type="dxa"/>
            <w:noWrap/>
            <w:textDirection w:val="btLr"/>
            <w:vAlign w:val="center"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2025 г.</w:t>
            </w:r>
          </w:p>
        </w:tc>
        <w:tc>
          <w:tcPr>
            <w:tcW w:w="711" w:type="dxa"/>
            <w:noWrap/>
            <w:textDirection w:val="btLr"/>
            <w:vAlign w:val="center"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2026 г.</w:t>
            </w:r>
          </w:p>
        </w:tc>
        <w:tc>
          <w:tcPr>
            <w:tcW w:w="711" w:type="dxa"/>
            <w:noWrap/>
            <w:textDirection w:val="btLr"/>
            <w:vAlign w:val="center"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2027 г.</w:t>
            </w:r>
          </w:p>
        </w:tc>
        <w:tc>
          <w:tcPr>
            <w:tcW w:w="711" w:type="dxa"/>
            <w:noWrap/>
            <w:textDirection w:val="btLr"/>
            <w:vAlign w:val="center"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2028 г.</w:t>
            </w:r>
          </w:p>
        </w:tc>
        <w:tc>
          <w:tcPr>
            <w:tcW w:w="711" w:type="dxa"/>
            <w:noWrap/>
            <w:textDirection w:val="btLr"/>
            <w:vAlign w:val="center"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2029 г.</w:t>
            </w:r>
          </w:p>
        </w:tc>
        <w:tc>
          <w:tcPr>
            <w:tcW w:w="711" w:type="dxa"/>
            <w:noWrap/>
            <w:textDirection w:val="btLr"/>
            <w:vAlign w:val="center"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2030 г.</w:t>
            </w:r>
          </w:p>
        </w:tc>
        <w:tc>
          <w:tcPr>
            <w:tcW w:w="974" w:type="dxa"/>
            <w:vMerge w:val="restart"/>
            <w:vAlign w:val="center"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Дефицит</w:t>
            </w:r>
            <w:proofErr w:type="gram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 (-), </w:t>
            </w:r>
            <w:proofErr w:type="gram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излишек (+) на 2030 год</w:t>
            </w:r>
          </w:p>
        </w:tc>
      </w:tr>
      <w:tr w:rsidR="009D43F7" w:rsidRPr="009D43F7" w:rsidTr="00883196">
        <w:trPr>
          <w:trHeight w:val="255"/>
          <w:jc w:val="center"/>
        </w:trPr>
        <w:tc>
          <w:tcPr>
            <w:tcW w:w="1704" w:type="dxa"/>
            <w:vMerge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vMerge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0" w:type="dxa"/>
            <w:gridSpan w:val="15"/>
            <w:noWrap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Прогнозная численность населения, тыс. человек</w:t>
            </w:r>
          </w:p>
        </w:tc>
        <w:tc>
          <w:tcPr>
            <w:tcW w:w="974" w:type="dxa"/>
            <w:vMerge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3F7" w:rsidRPr="009D43F7" w:rsidTr="00883196">
        <w:trPr>
          <w:trHeight w:val="1012"/>
          <w:jc w:val="center"/>
        </w:trPr>
        <w:tc>
          <w:tcPr>
            <w:tcW w:w="1704" w:type="dxa"/>
            <w:vMerge/>
            <w:vAlign w:val="center"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vAlign w:val="center"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vMerge/>
            <w:vAlign w:val="center"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noWrap/>
            <w:vAlign w:val="center"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noWrap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3,62</w:t>
            </w:r>
          </w:p>
        </w:tc>
        <w:tc>
          <w:tcPr>
            <w:tcW w:w="711" w:type="dxa"/>
            <w:noWrap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3,61</w:t>
            </w:r>
          </w:p>
        </w:tc>
        <w:tc>
          <w:tcPr>
            <w:tcW w:w="711" w:type="dxa"/>
            <w:noWrap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3,61</w:t>
            </w:r>
          </w:p>
        </w:tc>
        <w:tc>
          <w:tcPr>
            <w:tcW w:w="711" w:type="dxa"/>
            <w:noWrap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3,60</w:t>
            </w:r>
          </w:p>
        </w:tc>
        <w:tc>
          <w:tcPr>
            <w:tcW w:w="711" w:type="dxa"/>
            <w:noWrap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3,60</w:t>
            </w:r>
          </w:p>
        </w:tc>
        <w:tc>
          <w:tcPr>
            <w:tcW w:w="711" w:type="dxa"/>
            <w:noWrap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3,59</w:t>
            </w:r>
          </w:p>
        </w:tc>
        <w:tc>
          <w:tcPr>
            <w:tcW w:w="711" w:type="dxa"/>
            <w:noWrap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3,59</w:t>
            </w:r>
          </w:p>
        </w:tc>
        <w:tc>
          <w:tcPr>
            <w:tcW w:w="711" w:type="dxa"/>
            <w:noWrap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3,59</w:t>
            </w:r>
          </w:p>
        </w:tc>
        <w:tc>
          <w:tcPr>
            <w:tcW w:w="711" w:type="dxa"/>
            <w:noWrap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3,58</w:t>
            </w:r>
          </w:p>
        </w:tc>
        <w:tc>
          <w:tcPr>
            <w:tcW w:w="711" w:type="dxa"/>
            <w:noWrap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3,58</w:t>
            </w:r>
          </w:p>
        </w:tc>
        <w:tc>
          <w:tcPr>
            <w:tcW w:w="711" w:type="dxa"/>
            <w:noWrap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3,59</w:t>
            </w:r>
          </w:p>
        </w:tc>
        <w:tc>
          <w:tcPr>
            <w:tcW w:w="711" w:type="dxa"/>
            <w:noWrap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3,61</w:t>
            </w:r>
          </w:p>
        </w:tc>
        <w:tc>
          <w:tcPr>
            <w:tcW w:w="711" w:type="dxa"/>
            <w:noWrap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3,62</w:t>
            </w:r>
          </w:p>
        </w:tc>
        <w:tc>
          <w:tcPr>
            <w:tcW w:w="711" w:type="dxa"/>
            <w:noWrap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3,63</w:t>
            </w:r>
          </w:p>
        </w:tc>
        <w:tc>
          <w:tcPr>
            <w:tcW w:w="974" w:type="dxa"/>
            <w:vMerge/>
            <w:vAlign w:val="center"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3F7" w:rsidRPr="009D43F7" w:rsidTr="00883196">
        <w:trPr>
          <w:trHeight w:val="255"/>
          <w:jc w:val="center"/>
        </w:trPr>
        <w:tc>
          <w:tcPr>
            <w:tcW w:w="15760" w:type="dxa"/>
            <w:gridSpan w:val="20"/>
            <w:noWrap/>
            <w:vAlign w:val="center"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В области культуры и искусства</w:t>
            </w:r>
          </w:p>
        </w:tc>
      </w:tr>
      <w:tr w:rsidR="009D43F7" w:rsidRPr="009D43F7" w:rsidTr="00883196">
        <w:trPr>
          <w:trHeight w:val="828"/>
          <w:jc w:val="center"/>
        </w:trPr>
        <w:tc>
          <w:tcPr>
            <w:tcW w:w="1704" w:type="dxa"/>
            <w:noWrap/>
            <w:vAlign w:val="center"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Учреждения культуры клубного типа, место</w:t>
            </w:r>
          </w:p>
        </w:tc>
        <w:tc>
          <w:tcPr>
            <w:tcW w:w="1132" w:type="dxa"/>
            <w:noWrap/>
            <w:vAlign w:val="center"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 на 1 населенный пункт</w:t>
            </w:r>
          </w:p>
        </w:tc>
        <w:tc>
          <w:tcPr>
            <w:tcW w:w="711" w:type="dxa"/>
            <w:noWrap/>
            <w:vAlign w:val="center"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noWrap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6" w:type="dxa"/>
            <w:noWrap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1" w:type="dxa"/>
            <w:noWrap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1" w:type="dxa"/>
            <w:noWrap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1" w:type="dxa"/>
            <w:noWrap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1" w:type="dxa"/>
            <w:noWrap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1" w:type="dxa"/>
            <w:noWrap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1" w:type="dxa"/>
            <w:noWrap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1" w:type="dxa"/>
            <w:noWrap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1" w:type="dxa"/>
            <w:noWrap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1" w:type="dxa"/>
            <w:noWrap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1" w:type="dxa"/>
            <w:noWrap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1" w:type="dxa"/>
            <w:noWrap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1" w:type="dxa"/>
            <w:noWrap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1" w:type="dxa"/>
            <w:noWrap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1" w:type="dxa"/>
            <w:noWrap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74" w:type="dxa"/>
            <w:noWrap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D43F7" w:rsidRPr="009D43F7" w:rsidTr="00883196">
        <w:trPr>
          <w:trHeight w:val="255"/>
          <w:jc w:val="center"/>
        </w:trPr>
        <w:tc>
          <w:tcPr>
            <w:tcW w:w="15760" w:type="dxa"/>
            <w:gridSpan w:val="20"/>
            <w:noWrap/>
            <w:vAlign w:val="center"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В области физической культуры и массового спорта</w:t>
            </w:r>
          </w:p>
        </w:tc>
      </w:tr>
      <w:tr w:rsidR="009D43F7" w:rsidRPr="009D43F7" w:rsidTr="00883196">
        <w:trPr>
          <w:trHeight w:val="982"/>
          <w:jc w:val="center"/>
        </w:trPr>
        <w:tc>
          <w:tcPr>
            <w:tcW w:w="1704" w:type="dxa"/>
            <w:noWrap/>
            <w:vAlign w:val="center"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Физкультурно-спортивные залы, кв. м площади пола*</w:t>
            </w:r>
          </w:p>
        </w:tc>
        <w:tc>
          <w:tcPr>
            <w:tcW w:w="1132" w:type="dxa"/>
            <w:noWrap/>
            <w:vAlign w:val="center"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0,35 на _1_ тыс. человек</w:t>
            </w:r>
          </w:p>
        </w:tc>
        <w:tc>
          <w:tcPr>
            <w:tcW w:w="711" w:type="dxa"/>
            <w:noWrap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709" w:type="dxa"/>
            <w:noWrap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576" w:type="dxa"/>
            <w:noWrap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noWrap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11" w:type="dxa"/>
            <w:noWrap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11" w:type="dxa"/>
            <w:noWrap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11" w:type="dxa"/>
            <w:noWrap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11" w:type="dxa"/>
            <w:noWrap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11" w:type="dxa"/>
            <w:noWrap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11" w:type="dxa"/>
            <w:noWrap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11" w:type="dxa"/>
            <w:noWrap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11" w:type="dxa"/>
            <w:noWrap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11" w:type="dxa"/>
            <w:noWrap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11" w:type="dxa"/>
            <w:noWrap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11" w:type="dxa"/>
            <w:noWrap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11" w:type="dxa"/>
            <w:noWrap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11" w:type="dxa"/>
            <w:noWrap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974" w:type="dxa"/>
            <w:noWrap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D43F7" w:rsidRPr="009D43F7" w:rsidTr="00883196">
        <w:trPr>
          <w:trHeight w:val="499"/>
          <w:jc w:val="center"/>
        </w:trPr>
        <w:tc>
          <w:tcPr>
            <w:tcW w:w="1704" w:type="dxa"/>
            <w:shd w:val="clear" w:color="auto" w:fill="BFBFBF" w:themeFill="background1" w:themeFillShade="BF"/>
            <w:noWrap/>
            <w:vAlign w:val="center"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Плоскостные сооружения, кв. м*</w:t>
            </w:r>
          </w:p>
        </w:tc>
        <w:tc>
          <w:tcPr>
            <w:tcW w:w="1132" w:type="dxa"/>
            <w:shd w:val="clear" w:color="auto" w:fill="BFBFBF" w:themeFill="background1" w:themeFillShade="BF"/>
            <w:noWrap/>
            <w:vAlign w:val="center"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1,95 на 1 тыс. человек</w:t>
            </w:r>
          </w:p>
        </w:tc>
        <w:tc>
          <w:tcPr>
            <w:tcW w:w="711" w:type="dxa"/>
            <w:shd w:val="clear" w:color="auto" w:fill="BFBFBF" w:themeFill="background1" w:themeFillShade="BF"/>
            <w:noWrap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7,06</w:t>
            </w:r>
          </w:p>
        </w:tc>
        <w:tc>
          <w:tcPr>
            <w:tcW w:w="709" w:type="dxa"/>
            <w:shd w:val="clear" w:color="auto" w:fill="BFBFBF" w:themeFill="background1" w:themeFillShade="BF"/>
            <w:noWrap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7,34</w:t>
            </w:r>
          </w:p>
        </w:tc>
        <w:tc>
          <w:tcPr>
            <w:tcW w:w="576" w:type="dxa"/>
            <w:shd w:val="clear" w:color="auto" w:fill="BFBFBF" w:themeFill="background1" w:themeFillShade="BF"/>
            <w:noWrap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shd w:val="clear" w:color="auto" w:fill="BFBFBF" w:themeFill="background1" w:themeFillShade="BF"/>
            <w:noWrap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711" w:type="dxa"/>
            <w:shd w:val="clear" w:color="auto" w:fill="BFBFBF" w:themeFill="background1" w:themeFillShade="BF"/>
            <w:noWrap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711" w:type="dxa"/>
            <w:shd w:val="clear" w:color="auto" w:fill="BFBFBF" w:themeFill="background1" w:themeFillShade="BF"/>
            <w:noWrap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711" w:type="dxa"/>
            <w:shd w:val="clear" w:color="auto" w:fill="BFBFBF" w:themeFill="background1" w:themeFillShade="BF"/>
            <w:noWrap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711" w:type="dxa"/>
            <w:shd w:val="clear" w:color="auto" w:fill="BFBFBF" w:themeFill="background1" w:themeFillShade="BF"/>
            <w:noWrap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711" w:type="dxa"/>
            <w:shd w:val="clear" w:color="auto" w:fill="BFBFBF" w:themeFill="background1" w:themeFillShade="BF"/>
            <w:noWrap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711" w:type="dxa"/>
            <w:shd w:val="clear" w:color="auto" w:fill="BFBFBF" w:themeFill="background1" w:themeFillShade="BF"/>
            <w:noWrap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711" w:type="dxa"/>
            <w:shd w:val="clear" w:color="auto" w:fill="BFBFBF" w:themeFill="background1" w:themeFillShade="BF"/>
            <w:noWrap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711" w:type="dxa"/>
            <w:shd w:val="clear" w:color="auto" w:fill="BFBFBF" w:themeFill="background1" w:themeFillShade="BF"/>
            <w:noWrap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711" w:type="dxa"/>
            <w:shd w:val="clear" w:color="auto" w:fill="BFBFBF" w:themeFill="background1" w:themeFillShade="BF"/>
            <w:noWrap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711" w:type="dxa"/>
            <w:shd w:val="clear" w:color="auto" w:fill="BFBFBF" w:themeFill="background1" w:themeFillShade="BF"/>
            <w:noWrap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711" w:type="dxa"/>
            <w:shd w:val="clear" w:color="auto" w:fill="BFBFBF" w:themeFill="background1" w:themeFillShade="BF"/>
            <w:noWrap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711" w:type="dxa"/>
            <w:shd w:val="clear" w:color="auto" w:fill="BFBFBF" w:themeFill="background1" w:themeFillShade="BF"/>
            <w:noWrap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711" w:type="dxa"/>
            <w:shd w:val="clear" w:color="auto" w:fill="BFBFBF" w:themeFill="background1" w:themeFillShade="BF"/>
            <w:noWrap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974" w:type="dxa"/>
            <w:shd w:val="clear" w:color="auto" w:fill="BFBFBF" w:themeFill="background1" w:themeFillShade="BF"/>
            <w:noWrap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  <w:sectPr w:rsidR="009D43F7" w:rsidRPr="009D43F7" w:rsidSect="00883196">
          <w:headerReference w:type="default" r:id="rId26"/>
          <w:footerReference w:type="default" r:id="rId27"/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9D43F7" w:rsidRPr="009D43F7" w:rsidRDefault="009D43F7" w:rsidP="009D43F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D43F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2.4 ОЦЕНКА НОРМАТИВНО-ПРАВОВОЙ БАЗЫ, НЕОБХОДИМОЙ ДЛЯ ФУНКЦИОНИРОВАНИЯ И РАЗВИТИЯ СОЦИАЛЬНОЙ 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D43F7">
        <w:rPr>
          <w:rFonts w:ascii="Times New Roman" w:hAnsi="Times New Roman" w:cs="Times New Roman"/>
          <w:b/>
          <w:sz w:val="24"/>
          <w:szCs w:val="24"/>
        </w:rPr>
        <w:t>ИНФРАСТРУКТУРЫ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К вопросам местного значения поселения в социальной сфере относятся: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обеспечение проживающих в поселении и нуждающихся в жилых помещениях малоимущих граждан жилыми помещениями, организация строительства и содержания муниципального жилищного фонда, создание условий для жилищного строительства;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организация библиотечного обслуживания населения, комплектование и обеспечение сохранности библиотечных фондов библиотек поселения;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создание условий для организации досуга и обеспечения жителей поселения услугами организаций культуры;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обеспечение условий для развития на территории поселения физической культуры, школьного спорта и массового спорта, организация проведения официальных физкультурно-оздоровительных и спортивных мероприятий поселения.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D43F7">
        <w:rPr>
          <w:rFonts w:ascii="Times New Roman" w:hAnsi="Times New Roman" w:cs="Times New Roman"/>
          <w:sz w:val="24"/>
          <w:szCs w:val="24"/>
        </w:rPr>
        <w:t>Решение вопросов по организации предоставления общедоступного и бесплатного дошкольного,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организациях, организации предоставления дополнительного образования детей в муниципальных образовательных организациях на территории поселений отнесено Законом № 131-ФЗ к вопросам местного значения муниципального района, так же как и создание условий для оказания медицинской помощи населению.</w:t>
      </w:r>
      <w:proofErr w:type="gramEnd"/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 xml:space="preserve">На региональном и местном уровне в целях создания благоприятных условий для функционирования и развития социальной инфраструктуры особую роль играют документы территориального планирования и нормативы градостроительного проектирования. 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Мероприятия по строительству, реконструкции объектов социальной инфраструктуры в поселении, включая сведения о видах, назначении и наименованиях планируемых для размещения объектов местного значения муниципального района, объектов местного значения поселения утверждаются схемой территориального планирования муниципального района, генеральным планом поселения.</w:t>
      </w:r>
    </w:p>
    <w:p w:rsidR="009D43F7" w:rsidRPr="009D43F7" w:rsidRDefault="009D43F7" w:rsidP="009D43F7">
      <w:pPr>
        <w:rPr>
          <w:rFonts w:ascii="Times New Roman" w:hAnsi="Times New Roman" w:cs="Times New Roman"/>
          <w:b/>
          <w:sz w:val="24"/>
          <w:szCs w:val="24"/>
        </w:rPr>
      </w:pPr>
    </w:p>
    <w:p w:rsidR="009D43F7" w:rsidRPr="009D43F7" w:rsidRDefault="009D43F7" w:rsidP="009D43F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D43F7">
        <w:rPr>
          <w:rFonts w:ascii="Times New Roman" w:hAnsi="Times New Roman" w:cs="Times New Roman"/>
          <w:b/>
          <w:sz w:val="24"/>
          <w:szCs w:val="24"/>
        </w:rPr>
        <w:t>3. МЕРОПРИЯТИЯ ПО РАЗВИТИЮ СЕТИ ОБЪЕКТОВ СОЦИАЛЬНОЙ ИНФРАСТРУКТУРЫ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 xml:space="preserve">Перечень мероприятий по проектированию, строительству и реконструкции объектов социальной инфраструктуры поселения в программе комплексного развития социальной инфраструктуры базируется на решениях генерального плана сельского поселения в </w:t>
      </w:r>
      <w:proofErr w:type="gramStart"/>
      <w:r w:rsidRPr="009D43F7">
        <w:rPr>
          <w:rFonts w:ascii="Times New Roman" w:hAnsi="Times New Roman" w:cs="Times New Roman"/>
          <w:sz w:val="24"/>
          <w:szCs w:val="24"/>
        </w:rPr>
        <w:t>части</w:t>
      </w:r>
      <w:proofErr w:type="gramEnd"/>
      <w:r w:rsidRPr="009D43F7">
        <w:rPr>
          <w:rFonts w:ascii="Times New Roman" w:hAnsi="Times New Roman" w:cs="Times New Roman"/>
          <w:sz w:val="24"/>
          <w:szCs w:val="24"/>
        </w:rPr>
        <w:t xml:space="preserve"> планируемых к строительству объектов местного значения поселения.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На основании установленных полномочий и вопросов местного значения на территории субъектов Российской Федерации и муниципальных образований за счет средств бюджетов соответствующих уровней создана сеть объектов социальной сферы в различных областях (</w:t>
      </w:r>
      <w:r w:rsidRPr="009D43F7">
        <w:rPr>
          <w:rFonts w:ascii="Times New Roman" w:hAnsi="Times New Roman" w:cs="Times New Roman"/>
          <w:sz w:val="24"/>
          <w:szCs w:val="24"/>
        </w:rPr>
        <w:fldChar w:fldCharType="begin"/>
      </w:r>
      <w:r w:rsidRPr="009D43F7">
        <w:rPr>
          <w:rFonts w:ascii="Times New Roman" w:hAnsi="Times New Roman" w:cs="Times New Roman"/>
          <w:sz w:val="24"/>
          <w:szCs w:val="24"/>
        </w:rPr>
        <w:instrText xml:space="preserve"> REF _Ref445555702 \h  \* MERGEFORMAT </w:instrText>
      </w:r>
      <w:r w:rsidRPr="009D43F7">
        <w:rPr>
          <w:rFonts w:ascii="Times New Roman" w:hAnsi="Times New Roman" w:cs="Times New Roman"/>
          <w:sz w:val="24"/>
          <w:szCs w:val="24"/>
        </w:rPr>
      </w:r>
      <w:r w:rsidRPr="009D43F7">
        <w:rPr>
          <w:rFonts w:ascii="Times New Roman" w:hAnsi="Times New Roman" w:cs="Times New Roman"/>
          <w:sz w:val="24"/>
          <w:szCs w:val="24"/>
        </w:rPr>
        <w:fldChar w:fldCharType="separate"/>
      </w:r>
      <w:r w:rsidRPr="009D43F7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Pr="009D43F7">
        <w:rPr>
          <w:rFonts w:ascii="Times New Roman" w:hAnsi="Times New Roman" w:cs="Times New Roman"/>
          <w:sz w:val="24"/>
          <w:szCs w:val="24"/>
        </w:rPr>
        <w:fldChar w:fldCharType="end"/>
      </w:r>
      <w:r w:rsidRPr="009D43F7">
        <w:rPr>
          <w:rFonts w:ascii="Times New Roman" w:hAnsi="Times New Roman" w:cs="Times New Roman"/>
          <w:sz w:val="24"/>
          <w:szCs w:val="24"/>
        </w:rPr>
        <w:t>).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b/>
          <w:sz w:val="24"/>
          <w:szCs w:val="24"/>
        </w:rPr>
        <w:t>Таблица 2</w:t>
      </w:r>
      <w:r w:rsidRPr="009D43F7">
        <w:rPr>
          <w:rFonts w:ascii="Times New Roman" w:hAnsi="Times New Roman" w:cs="Times New Roman"/>
          <w:sz w:val="24"/>
          <w:szCs w:val="24"/>
        </w:rPr>
        <w:t xml:space="preserve"> </w:t>
      </w:r>
      <w:r w:rsidRPr="009D43F7">
        <w:rPr>
          <w:rFonts w:ascii="Times New Roman" w:hAnsi="Times New Roman" w:cs="Times New Roman"/>
          <w:b/>
          <w:sz w:val="24"/>
          <w:szCs w:val="24"/>
        </w:rPr>
        <w:t>Распределение обязательств по созданию и содержанию объектов социальной инфраструктуры органами исполнительной власти Российской Федерации и органами местного самоуправления</w:t>
      </w:r>
    </w:p>
    <w:tbl>
      <w:tblPr>
        <w:tblW w:w="4746" w:type="pct"/>
        <w:jc w:val="center"/>
        <w:tblLook w:val="04A0" w:firstRow="1" w:lastRow="0" w:firstColumn="1" w:lastColumn="0" w:noHBand="0" w:noVBand="1"/>
      </w:tblPr>
      <w:tblGrid>
        <w:gridCol w:w="3147"/>
        <w:gridCol w:w="2575"/>
        <w:gridCol w:w="2151"/>
        <w:gridCol w:w="1749"/>
      </w:tblGrid>
      <w:tr w:rsidR="009D43F7" w:rsidRPr="009D43F7" w:rsidTr="00883196">
        <w:trPr>
          <w:jc w:val="center"/>
        </w:trPr>
        <w:tc>
          <w:tcPr>
            <w:tcW w:w="1635" w:type="pct"/>
            <w:vMerge w:val="restart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Область</w:t>
            </w:r>
          </w:p>
        </w:tc>
        <w:tc>
          <w:tcPr>
            <w:tcW w:w="1338" w:type="pct"/>
            <w:vMerge w:val="restart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Орган исполнительной </w:t>
            </w:r>
            <w:r w:rsidRPr="009D43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власти субъекта РФ</w:t>
            </w:r>
          </w:p>
        </w:tc>
        <w:tc>
          <w:tcPr>
            <w:tcW w:w="2027" w:type="pct"/>
            <w:gridSpan w:val="2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Муниципальное образование</w:t>
            </w:r>
          </w:p>
        </w:tc>
      </w:tr>
      <w:tr w:rsidR="009D43F7" w:rsidRPr="009D43F7" w:rsidTr="00883196">
        <w:trPr>
          <w:jc w:val="center"/>
        </w:trPr>
        <w:tc>
          <w:tcPr>
            <w:tcW w:w="1635" w:type="pct"/>
            <w:vMerge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8" w:type="pct"/>
            <w:vMerge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  <w:r w:rsidRPr="009D43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район</w:t>
            </w:r>
          </w:p>
        </w:tc>
        <w:tc>
          <w:tcPr>
            <w:tcW w:w="909" w:type="pct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Сельское</w:t>
            </w:r>
          </w:p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поселение</w:t>
            </w:r>
          </w:p>
        </w:tc>
      </w:tr>
      <w:tr w:rsidR="009D43F7" w:rsidRPr="009D43F7" w:rsidTr="00883196">
        <w:trPr>
          <w:jc w:val="center"/>
        </w:trPr>
        <w:tc>
          <w:tcPr>
            <w:tcW w:w="1635" w:type="pct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Образование</w:t>
            </w:r>
          </w:p>
        </w:tc>
        <w:tc>
          <w:tcPr>
            <w:tcW w:w="1338" w:type="pct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8" w:type="pct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09" w:type="pct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</w:p>
        </w:tc>
      </w:tr>
      <w:tr w:rsidR="009D43F7" w:rsidRPr="009D43F7" w:rsidTr="00883196">
        <w:trPr>
          <w:jc w:val="center"/>
        </w:trPr>
        <w:tc>
          <w:tcPr>
            <w:tcW w:w="1635" w:type="pct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Культура и искусство</w:t>
            </w:r>
          </w:p>
        </w:tc>
        <w:tc>
          <w:tcPr>
            <w:tcW w:w="1338" w:type="pct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8" w:type="pct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09" w:type="pct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9D43F7" w:rsidRPr="009D43F7" w:rsidTr="00883196">
        <w:trPr>
          <w:jc w:val="center"/>
        </w:trPr>
        <w:tc>
          <w:tcPr>
            <w:tcW w:w="1635" w:type="pct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1338" w:type="pct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8" w:type="pct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09" w:type="pct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9D43F7" w:rsidRPr="009D43F7" w:rsidTr="00883196">
        <w:trPr>
          <w:jc w:val="center"/>
        </w:trPr>
        <w:tc>
          <w:tcPr>
            <w:tcW w:w="1635" w:type="pct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Здравоохранение</w:t>
            </w:r>
          </w:p>
        </w:tc>
        <w:tc>
          <w:tcPr>
            <w:tcW w:w="1338" w:type="pct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8" w:type="pct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909" w:type="pct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</w:tr>
      <w:tr w:rsidR="009D43F7" w:rsidRPr="009D43F7" w:rsidTr="00883196">
        <w:trPr>
          <w:jc w:val="center"/>
        </w:trPr>
        <w:tc>
          <w:tcPr>
            <w:tcW w:w="1635" w:type="pct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Социальное обслуживание</w:t>
            </w:r>
          </w:p>
        </w:tc>
        <w:tc>
          <w:tcPr>
            <w:tcW w:w="1338" w:type="pct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8" w:type="pct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909" w:type="pct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D43F7" w:rsidRPr="009D43F7" w:rsidTr="00883196">
        <w:trPr>
          <w:jc w:val="center"/>
        </w:trPr>
        <w:tc>
          <w:tcPr>
            <w:tcW w:w="1635" w:type="pct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Молодежная политика</w:t>
            </w:r>
          </w:p>
        </w:tc>
        <w:tc>
          <w:tcPr>
            <w:tcW w:w="1338" w:type="pct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</w:p>
        </w:tc>
        <w:tc>
          <w:tcPr>
            <w:tcW w:w="1118" w:type="pct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09" w:type="pct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  +</w:t>
            </w:r>
          </w:p>
        </w:tc>
      </w:tr>
    </w:tbl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В целях сбалансированного развития социальной инфраструктуры сельского поселения, в Программе сформирован перечень мероприятий по развитию сети объектов социальной инфраструктуры местного значения. Перечень мероприятий сформирован с учетом документов стратегического социально-экономического развития и документов территориального планирования разных уровней (</w:t>
      </w:r>
      <w:r w:rsidRPr="009D43F7">
        <w:rPr>
          <w:rFonts w:ascii="Times New Roman" w:hAnsi="Times New Roman" w:cs="Times New Roman"/>
          <w:sz w:val="24"/>
          <w:szCs w:val="24"/>
        </w:rPr>
        <w:fldChar w:fldCharType="begin"/>
      </w:r>
      <w:r w:rsidRPr="009D43F7">
        <w:rPr>
          <w:rFonts w:ascii="Times New Roman" w:hAnsi="Times New Roman" w:cs="Times New Roman"/>
          <w:sz w:val="24"/>
          <w:szCs w:val="24"/>
        </w:rPr>
        <w:instrText xml:space="preserve"> REF _Ref445556428 \h  \* MERGEFORMAT </w:instrText>
      </w:r>
      <w:r w:rsidRPr="009D43F7">
        <w:rPr>
          <w:rFonts w:ascii="Times New Roman" w:hAnsi="Times New Roman" w:cs="Times New Roman"/>
          <w:sz w:val="24"/>
          <w:szCs w:val="24"/>
        </w:rPr>
      </w:r>
      <w:r w:rsidRPr="009D43F7">
        <w:rPr>
          <w:rFonts w:ascii="Times New Roman" w:hAnsi="Times New Roman" w:cs="Times New Roman"/>
          <w:sz w:val="24"/>
          <w:szCs w:val="24"/>
        </w:rPr>
        <w:fldChar w:fldCharType="separate"/>
      </w:r>
      <w:r w:rsidRPr="009D43F7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Pr="009D43F7">
        <w:rPr>
          <w:rFonts w:ascii="Times New Roman" w:hAnsi="Times New Roman" w:cs="Times New Roman"/>
          <w:sz w:val="24"/>
          <w:szCs w:val="24"/>
        </w:rPr>
        <w:fldChar w:fldCharType="end"/>
      </w:r>
      <w:r w:rsidRPr="009D43F7">
        <w:rPr>
          <w:rFonts w:ascii="Times New Roman" w:hAnsi="Times New Roman" w:cs="Times New Roman"/>
          <w:sz w:val="24"/>
          <w:szCs w:val="24"/>
        </w:rPr>
        <w:t>).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D43F7">
        <w:rPr>
          <w:rFonts w:ascii="Times New Roman" w:hAnsi="Times New Roman" w:cs="Times New Roman"/>
          <w:b/>
          <w:sz w:val="24"/>
          <w:szCs w:val="24"/>
        </w:rPr>
        <w:t>Таблица 3</w:t>
      </w:r>
      <w:r w:rsidRPr="009D43F7">
        <w:rPr>
          <w:rFonts w:ascii="Times New Roman" w:hAnsi="Times New Roman" w:cs="Times New Roman"/>
          <w:sz w:val="24"/>
          <w:szCs w:val="24"/>
        </w:rPr>
        <w:t xml:space="preserve"> </w:t>
      </w:r>
      <w:r w:rsidRPr="009D43F7">
        <w:rPr>
          <w:rFonts w:ascii="Times New Roman" w:hAnsi="Times New Roman" w:cs="Times New Roman"/>
          <w:b/>
          <w:sz w:val="24"/>
          <w:szCs w:val="24"/>
        </w:rPr>
        <w:t>Перечень документов территориального планирования и документов стратегического социально-экономического развития, предусматривающий мероприятия по строительству, реконструкции объектов социальной инфраструктуры регионального и местного значения</w:t>
      </w:r>
    </w:p>
    <w:tbl>
      <w:tblPr>
        <w:tblW w:w="9444" w:type="dxa"/>
        <w:jc w:val="center"/>
        <w:tblLook w:val="04A0" w:firstRow="1" w:lastRow="0" w:firstColumn="1" w:lastColumn="0" w:noHBand="0" w:noVBand="1"/>
      </w:tblPr>
      <w:tblGrid>
        <w:gridCol w:w="540"/>
        <w:gridCol w:w="5811"/>
        <w:gridCol w:w="3093"/>
      </w:tblGrid>
      <w:tr w:rsidR="009D43F7" w:rsidRPr="009D43F7" w:rsidTr="00883196">
        <w:trPr>
          <w:tblHeader/>
          <w:jc w:val="center"/>
        </w:trPr>
        <w:tc>
          <w:tcPr>
            <w:tcW w:w="494" w:type="dxa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853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Полное наименование документа</w:t>
            </w:r>
          </w:p>
        </w:tc>
        <w:tc>
          <w:tcPr>
            <w:tcW w:w="3097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Сокращенное наименование документа</w:t>
            </w:r>
          </w:p>
        </w:tc>
      </w:tr>
      <w:tr w:rsidR="009D43F7" w:rsidRPr="009D43F7" w:rsidTr="00883196">
        <w:trPr>
          <w:jc w:val="center"/>
        </w:trPr>
        <w:tc>
          <w:tcPr>
            <w:tcW w:w="494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3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Схема территориального планирования </w:t>
            </w:r>
          </w:p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от ___.06.2017 № ____</w:t>
            </w:r>
          </w:p>
        </w:tc>
        <w:tc>
          <w:tcPr>
            <w:tcW w:w="3097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Схема территориального планирования </w:t>
            </w:r>
          </w:p>
        </w:tc>
      </w:tr>
      <w:tr w:rsidR="009D43F7" w:rsidRPr="009D43F7" w:rsidTr="00883196">
        <w:trPr>
          <w:jc w:val="center"/>
        </w:trPr>
        <w:tc>
          <w:tcPr>
            <w:tcW w:w="494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3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Генеральный план </w:t>
            </w:r>
            <w:r w:rsidRPr="009D43F7">
              <w:rPr>
                <w:rFonts w:ascii="Times New Roman" w:eastAsia="Calibri" w:hAnsi="Times New Roman" w:cs="Times New Roman"/>
                <w:sz w:val="24"/>
                <w:szCs w:val="24"/>
              </w:rPr>
              <w:t>Солонецко</w:t>
            </w: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го поселения, утвержденный решением Совета народных депутатов Солонецкого сельского поселения от 09.06.2017 № 14.</w:t>
            </w:r>
          </w:p>
        </w:tc>
        <w:tc>
          <w:tcPr>
            <w:tcW w:w="3097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Генеральный план сельского поселения </w:t>
            </w:r>
          </w:p>
        </w:tc>
      </w:tr>
      <w:tr w:rsidR="009D43F7" w:rsidRPr="009D43F7" w:rsidTr="00883196">
        <w:trPr>
          <w:jc w:val="center"/>
        </w:trPr>
        <w:tc>
          <w:tcPr>
            <w:tcW w:w="494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3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Воробьевского муниципального района на 2014-2018 годы, утвержденная постановлением администрации муниципального района от 20.11.2013 №514</w:t>
            </w:r>
          </w:p>
        </w:tc>
        <w:tc>
          <w:tcPr>
            <w:tcW w:w="3097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Программа экономического развития и инновационной экономики</w:t>
            </w:r>
          </w:p>
        </w:tc>
      </w:tr>
      <w:tr w:rsidR="009D43F7" w:rsidRPr="009D43F7" w:rsidTr="00883196">
        <w:trPr>
          <w:jc w:val="center"/>
        </w:trPr>
        <w:tc>
          <w:tcPr>
            <w:tcW w:w="494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3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Воробьевского муниципального района на 2014-2020 годы, утвержденная постановлением администрации муниципального района от 26.12.2013 №595</w:t>
            </w:r>
          </w:p>
        </w:tc>
        <w:tc>
          <w:tcPr>
            <w:tcW w:w="3097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Программа развития сельского хозяйства, производства пищевых продуктов и инфраструктуры агропродовольственного рынка</w:t>
            </w:r>
          </w:p>
        </w:tc>
      </w:tr>
      <w:tr w:rsidR="009D43F7" w:rsidRPr="009D43F7" w:rsidTr="00883196">
        <w:trPr>
          <w:jc w:val="center"/>
        </w:trPr>
        <w:tc>
          <w:tcPr>
            <w:tcW w:w="494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3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Воробьевского муниципального района на 2014-2020 годы, утвержденная постановлением администрации муниципального района от 25.12.2013 №592</w:t>
            </w: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097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Программа  повышения энергетической эффективности в жилищно-коммунальном комплексе и сокращение энергетических издержек в бюджетном секторе района</w:t>
            </w:r>
          </w:p>
        </w:tc>
      </w:tr>
      <w:tr w:rsidR="009D43F7" w:rsidRPr="009D43F7" w:rsidTr="00883196">
        <w:trPr>
          <w:trHeight w:val="921"/>
          <w:jc w:val="center"/>
        </w:trPr>
        <w:tc>
          <w:tcPr>
            <w:tcW w:w="494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3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Воробьевского муниципального района на 2014-2019 годы, утвержденная постановлением администрации муниципального района от 20.11.2013 №513</w:t>
            </w:r>
          </w:p>
        </w:tc>
        <w:tc>
          <w:tcPr>
            <w:tcW w:w="3097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Программа управления муниципальными финансами</w:t>
            </w:r>
          </w:p>
        </w:tc>
      </w:tr>
      <w:tr w:rsidR="009D43F7" w:rsidRPr="009D43F7" w:rsidTr="00883196">
        <w:trPr>
          <w:jc w:val="center"/>
        </w:trPr>
        <w:tc>
          <w:tcPr>
            <w:tcW w:w="494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3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Воробьевского муниципального района Солонецкого сельского поселения на 2016-2020 годы, утвержденная постановлением администрации от  14.12.2015 г № 40</w:t>
            </w:r>
          </w:p>
        </w:tc>
        <w:tc>
          <w:tcPr>
            <w:tcW w:w="3097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Программа развития культуры</w:t>
            </w:r>
          </w:p>
        </w:tc>
      </w:tr>
      <w:tr w:rsidR="009D43F7" w:rsidRPr="009D43F7" w:rsidTr="00883196">
        <w:trPr>
          <w:jc w:val="center"/>
        </w:trPr>
        <w:tc>
          <w:tcPr>
            <w:tcW w:w="494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3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Воробьевского муниципального района Солонецкого сельского поселения на 2016-2020 годы, утвержденная постановлением администрации  от  07.12.2015 г.  № 42</w:t>
            </w: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097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Программа «Социальное развитие»</w:t>
            </w:r>
          </w:p>
        </w:tc>
      </w:tr>
      <w:tr w:rsidR="009D43F7" w:rsidRPr="009D43F7" w:rsidTr="00883196">
        <w:trPr>
          <w:jc w:val="center"/>
        </w:trPr>
        <w:tc>
          <w:tcPr>
            <w:tcW w:w="494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3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Воробьевского муниципального района Солонецкого сельского поселения на 2016-2020 годы, утвержденная постановлением администрации от 14.12.2015 №39</w:t>
            </w: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097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Программа физической культуры и спорта</w:t>
            </w:r>
          </w:p>
        </w:tc>
      </w:tr>
    </w:tbl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 xml:space="preserve">             Перечень мероприятий по строительству, реконструкции объектов социальной инфраструктуры сельского поселения Воробьевского муниципального района представлен ниже 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(</w:t>
      </w:r>
      <w:r w:rsidRPr="009D43F7">
        <w:rPr>
          <w:rFonts w:ascii="Times New Roman" w:hAnsi="Times New Roman" w:cs="Times New Roman"/>
          <w:sz w:val="24"/>
          <w:szCs w:val="24"/>
        </w:rPr>
        <w:fldChar w:fldCharType="begin"/>
      </w:r>
      <w:r w:rsidRPr="009D43F7">
        <w:rPr>
          <w:rFonts w:ascii="Times New Roman" w:hAnsi="Times New Roman" w:cs="Times New Roman"/>
          <w:sz w:val="24"/>
          <w:szCs w:val="24"/>
        </w:rPr>
        <w:instrText xml:space="preserve"> REF _Ref445453282 \h  \* MERGEFORMAT </w:instrText>
      </w:r>
      <w:r w:rsidRPr="009D43F7">
        <w:rPr>
          <w:rFonts w:ascii="Times New Roman" w:hAnsi="Times New Roman" w:cs="Times New Roman"/>
          <w:sz w:val="24"/>
          <w:szCs w:val="24"/>
        </w:rPr>
      </w:r>
      <w:r w:rsidRPr="009D43F7">
        <w:rPr>
          <w:rFonts w:ascii="Times New Roman" w:hAnsi="Times New Roman" w:cs="Times New Roman"/>
          <w:sz w:val="24"/>
          <w:szCs w:val="24"/>
        </w:rPr>
        <w:fldChar w:fldCharType="separate"/>
      </w:r>
      <w:r w:rsidRPr="009D43F7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Pr="009D43F7">
        <w:rPr>
          <w:rFonts w:ascii="Times New Roman" w:hAnsi="Times New Roman" w:cs="Times New Roman"/>
          <w:sz w:val="24"/>
          <w:szCs w:val="24"/>
        </w:rPr>
        <w:fldChar w:fldCharType="end"/>
      </w:r>
      <w:r w:rsidRPr="009D43F7">
        <w:rPr>
          <w:rFonts w:ascii="Times New Roman" w:hAnsi="Times New Roman" w:cs="Times New Roman"/>
          <w:sz w:val="24"/>
          <w:szCs w:val="24"/>
        </w:rPr>
        <w:t>,5,6.)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  <w:sectPr w:rsidR="009D43F7" w:rsidRPr="009D43F7" w:rsidSect="00883196">
          <w:headerReference w:type="default" r:id="rId28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9D43F7" w:rsidRPr="009D43F7" w:rsidRDefault="009D43F7" w:rsidP="009D43F7">
      <w:pPr>
        <w:rPr>
          <w:rFonts w:ascii="Times New Roman" w:hAnsi="Times New Roman" w:cs="Times New Roman"/>
          <w:b/>
          <w:sz w:val="24"/>
          <w:szCs w:val="24"/>
        </w:rPr>
      </w:pPr>
      <w:r w:rsidRPr="009D43F7">
        <w:rPr>
          <w:rFonts w:ascii="Times New Roman" w:hAnsi="Times New Roman" w:cs="Times New Roman"/>
          <w:b/>
          <w:sz w:val="24"/>
          <w:szCs w:val="24"/>
        </w:rPr>
        <w:lastRenderedPageBreak/>
        <w:t>Таблица 4 Перечень мероприятий по строительству, реконструкции объектов регионального значения</w:t>
      </w:r>
    </w:p>
    <w:tbl>
      <w:tblPr>
        <w:tblW w:w="15168" w:type="dxa"/>
        <w:tblInd w:w="-176" w:type="dxa"/>
        <w:tblLook w:val="04A0" w:firstRow="1" w:lastRow="0" w:firstColumn="1" w:lastColumn="0" w:noHBand="0" w:noVBand="1"/>
      </w:tblPr>
      <w:tblGrid>
        <w:gridCol w:w="564"/>
        <w:gridCol w:w="2537"/>
        <w:gridCol w:w="1992"/>
        <w:gridCol w:w="1367"/>
        <w:gridCol w:w="1682"/>
        <w:gridCol w:w="1557"/>
        <w:gridCol w:w="2873"/>
        <w:gridCol w:w="2596"/>
      </w:tblGrid>
      <w:tr w:rsidR="009D43F7" w:rsidRPr="009D43F7" w:rsidTr="00883196">
        <w:trPr>
          <w:trHeight w:val="348"/>
        </w:trPr>
        <w:tc>
          <w:tcPr>
            <w:tcW w:w="568" w:type="dxa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719" w:type="dxa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1696" w:type="dxa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Местоположение объекта</w:t>
            </w:r>
          </w:p>
        </w:tc>
        <w:tc>
          <w:tcPr>
            <w:tcW w:w="1176" w:type="dxa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Параметры объекта</w:t>
            </w:r>
          </w:p>
        </w:tc>
        <w:tc>
          <w:tcPr>
            <w:tcW w:w="1496" w:type="dxa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560" w:type="dxa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Сроки реализации мероприятия</w:t>
            </w:r>
          </w:p>
        </w:tc>
        <w:tc>
          <w:tcPr>
            <w:tcW w:w="3118" w:type="dxa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исполнитель/</w:t>
            </w: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соисполнитель</w:t>
            </w:r>
          </w:p>
        </w:tc>
        <w:tc>
          <w:tcPr>
            <w:tcW w:w="2835" w:type="dxa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Источник мероприятия</w:t>
            </w:r>
          </w:p>
        </w:tc>
      </w:tr>
      <w:tr w:rsidR="009D43F7" w:rsidRPr="009D43F7" w:rsidTr="00883196">
        <w:tc>
          <w:tcPr>
            <w:tcW w:w="568" w:type="dxa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00" w:type="dxa"/>
            <w:gridSpan w:val="7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Медицинские организации</w:t>
            </w:r>
          </w:p>
        </w:tc>
      </w:tr>
      <w:tr w:rsidR="009D43F7" w:rsidRPr="009D43F7" w:rsidTr="00883196">
        <w:tc>
          <w:tcPr>
            <w:tcW w:w="568" w:type="dxa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719" w:type="dxa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Строительство ФАП</w:t>
            </w:r>
          </w:p>
        </w:tc>
        <w:tc>
          <w:tcPr>
            <w:tcW w:w="1696" w:type="dxa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с. Солонцы</w:t>
            </w:r>
          </w:p>
        </w:tc>
        <w:tc>
          <w:tcPr>
            <w:tcW w:w="1176" w:type="dxa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10*10</w:t>
            </w:r>
          </w:p>
        </w:tc>
        <w:tc>
          <w:tcPr>
            <w:tcW w:w="1496" w:type="dxa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строительство</w:t>
            </w:r>
          </w:p>
        </w:tc>
        <w:tc>
          <w:tcPr>
            <w:tcW w:w="1560" w:type="dxa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3118" w:type="dxa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Главный врач БУ ВО «</w:t>
            </w:r>
            <w:proofErr w:type="spell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Воробьевская</w:t>
            </w:r>
            <w:proofErr w:type="spell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 РБ»</w:t>
            </w:r>
          </w:p>
        </w:tc>
        <w:tc>
          <w:tcPr>
            <w:tcW w:w="2835" w:type="dxa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</w:tr>
    </w:tbl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Примечание: * - Потребность в размещении объекта отсутствует. При корректировке Схемы территориального планирования мероприятие рекомендовано исключить</w:t>
      </w:r>
    </w:p>
    <w:p w:rsidR="009D43F7" w:rsidRPr="009D43F7" w:rsidRDefault="009D43F7" w:rsidP="009D43F7">
      <w:pPr>
        <w:rPr>
          <w:rFonts w:ascii="Times New Roman" w:hAnsi="Times New Roman" w:cs="Times New Roman"/>
          <w:b/>
          <w:sz w:val="24"/>
          <w:szCs w:val="24"/>
        </w:rPr>
      </w:pPr>
      <w:r w:rsidRPr="009D43F7">
        <w:rPr>
          <w:rFonts w:ascii="Times New Roman" w:hAnsi="Times New Roman" w:cs="Times New Roman"/>
          <w:b/>
          <w:sz w:val="24"/>
          <w:szCs w:val="24"/>
        </w:rPr>
        <w:t>Таблица 5 Перечень мероприятий по строительству объектов местного значения муниципального района</w:t>
      </w:r>
    </w:p>
    <w:tbl>
      <w:tblPr>
        <w:tblW w:w="1516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1560"/>
        <w:gridCol w:w="1275"/>
        <w:gridCol w:w="1418"/>
        <w:gridCol w:w="1417"/>
        <w:gridCol w:w="4112"/>
        <w:gridCol w:w="2834"/>
      </w:tblGrid>
      <w:tr w:rsidR="009D43F7" w:rsidRPr="009D43F7" w:rsidTr="00883196">
        <w:trPr>
          <w:trHeight w:val="20"/>
          <w:tblHeader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объекта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Местоположение объекта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Параметры объекта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Сроки реализации мероприятия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исполнитель/</w:t>
            </w: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соисполнитель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Источник мероприятия</w:t>
            </w:r>
          </w:p>
        </w:tc>
      </w:tr>
      <w:tr w:rsidR="009D43F7" w:rsidRPr="009D43F7" w:rsidTr="00883196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00" w:type="dxa"/>
            <w:gridSpan w:val="7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</w:t>
            </w:r>
          </w:p>
        </w:tc>
      </w:tr>
      <w:tr w:rsidR="009D43F7" w:rsidRPr="009D43F7" w:rsidTr="00883196">
        <w:trPr>
          <w:trHeight w:val="20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Потребность в размещении объекта отсутствует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3F7" w:rsidRPr="009D43F7" w:rsidTr="00883196">
        <w:trPr>
          <w:trHeight w:val="11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00" w:type="dxa"/>
            <w:gridSpan w:val="7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Учреждения культуры и искусства</w:t>
            </w:r>
          </w:p>
        </w:tc>
      </w:tr>
      <w:tr w:rsidR="009D43F7" w:rsidRPr="009D43F7" w:rsidTr="00883196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Потребность в размещении объекта отсутствует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с.Затон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10*28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Реконструкция СДК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  Директор МКУК Свиридов А.А.</w:t>
            </w:r>
          </w:p>
        </w:tc>
        <w:tc>
          <w:tcPr>
            <w:tcW w:w="28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</w:tr>
      <w:tr w:rsidR="009D43F7" w:rsidRPr="009D43F7" w:rsidTr="00883196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Потребность в размещении объекта отсутствует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олонцы</w:t>
            </w:r>
            <w:proofErr w:type="spellEnd"/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15*30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Кап</w:t>
            </w:r>
            <w:proofErr w:type="gram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емонт</w:t>
            </w:r>
            <w:proofErr w:type="spell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Директор МКУК Свиридов А.А</w:t>
            </w:r>
          </w:p>
        </w:tc>
        <w:tc>
          <w:tcPr>
            <w:tcW w:w="28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</w:tr>
      <w:tr w:rsidR="009D43F7" w:rsidRPr="009D43F7" w:rsidTr="00883196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Потребность в </w:t>
            </w:r>
            <w:r w:rsidRPr="009D43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размещении объекта отсутствует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П.ц.у</w:t>
            </w:r>
            <w:proofErr w:type="gram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spellEnd"/>
            <w:proofErr w:type="gram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-за </w:t>
            </w:r>
            <w:r w:rsidRPr="009D43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«Воробьевский»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17*36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Кап</w:t>
            </w:r>
            <w:proofErr w:type="gram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емонт</w:t>
            </w:r>
            <w:proofErr w:type="spell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43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СДК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2019</w:t>
            </w:r>
          </w:p>
        </w:tc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Директор МКУК Свиридов А.А</w:t>
            </w:r>
          </w:p>
        </w:tc>
        <w:tc>
          <w:tcPr>
            <w:tcW w:w="28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</w:tr>
    </w:tbl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b/>
          <w:sz w:val="24"/>
          <w:szCs w:val="24"/>
        </w:rPr>
      </w:pPr>
      <w:r w:rsidRPr="009D43F7">
        <w:rPr>
          <w:rFonts w:ascii="Times New Roman" w:hAnsi="Times New Roman" w:cs="Times New Roman"/>
          <w:b/>
          <w:sz w:val="24"/>
          <w:szCs w:val="24"/>
        </w:rPr>
        <w:t>Таблица 6. Перечень мероприятий по строительству объектов местного значения поселения</w:t>
      </w:r>
    </w:p>
    <w:tbl>
      <w:tblPr>
        <w:tblW w:w="151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276"/>
        <w:gridCol w:w="1701"/>
        <w:gridCol w:w="1134"/>
        <w:gridCol w:w="1559"/>
        <w:gridCol w:w="1417"/>
        <w:gridCol w:w="4111"/>
        <w:gridCol w:w="3402"/>
      </w:tblGrid>
      <w:tr w:rsidR="009D43F7" w:rsidRPr="009D43F7" w:rsidTr="00883196">
        <w:trPr>
          <w:trHeight w:val="858"/>
          <w:tblHeader/>
        </w:trPr>
        <w:tc>
          <w:tcPr>
            <w:tcW w:w="568" w:type="dxa"/>
            <w:shd w:val="clear" w:color="auto" w:fill="auto"/>
            <w:vAlign w:val="center"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1701" w:type="dxa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Местоположение объекта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Параметры объекта</w:t>
            </w:r>
          </w:p>
        </w:tc>
        <w:tc>
          <w:tcPr>
            <w:tcW w:w="1559" w:type="dxa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417" w:type="dxa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Сроки реализации мероприятия</w:t>
            </w:r>
          </w:p>
        </w:tc>
        <w:tc>
          <w:tcPr>
            <w:tcW w:w="4111" w:type="dxa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исполнитель/соисполнитель</w:t>
            </w:r>
          </w:p>
        </w:tc>
        <w:tc>
          <w:tcPr>
            <w:tcW w:w="3402" w:type="dxa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Источник мероприятия</w:t>
            </w:r>
          </w:p>
        </w:tc>
      </w:tr>
      <w:tr w:rsidR="009D43F7" w:rsidRPr="009D43F7" w:rsidTr="00883196">
        <w:trPr>
          <w:trHeight w:val="304"/>
        </w:trPr>
        <w:tc>
          <w:tcPr>
            <w:tcW w:w="568" w:type="dxa"/>
            <w:shd w:val="clear" w:color="auto" w:fill="auto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00" w:type="dxa"/>
            <w:gridSpan w:val="7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Спортивные сооружения</w:t>
            </w:r>
          </w:p>
        </w:tc>
      </w:tr>
      <w:tr w:rsidR="009D43F7" w:rsidRPr="009D43F7" w:rsidTr="00883196">
        <w:trPr>
          <w:trHeight w:val="20"/>
        </w:trPr>
        <w:tc>
          <w:tcPr>
            <w:tcW w:w="568" w:type="dxa"/>
            <w:shd w:val="clear" w:color="auto" w:fill="auto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Многофункциональная спортивная площадка</w:t>
            </w:r>
          </w:p>
        </w:tc>
        <w:tc>
          <w:tcPr>
            <w:tcW w:w="1701" w:type="dxa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П.ц.у</w:t>
            </w:r>
            <w:proofErr w:type="gram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spellEnd"/>
            <w:proofErr w:type="gram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-за «Воробьевский»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40*40</w:t>
            </w:r>
          </w:p>
        </w:tc>
        <w:tc>
          <w:tcPr>
            <w:tcW w:w="1559" w:type="dxa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строительство</w:t>
            </w:r>
          </w:p>
        </w:tc>
        <w:tc>
          <w:tcPr>
            <w:tcW w:w="1417" w:type="dxa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4111" w:type="dxa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3402" w:type="dxa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Программа «Развитие физической культуры и спорта»</w:t>
            </w:r>
          </w:p>
        </w:tc>
      </w:tr>
    </w:tbl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  <w:sectPr w:rsidR="009D43F7" w:rsidRPr="009D43F7" w:rsidSect="00883196">
          <w:headerReference w:type="default" r:id="rId29"/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9D43F7" w:rsidRPr="009D43F7" w:rsidRDefault="009D43F7" w:rsidP="009D43F7">
      <w:pPr>
        <w:rPr>
          <w:rFonts w:ascii="Times New Roman" w:hAnsi="Times New Roman" w:cs="Times New Roman"/>
          <w:b/>
          <w:sz w:val="24"/>
          <w:szCs w:val="24"/>
        </w:rPr>
      </w:pPr>
      <w:r w:rsidRPr="009D43F7">
        <w:rPr>
          <w:rFonts w:ascii="Times New Roman" w:hAnsi="Times New Roman" w:cs="Times New Roman"/>
          <w:b/>
          <w:sz w:val="24"/>
          <w:szCs w:val="24"/>
        </w:rPr>
        <w:lastRenderedPageBreak/>
        <w:t>4. ПРЕДЛОЖЕНИЯ ПО ПОВЫШЕНИЮ ДОСТУПНОСТИ СРЕДЫ ДЛЯ МАЛОМОБИЛЬНЫХ ГРУПП НАСЕЛЕНИЯ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D43F7">
        <w:rPr>
          <w:rFonts w:ascii="Times New Roman" w:hAnsi="Times New Roman" w:cs="Times New Roman"/>
          <w:sz w:val="24"/>
          <w:szCs w:val="24"/>
        </w:rPr>
        <w:t xml:space="preserve">При проектировании, строительстве и реконструкции объектов социальной инфраструктуры необходимо предусматривать универсальную </w:t>
      </w:r>
      <w:proofErr w:type="spellStart"/>
      <w:r w:rsidRPr="009D43F7">
        <w:rPr>
          <w:rFonts w:ascii="Times New Roman" w:hAnsi="Times New Roman" w:cs="Times New Roman"/>
          <w:sz w:val="24"/>
          <w:szCs w:val="24"/>
        </w:rPr>
        <w:t>безбарьерную</w:t>
      </w:r>
      <w:proofErr w:type="spellEnd"/>
      <w:r w:rsidRPr="009D43F7">
        <w:rPr>
          <w:rFonts w:ascii="Times New Roman" w:hAnsi="Times New Roman" w:cs="Times New Roman"/>
          <w:sz w:val="24"/>
          <w:szCs w:val="24"/>
        </w:rPr>
        <w:t xml:space="preserve"> среду для беспрепятственного доступа к объектам и услугам всех категорий граждан, в том числе инвалидов и граждан других маломобильных групп населения (к которым могут быть отнесены люди преклонного возраста, с временными или длительными нарушениями здоровья и функций движения, беременные женщины, люди с детскими колясками и другие).</w:t>
      </w:r>
      <w:proofErr w:type="gramEnd"/>
    </w:p>
    <w:p w:rsidR="009D43F7" w:rsidRPr="009D43F7" w:rsidRDefault="009D43F7" w:rsidP="009D43F7">
      <w:pPr>
        <w:rPr>
          <w:rFonts w:ascii="Times New Roman" w:hAnsi="Times New Roman" w:cs="Times New Roman"/>
          <w:b/>
          <w:sz w:val="24"/>
          <w:szCs w:val="24"/>
        </w:rPr>
      </w:pPr>
      <w:r w:rsidRPr="009D43F7">
        <w:rPr>
          <w:rFonts w:ascii="Times New Roman" w:hAnsi="Times New Roman" w:cs="Times New Roman"/>
          <w:b/>
          <w:sz w:val="24"/>
          <w:szCs w:val="24"/>
        </w:rPr>
        <w:t>5. СТОИМОСТЬ РЕАЛИЗАЦИИ МЕРОПРИЯТИЙ И ИСТОЧНИКИ ФИНАНСИРОВАНИЯ ПО</w:t>
      </w:r>
      <w:r w:rsidRPr="009D43F7">
        <w:rPr>
          <w:rFonts w:ascii="Times New Roman" w:hAnsi="Times New Roman" w:cs="Times New Roman"/>
          <w:sz w:val="24"/>
          <w:szCs w:val="24"/>
        </w:rPr>
        <w:t xml:space="preserve"> </w:t>
      </w:r>
      <w:r w:rsidRPr="009D43F7">
        <w:rPr>
          <w:rFonts w:ascii="Times New Roman" w:hAnsi="Times New Roman" w:cs="Times New Roman"/>
          <w:b/>
          <w:sz w:val="24"/>
          <w:szCs w:val="24"/>
        </w:rPr>
        <w:t>РАЗВИТИЮ СЕТИ ОБЪЕКТОВ СОЦИАЛЬНОЙ ИНФРАСТРУКТУРЫ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Оценка объемов и источников финансирования мероприятий по проектированию, строительству, реконструкции объектов социальной инфраструктуры сельского поселения включает укрупненную оценку необходимых инвестиций с разбивкой по видам объектов, источникам финансирования, включая средства бюджетов всех уровней и внебюджетные средства. Стоимость реализации запланированных мероприятий по проектированию, строительству, реконструкции объектов социальной инфраструктуры сельского поселения представлена в Приложении 1.</w:t>
      </w:r>
    </w:p>
    <w:p w:rsidR="009D43F7" w:rsidRPr="009D43F7" w:rsidRDefault="009D43F7" w:rsidP="009D43F7">
      <w:pPr>
        <w:rPr>
          <w:rFonts w:ascii="Times New Roman" w:hAnsi="Times New Roman" w:cs="Times New Roman"/>
          <w:b/>
          <w:sz w:val="24"/>
          <w:szCs w:val="24"/>
        </w:rPr>
      </w:pPr>
      <w:r w:rsidRPr="009D43F7">
        <w:rPr>
          <w:rFonts w:ascii="Times New Roman" w:hAnsi="Times New Roman" w:cs="Times New Roman"/>
          <w:b/>
          <w:sz w:val="24"/>
          <w:szCs w:val="24"/>
        </w:rPr>
        <w:t>6. ЭФФЕКТИВНОСТЬ МЕРОПРИЯТИЙ ПО РАЗВИТИЮ СЕТИ ОБЪЕКТОВ СОЦИАЛЬНОЙ ИНФРАСТРУКТУРЫ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Реализация мероприятий по строительству, реконструкции объектов социальной инфраструктуры сельского поселения позволит достичь определенных социальных эффектов: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Формирование сбалансированного рынка труда и занятости населения за счет увеличения количества мест приложения труда, снижения уровня безработицы, создания условий для привлечения на территорию поселения квалифицированных кадров.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Создание условий для развития отраслей.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Улучшение качества жизни населения сельского поселения за счет увеличения уровня обеспеченности объектами социальной инфраструктуры.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Показатели социальной эффективности мероприятий по развитию сети объектов социальной инфраструктуры в сельском поселении приведены ниже (</w:t>
      </w:r>
      <w:r w:rsidRPr="009D43F7">
        <w:rPr>
          <w:rFonts w:ascii="Times New Roman" w:hAnsi="Times New Roman" w:cs="Times New Roman"/>
          <w:sz w:val="24"/>
          <w:szCs w:val="24"/>
        </w:rPr>
        <w:fldChar w:fldCharType="begin"/>
      </w:r>
      <w:r w:rsidRPr="009D43F7">
        <w:rPr>
          <w:rFonts w:ascii="Times New Roman" w:hAnsi="Times New Roman" w:cs="Times New Roman"/>
          <w:sz w:val="24"/>
          <w:szCs w:val="24"/>
        </w:rPr>
        <w:instrText xml:space="preserve"> REF _Ref445481891 \h  \* MERGEFORMAT </w:instrText>
      </w:r>
      <w:r w:rsidRPr="009D43F7">
        <w:rPr>
          <w:rFonts w:ascii="Times New Roman" w:hAnsi="Times New Roman" w:cs="Times New Roman"/>
          <w:sz w:val="24"/>
          <w:szCs w:val="24"/>
        </w:rPr>
      </w:r>
      <w:r w:rsidRPr="009D43F7">
        <w:rPr>
          <w:rFonts w:ascii="Times New Roman" w:hAnsi="Times New Roman" w:cs="Times New Roman"/>
          <w:sz w:val="24"/>
          <w:szCs w:val="24"/>
        </w:rPr>
        <w:fldChar w:fldCharType="separate"/>
      </w:r>
      <w:r w:rsidRPr="009D43F7">
        <w:rPr>
          <w:rFonts w:ascii="Times New Roman" w:hAnsi="Times New Roman" w:cs="Times New Roman"/>
          <w:b/>
          <w:sz w:val="24"/>
          <w:szCs w:val="24"/>
        </w:rPr>
        <w:t>Таблица 7</w:t>
      </w:r>
      <w:r w:rsidRPr="009D43F7">
        <w:rPr>
          <w:rFonts w:ascii="Times New Roman" w:hAnsi="Times New Roman" w:cs="Times New Roman"/>
          <w:sz w:val="24"/>
          <w:szCs w:val="24"/>
        </w:rPr>
        <w:fldChar w:fldCharType="end"/>
      </w:r>
      <w:r w:rsidRPr="009D43F7">
        <w:rPr>
          <w:rFonts w:ascii="Times New Roman" w:hAnsi="Times New Roman" w:cs="Times New Roman"/>
          <w:sz w:val="24"/>
          <w:szCs w:val="24"/>
        </w:rPr>
        <w:fldChar w:fldCharType="begin"/>
      </w:r>
      <w:r w:rsidRPr="009D43F7">
        <w:rPr>
          <w:rFonts w:ascii="Times New Roman" w:hAnsi="Times New Roman" w:cs="Times New Roman"/>
          <w:sz w:val="24"/>
          <w:szCs w:val="24"/>
        </w:rPr>
        <w:instrText xml:space="preserve"> REF _Ref445481891 \h  \* MERGEFORMAT </w:instrText>
      </w:r>
      <w:r w:rsidRPr="009D43F7">
        <w:rPr>
          <w:rFonts w:ascii="Times New Roman" w:hAnsi="Times New Roman" w:cs="Times New Roman"/>
          <w:sz w:val="24"/>
          <w:szCs w:val="24"/>
        </w:rPr>
      </w:r>
      <w:r w:rsidRPr="009D43F7">
        <w:rPr>
          <w:rFonts w:ascii="Times New Roman" w:hAnsi="Times New Roman" w:cs="Times New Roman"/>
          <w:sz w:val="24"/>
          <w:szCs w:val="24"/>
        </w:rPr>
        <w:fldChar w:fldCharType="separate"/>
      </w:r>
      <w:r w:rsidRPr="009D43F7">
        <w:rPr>
          <w:rFonts w:ascii="Times New Roman" w:hAnsi="Times New Roman" w:cs="Times New Roman"/>
          <w:sz w:val="24"/>
          <w:szCs w:val="24"/>
        </w:rPr>
        <w:t>Таблица 7</w:t>
      </w:r>
      <w:r w:rsidRPr="009D43F7">
        <w:rPr>
          <w:rFonts w:ascii="Times New Roman" w:hAnsi="Times New Roman" w:cs="Times New Roman"/>
          <w:sz w:val="24"/>
          <w:szCs w:val="24"/>
        </w:rPr>
        <w:fldChar w:fldCharType="end"/>
      </w:r>
      <w:r w:rsidRPr="009D43F7">
        <w:rPr>
          <w:rFonts w:ascii="Times New Roman" w:hAnsi="Times New Roman" w:cs="Times New Roman"/>
          <w:sz w:val="24"/>
          <w:szCs w:val="24"/>
        </w:rPr>
        <w:t>).</w:t>
      </w:r>
    </w:p>
    <w:p w:rsidR="009D43F7" w:rsidRPr="009D43F7" w:rsidRDefault="009D43F7" w:rsidP="009D43F7">
      <w:pPr>
        <w:rPr>
          <w:rFonts w:ascii="Times New Roman" w:hAnsi="Times New Roman" w:cs="Times New Roman"/>
          <w:b/>
          <w:sz w:val="24"/>
          <w:szCs w:val="24"/>
        </w:rPr>
      </w:pPr>
      <w:r w:rsidRPr="009D43F7">
        <w:rPr>
          <w:rFonts w:ascii="Times New Roman" w:hAnsi="Times New Roman" w:cs="Times New Roman"/>
          <w:b/>
          <w:sz w:val="24"/>
          <w:szCs w:val="24"/>
        </w:rPr>
        <w:t>Таблица 7 Показатели социальной эффективности мероприятий по развитию сети объектов социальной инфраструктуры</w:t>
      </w:r>
    </w:p>
    <w:tbl>
      <w:tblPr>
        <w:tblW w:w="9910" w:type="dxa"/>
        <w:jc w:val="center"/>
        <w:tblLook w:val="04A0" w:firstRow="1" w:lastRow="0" w:firstColumn="1" w:lastColumn="0" w:noHBand="0" w:noVBand="1"/>
      </w:tblPr>
      <w:tblGrid>
        <w:gridCol w:w="4804"/>
        <w:gridCol w:w="1526"/>
        <w:gridCol w:w="1353"/>
        <w:gridCol w:w="2336"/>
      </w:tblGrid>
      <w:tr w:rsidR="009D43F7" w:rsidRPr="009D43F7" w:rsidTr="00883196">
        <w:trPr>
          <w:trHeight w:val="323"/>
          <w:jc w:val="center"/>
        </w:trPr>
        <w:tc>
          <w:tcPr>
            <w:tcW w:w="48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Количество создаваемых рабочих мест</w:t>
            </w:r>
          </w:p>
        </w:tc>
        <w:tc>
          <w:tcPr>
            <w:tcW w:w="36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Уровень обеспеченности населения объектами социальной инфраструктуры, %</w:t>
            </w:r>
          </w:p>
        </w:tc>
      </w:tr>
      <w:tr w:rsidR="009D43F7" w:rsidRPr="009D43F7" w:rsidTr="00883196">
        <w:trPr>
          <w:trHeight w:val="188"/>
          <w:jc w:val="center"/>
        </w:trPr>
        <w:tc>
          <w:tcPr>
            <w:tcW w:w="4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2017 год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2030 год</w:t>
            </w:r>
          </w:p>
        </w:tc>
      </w:tr>
      <w:tr w:rsidR="009D43F7" w:rsidRPr="009D43F7" w:rsidTr="00883196">
        <w:trPr>
          <w:trHeight w:val="300"/>
          <w:jc w:val="center"/>
        </w:trPr>
        <w:tc>
          <w:tcPr>
            <w:tcW w:w="4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Дошкольные образовательные организации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D43F7" w:rsidRPr="009D43F7" w:rsidTr="00883196">
        <w:trPr>
          <w:trHeight w:val="300"/>
          <w:jc w:val="center"/>
        </w:trPr>
        <w:tc>
          <w:tcPr>
            <w:tcW w:w="4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организации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D43F7" w:rsidRPr="009D43F7" w:rsidTr="00883196">
        <w:trPr>
          <w:trHeight w:val="300"/>
          <w:jc w:val="center"/>
        </w:trPr>
        <w:tc>
          <w:tcPr>
            <w:tcW w:w="4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Учреждения культуры клубного типа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D43F7" w:rsidRPr="009D43F7" w:rsidTr="00883196">
        <w:trPr>
          <w:trHeight w:val="151"/>
          <w:jc w:val="center"/>
        </w:trPr>
        <w:tc>
          <w:tcPr>
            <w:tcW w:w="4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Библиотеки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D43F7" w:rsidRPr="009D43F7" w:rsidTr="00883196">
        <w:trPr>
          <w:trHeight w:val="300"/>
          <w:jc w:val="center"/>
        </w:trPr>
        <w:tc>
          <w:tcPr>
            <w:tcW w:w="4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Физкультурно-спортивные залы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D43F7" w:rsidRPr="009D43F7" w:rsidTr="00883196">
        <w:trPr>
          <w:trHeight w:val="300"/>
          <w:jc w:val="center"/>
        </w:trPr>
        <w:tc>
          <w:tcPr>
            <w:tcW w:w="4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Плоскостные сооружения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9D43F7" w:rsidRPr="009D43F7" w:rsidRDefault="009D43F7" w:rsidP="009D43F7">
      <w:pPr>
        <w:rPr>
          <w:rFonts w:ascii="Times New Roman" w:hAnsi="Times New Roman" w:cs="Times New Roman"/>
          <w:b/>
          <w:sz w:val="24"/>
          <w:szCs w:val="24"/>
        </w:rPr>
      </w:pPr>
      <w:r w:rsidRPr="009D43F7">
        <w:rPr>
          <w:rFonts w:ascii="Times New Roman" w:hAnsi="Times New Roman" w:cs="Times New Roman"/>
          <w:b/>
          <w:sz w:val="24"/>
          <w:szCs w:val="24"/>
        </w:rPr>
        <w:t>7. ПРЕДЛОЖЕНИЯ ПО СОВЕРШЕНСТВОВАНИЮ НОРМАТИВНО-ПРАВОВОГО ОБЕСПЕЧЕНИЯ РАЗВИТИЯ СОЦИАЛЬНОЙ ИНФРАСТРУКТУРЫ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Основным сценарием развития муниципального образования Солонецкого сельского поселения Воробьевского района принят инновационный сценарий. В сфере социальной инфраструктуры в программе экономического развития и инновационной экономики Воробьевского района определены целевые показатели развития как Воробьевского района в целом, так и каждого Солонецкого сельского поселения в отдельности (таблица 8).</w:t>
      </w:r>
    </w:p>
    <w:p w:rsidR="009D43F7" w:rsidRPr="009D43F7" w:rsidRDefault="009D43F7" w:rsidP="009D43F7">
      <w:pPr>
        <w:rPr>
          <w:rFonts w:ascii="Times New Roman" w:hAnsi="Times New Roman" w:cs="Times New Roman"/>
          <w:b/>
          <w:sz w:val="24"/>
          <w:szCs w:val="24"/>
        </w:rPr>
      </w:pPr>
      <w:r w:rsidRPr="009D43F7">
        <w:rPr>
          <w:rFonts w:ascii="Times New Roman" w:hAnsi="Times New Roman" w:cs="Times New Roman"/>
          <w:b/>
          <w:sz w:val="24"/>
          <w:szCs w:val="24"/>
        </w:rPr>
        <w:t xml:space="preserve">Таблица 8 Сравнение целевых показателей развития социальной инфраструктуры Воробьевского района, сельского поселения, представленных в документах территориального планирования </w:t>
      </w:r>
    </w:p>
    <w:tbl>
      <w:tblPr>
        <w:tblW w:w="9837" w:type="dxa"/>
        <w:jc w:val="center"/>
        <w:tblLook w:val="0600" w:firstRow="0" w:lastRow="0" w:firstColumn="0" w:lastColumn="0" w:noHBand="1" w:noVBand="1"/>
      </w:tblPr>
      <w:tblGrid>
        <w:gridCol w:w="4029"/>
        <w:gridCol w:w="1299"/>
        <w:gridCol w:w="1200"/>
        <w:gridCol w:w="1067"/>
        <w:gridCol w:w="1042"/>
        <w:gridCol w:w="1200"/>
      </w:tblGrid>
      <w:tr w:rsidR="009D43F7" w:rsidRPr="009D43F7" w:rsidTr="00883196">
        <w:trPr>
          <w:trHeight w:val="407"/>
          <w:tblHeader/>
          <w:jc w:val="center"/>
        </w:trPr>
        <w:tc>
          <w:tcPr>
            <w:tcW w:w="4327" w:type="dxa"/>
            <w:vMerge w:val="restart"/>
            <w:vAlign w:val="center"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3489" w:type="dxa"/>
            <w:gridSpan w:val="3"/>
            <w:vAlign w:val="center"/>
            <w:hideMark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Воробьевский район</w:t>
            </w:r>
          </w:p>
        </w:tc>
        <w:tc>
          <w:tcPr>
            <w:tcW w:w="2021" w:type="dxa"/>
            <w:gridSpan w:val="2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Сельское поселение </w:t>
            </w:r>
          </w:p>
        </w:tc>
      </w:tr>
      <w:tr w:rsidR="009D43F7" w:rsidRPr="009D43F7" w:rsidTr="00883196">
        <w:trPr>
          <w:cantSplit/>
          <w:trHeight w:val="1717"/>
          <w:tblHeader/>
          <w:jc w:val="center"/>
        </w:trPr>
        <w:tc>
          <w:tcPr>
            <w:tcW w:w="4327" w:type="dxa"/>
            <w:vMerge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  <w:textDirection w:val="btLr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схема территориального планирования Воробьевского</w:t>
            </w: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района</w:t>
            </w:r>
          </w:p>
        </w:tc>
        <w:tc>
          <w:tcPr>
            <w:tcW w:w="933" w:type="dxa"/>
            <w:textDirection w:val="btLr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Воробьевского</w:t>
            </w: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района</w:t>
            </w:r>
          </w:p>
        </w:tc>
        <w:tc>
          <w:tcPr>
            <w:tcW w:w="1171" w:type="dxa"/>
            <w:textDirection w:val="btLr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Программа Воронежской области</w:t>
            </w:r>
          </w:p>
        </w:tc>
        <w:tc>
          <w:tcPr>
            <w:tcW w:w="1088" w:type="dxa"/>
            <w:textDirection w:val="btLr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генеральный план</w:t>
            </w:r>
          </w:p>
        </w:tc>
        <w:tc>
          <w:tcPr>
            <w:tcW w:w="933" w:type="dxa"/>
            <w:textDirection w:val="btLr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Воробьевского</w:t>
            </w:r>
          </w:p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района</w:t>
            </w:r>
          </w:p>
        </w:tc>
      </w:tr>
      <w:tr w:rsidR="009D43F7" w:rsidRPr="009D43F7" w:rsidTr="00883196">
        <w:trPr>
          <w:trHeight w:val="155"/>
          <w:jc w:val="center"/>
        </w:trPr>
        <w:tc>
          <w:tcPr>
            <w:tcW w:w="4327" w:type="dxa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Численность постоянного населения муниципального образования на конец года, тыс. человек</w:t>
            </w:r>
          </w:p>
        </w:tc>
        <w:tc>
          <w:tcPr>
            <w:tcW w:w="1385" w:type="dxa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16290</w:t>
            </w:r>
          </w:p>
        </w:tc>
        <w:tc>
          <w:tcPr>
            <w:tcW w:w="933" w:type="dxa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3,621</w:t>
            </w:r>
          </w:p>
        </w:tc>
        <w:tc>
          <w:tcPr>
            <w:tcW w:w="933" w:type="dxa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3,621</w:t>
            </w:r>
          </w:p>
        </w:tc>
      </w:tr>
      <w:tr w:rsidR="009D43F7" w:rsidRPr="009D43F7" w:rsidTr="00883196">
        <w:trPr>
          <w:trHeight w:val="348"/>
          <w:jc w:val="center"/>
        </w:trPr>
        <w:tc>
          <w:tcPr>
            <w:tcW w:w="4327" w:type="dxa"/>
            <w:vAlign w:val="center"/>
            <w:hideMark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Дошкольные образовательные организации, мест</w:t>
            </w:r>
          </w:p>
        </w:tc>
        <w:tc>
          <w:tcPr>
            <w:tcW w:w="1385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933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3F7" w:rsidRPr="009D43F7" w:rsidTr="00883196">
        <w:trPr>
          <w:trHeight w:val="348"/>
          <w:jc w:val="center"/>
        </w:trPr>
        <w:tc>
          <w:tcPr>
            <w:tcW w:w="4327" w:type="dxa"/>
            <w:vAlign w:val="center"/>
            <w:hideMark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учреждения, мест</w:t>
            </w:r>
          </w:p>
        </w:tc>
        <w:tc>
          <w:tcPr>
            <w:tcW w:w="1385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1829</w:t>
            </w:r>
          </w:p>
        </w:tc>
        <w:tc>
          <w:tcPr>
            <w:tcW w:w="933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3F7" w:rsidRPr="009D43F7" w:rsidTr="00883196">
        <w:trPr>
          <w:trHeight w:val="348"/>
          <w:jc w:val="center"/>
        </w:trPr>
        <w:tc>
          <w:tcPr>
            <w:tcW w:w="4327" w:type="dxa"/>
            <w:vAlign w:val="center"/>
            <w:hideMark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Больницы, коек</w:t>
            </w:r>
          </w:p>
        </w:tc>
        <w:tc>
          <w:tcPr>
            <w:tcW w:w="1385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933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3F7" w:rsidRPr="009D43F7" w:rsidTr="00883196">
        <w:trPr>
          <w:trHeight w:val="274"/>
          <w:jc w:val="center"/>
        </w:trPr>
        <w:tc>
          <w:tcPr>
            <w:tcW w:w="4327" w:type="dxa"/>
            <w:vAlign w:val="center"/>
            <w:hideMark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Амбулатории и поликлиники, посещений в смену</w:t>
            </w:r>
          </w:p>
        </w:tc>
        <w:tc>
          <w:tcPr>
            <w:tcW w:w="1385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254</w:t>
            </w:r>
          </w:p>
        </w:tc>
        <w:tc>
          <w:tcPr>
            <w:tcW w:w="933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3F7" w:rsidRPr="009D43F7" w:rsidTr="00883196">
        <w:trPr>
          <w:trHeight w:val="274"/>
          <w:jc w:val="center"/>
        </w:trPr>
        <w:tc>
          <w:tcPr>
            <w:tcW w:w="4327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Станции скорой медицинской помощи, автомобилей</w:t>
            </w:r>
          </w:p>
        </w:tc>
        <w:tc>
          <w:tcPr>
            <w:tcW w:w="1385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3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3F7" w:rsidRPr="009D43F7" w:rsidTr="00883196">
        <w:trPr>
          <w:trHeight w:val="108"/>
          <w:jc w:val="center"/>
        </w:trPr>
        <w:tc>
          <w:tcPr>
            <w:tcW w:w="4327" w:type="dxa"/>
            <w:vAlign w:val="center"/>
            <w:hideMark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Библиотеки, тыс. единиц хранения</w:t>
            </w:r>
          </w:p>
        </w:tc>
        <w:tc>
          <w:tcPr>
            <w:tcW w:w="1385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30425</w:t>
            </w:r>
          </w:p>
        </w:tc>
        <w:tc>
          <w:tcPr>
            <w:tcW w:w="933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30425</w:t>
            </w:r>
          </w:p>
        </w:tc>
      </w:tr>
      <w:tr w:rsidR="009D43F7" w:rsidRPr="009D43F7" w:rsidTr="00883196">
        <w:trPr>
          <w:trHeight w:val="153"/>
          <w:jc w:val="center"/>
        </w:trPr>
        <w:tc>
          <w:tcPr>
            <w:tcW w:w="4327" w:type="dxa"/>
            <w:vAlign w:val="center"/>
            <w:hideMark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Клубы, мест</w:t>
            </w:r>
          </w:p>
        </w:tc>
        <w:tc>
          <w:tcPr>
            <w:tcW w:w="1385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520</w:t>
            </w:r>
          </w:p>
        </w:tc>
        <w:tc>
          <w:tcPr>
            <w:tcW w:w="933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520</w:t>
            </w:r>
          </w:p>
        </w:tc>
      </w:tr>
      <w:tr w:rsidR="009D43F7" w:rsidRPr="009D43F7" w:rsidTr="00883196">
        <w:trPr>
          <w:trHeight w:val="200"/>
          <w:jc w:val="center"/>
        </w:trPr>
        <w:tc>
          <w:tcPr>
            <w:tcW w:w="4327" w:type="dxa"/>
            <w:vAlign w:val="center"/>
            <w:hideMark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Музеи, объект</w:t>
            </w:r>
          </w:p>
        </w:tc>
        <w:tc>
          <w:tcPr>
            <w:tcW w:w="1385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3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3F7" w:rsidRPr="009D43F7" w:rsidTr="00883196">
        <w:trPr>
          <w:trHeight w:val="245"/>
          <w:jc w:val="center"/>
        </w:trPr>
        <w:tc>
          <w:tcPr>
            <w:tcW w:w="4327" w:type="dxa"/>
            <w:vAlign w:val="center"/>
            <w:hideMark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Спортивные залы, кв. м площади пола</w:t>
            </w:r>
          </w:p>
        </w:tc>
        <w:tc>
          <w:tcPr>
            <w:tcW w:w="1385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7340</w:t>
            </w:r>
          </w:p>
        </w:tc>
        <w:tc>
          <w:tcPr>
            <w:tcW w:w="933" w:type="dxa"/>
            <w:vAlign w:val="center"/>
          </w:tcPr>
          <w:p w:rsidR="009D43F7" w:rsidRPr="009D43F7" w:rsidRDefault="009D43F7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7340</w:t>
            </w:r>
          </w:p>
        </w:tc>
      </w:tr>
    </w:tbl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 xml:space="preserve">              Администрация сельского поселения осуществляет общий </w:t>
      </w:r>
      <w:proofErr w:type="gramStart"/>
      <w:r w:rsidRPr="009D43F7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D43F7">
        <w:rPr>
          <w:rFonts w:ascii="Times New Roman" w:hAnsi="Times New Roman" w:cs="Times New Roman"/>
          <w:sz w:val="24"/>
          <w:szCs w:val="24"/>
        </w:rPr>
        <w:t xml:space="preserve"> ходом реализации мероприятий Программы, а также непосредственно организационные, методические и контрольные функции в ходе реализации Программы, которые обеспечивают: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lastRenderedPageBreak/>
        <w:t>- разработку ежегодного плана мероприятий по реализации Программы с уточнением объемов и источников финансирования мероприятий;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9D43F7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D43F7">
        <w:rPr>
          <w:rFonts w:ascii="Times New Roman" w:hAnsi="Times New Roman" w:cs="Times New Roman"/>
          <w:sz w:val="24"/>
          <w:szCs w:val="24"/>
        </w:rPr>
        <w:t xml:space="preserve"> реализацией программных мероприятий по срокам, содержанию, финансовым затратам и ресурсам;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- методическое, информационное и организационное сопровождение работы по реализации комплекса программных мероприятий.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D43F7">
        <w:rPr>
          <w:rFonts w:ascii="Times New Roman" w:hAnsi="Times New Roman" w:cs="Times New Roman"/>
          <w:b/>
          <w:sz w:val="24"/>
          <w:szCs w:val="24"/>
        </w:rPr>
        <w:t>8.</w:t>
      </w:r>
      <w:r w:rsidRPr="009D43F7">
        <w:rPr>
          <w:rFonts w:ascii="Times New Roman" w:hAnsi="Times New Roman" w:cs="Times New Roman"/>
          <w:sz w:val="24"/>
          <w:szCs w:val="24"/>
        </w:rPr>
        <w:t xml:space="preserve"> </w:t>
      </w:r>
      <w:r w:rsidRPr="009D43F7">
        <w:rPr>
          <w:rFonts w:ascii="Times New Roman" w:hAnsi="Times New Roman" w:cs="Times New Roman"/>
          <w:b/>
          <w:sz w:val="24"/>
          <w:szCs w:val="24"/>
        </w:rPr>
        <w:t>ПРЕДЛОЖЕНИЯ ПО СОВЕРШЕНСТВОВАНИЮ ИНФОРМАЦИОННОГО ОБЕСПЕЧЕНИЯ РАЗВИТИЯ СОЦИАЛЬНОЙ ИНФРАСТРУКТУРЫ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D43F7">
        <w:rPr>
          <w:rFonts w:ascii="Times New Roman" w:hAnsi="Times New Roman" w:cs="Times New Roman"/>
          <w:sz w:val="24"/>
          <w:szCs w:val="24"/>
        </w:rPr>
        <w:t>Развитие информационного обеспечения деятельности в сфере проектирования, строительства, реконструкции объектов социальной инфраструктуры связано, в первую очередь, с необходимостью оперативного обеспечения граждан и организаций достоверной, актуальной, юридически значимой информацией о современном и планируемом состоянии территории муниципальных образований Воробьевского района в электронном виде, реализацией возможности получить в электронном виде ключевые документы, необходимые для осуществления инвестиционной деятельности по реализации социальных проектов, от разработки</w:t>
      </w:r>
      <w:proofErr w:type="gramEnd"/>
      <w:r w:rsidRPr="009D43F7">
        <w:rPr>
          <w:rFonts w:ascii="Times New Roman" w:hAnsi="Times New Roman" w:cs="Times New Roman"/>
          <w:sz w:val="24"/>
          <w:szCs w:val="24"/>
        </w:rPr>
        <w:t xml:space="preserve"> градостроительной документации и предоставления земельного участка до ввода объекта в эксплуатацию.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D43F7">
        <w:rPr>
          <w:rFonts w:ascii="Times New Roman" w:hAnsi="Times New Roman" w:cs="Times New Roman"/>
          <w:sz w:val="24"/>
          <w:szCs w:val="24"/>
        </w:rPr>
        <w:t>Кроме того, автоматизация процессов предоставления муниципальных услуг в сфере строительства позволит сократить истинные сроки инвестиционного цикла в строительстве от предоставления земельного участка до ввода объекта в эксплуатацию, улучшить функционирования и взаимодействия органов местного самоуправления не только между собой, но и с органами исполнительной власти субъекта РФ при осуществлении градостроительной деятельности и предоставлении муниципальных услуг.</w:t>
      </w:r>
      <w:proofErr w:type="gramEnd"/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Таким образом, в качестве предложений по совершенствованию информационного обеспечения деятельности в сфере проектирования, строительства, реконструкции объектов социальной инфраструктуры в Воробьевском районе рекомендуется: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Создание и внедрение автоматизированных информационных систем обеспечения градостроительной деятельности в муниципальном образовании и обеспечение интеграции с координационным центром в Воробьевском районе, обеспечение актуализации базы пространственных данных о современном и планируемом состоянии территории векторном электронном виде во взаимосвязи с документами и процессами предоставления муниципальных услуг. Внедрение стандартов инструментов контроля качества и взаимосвязанности решений градостроительной документации. Организация двустороннего электронного информационного взаимодействия с информационными ресурсами Росреестра.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Автоматизация предоставления следующих муниципальных услуг и функций: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предоставление земельного участка, подготовка схемы расположения земельного участка;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выдача градостроительного плана земельного участка;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выдача разрешения на строительство;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выдача разрешения на ввод в эксплуатацию;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предоставление сведений из ИСОГД;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организация разработки и утверждения документов территориального планирования в электронном виде;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lastRenderedPageBreak/>
        <w:t>организация разработки и утверждения документации по планировке территорий в электронном виде;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организация разработки и утверждения и внесения изменений в документацию градостроительного зонирования в электронном виде;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  <w:r w:rsidRPr="009D43F7">
        <w:rPr>
          <w:rFonts w:ascii="Times New Roman" w:hAnsi="Times New Roman" w:cs="Times New Roman"/>
          <w:sz w:val="24"/>
          <w:szCs w:val="24"/>
        </w:rPr>
        <w:t>и др.</w:t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  <w:sectPr w:rsidR="009D43F7" w:rsidRPr="009D43F7" w:rsidSect="00883196">
          <w:headerReference w:type="default" r:id="rId30"/>
          <w:pgSz w:w="11906" w:h="16838"/>
          <w:pgMar w:top="1134" w:right="567" w:bottom="1701" w:left="1985" w:header="709" w:footer="709" w:gutter="0"/>
          <w:cols w:space="708"/>
          <w:docGrid w:linePitch="360"/>
        </w:sectPr>
      </w:pPr>
    </w:p>
    <w:p w:rsidR="009D43F7" w:rsidRPr="009D43F7" w:rsidRDefault="009D43F7" w:rsidP="009D43F7">
      <w:pPr>
        <w:pStyle w:val="af2"/>
        <w:keepNext/>
        <w:spacing w:after="240"/>
        <w:rPr>
          <w:sz w:val="24"/>
          <w:szCs w:val="24"/>
        </w:rPr>
      </w:pPr>
      <w:r w:rsidRPr="009D43F7">
        <w:rPr>
          <w:sz w:val="24"/>
          <w:szCs w:val="24"/>
        </w:rPr>
        <w:lastRenderedPageBreak/>
        <w:t>ПРИЛОЖЕНИЕ 1</w:t>
      </w:r>
    </w:p>
    <w:p w:rsidR="009D43F7" w:rsidRPr="009D43F7" w:rsidRDefault="009D43F7" w:rsidP="009D43F7">
      <w:pPr>
        <w:pStyle w:val="af2"/>
        <w:keepNext/>
        <w:spacing w:after="240"/>
        <w:rPr>
          <w:b w:val="0"/>
          <w:sz w:val="24"/>
          <w:szCs w:val="24"/>
        </w:rPr>
      </w:pPr>
    </w:p>
    <w:p w:rsidR="009D43F7" w:rsidRPr="009D43F7" w:rsidRDefault="009D43F7" w:rsidP="009D43F7">
      <w:pPr>
        <w:pStyle w:val="af2"/>
        <w:keepNext/>
        <w:spacing w:after="240"/>
        <w:rPr>
          <w:b w:val="0"/>
          <w:sz w:val="24"/>
          <w:szCs w:val="24"/>
        </w:rPr>
      </w:pPr>
      <w:r w:rsidRPr="009D43F7">
        <w:rPr>
          <w:b w:val="0"/>
          <w:sz w:val="24"/>
          <w:szCs w:val="24"/>
        </w:rPr>
        <w:t xml:space="preserve">Таблица </w:t>
      </w:r>
      <w:r w:rsidRPr="009D43F7">
        <w:rPr>
          <w:b w:val="0"/>
          <w:iCs/>
          <w:sz w:val="24"/>
          <w:szCs w:val="24"/>
        </w:rPr>
        <w:t xml:space="preserve">2. </w:t>
      </w:r>
      <w:r w:rsidRPr="009D43F7">
        <w:rPr>
          <w:b w:val="0"/>
          <w:sz w:val="24"/>
          <w:szCs w:val="24"/>
        </w:rPr>
        <w:t>Объемы и источники финансирования мероприятий по строительству (реконструкции) объектов местного значения поселения</w:t>
      </w:r>
    </w:p>
    <w:tbl>
      <w:tblPr>
        <w:tblpPr w:leftFromText="180" w:rightFromText="180" w:vertAnchor="text" w:horzAnchor="page" w:tblpX="3838" w:tblpY="200"/>
        <w:tblW w:w="129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7"/>
        <w:gridCol w:w="1310"/>
        <w:gridCol w:w="670"/>
        <w:gridCol w:w="620"/>
        <w:gridCol w:w="1077"/>
        <w:gridCol w:w="164"/>
        <w:gridCol w:w="483"/>
        <w:gridCol w:w="105"/>
        <w:gridCol w:w="468"/>
        <w:gridCol w:w="238"/>
        <w:gridCol w:w="589"/>
        <w:gridCol w:w="588"/>
        <w:gridCol w:w="350"/>
        <w:gridCol w:w="472"/>
        <w:gridCol w:w="354"/>
        <w:gridCol w:w="709"/>
        <w:gridCol w:w="353"/>
        <w:gridCol w:w="237"/>
        <w:gridCol w:w="236"/>
        <w:gridCol w:w="237"/>
        <w:gridCol w:w="18"/>
        <w:gridCol w:w="335"/>
        <w:gridCol w:w="446"/>
        <w:gridCol w:w="324"/>
        <w:gridCol w:w="324"/>
        <w:gridCol w:w="324"/>
        <w:gridCol w:w="236"/>
        <w:gridCol w:w="324"/>
        <w:gridCol w:w="324"/>
        <w:gridCol w:w="333"/>
        <w:gridCol w:w="236"/>
      </w:tblGrid>
      <w:tr w:rsidR="009D43F7" w:rsidRPr="009D43F7" w:rsidTr="00883196">
        <w:trPr>
          <w:gridAfter w:val="1"/>
          <w:wAfter w:w="236" w:type="dxa"/>
          <w:trHeight w:val="18"/>
          <w:tblHeader/>
        </w:trPr>
        <w:tc>
          <w:tcPr>
            <w:tcW w:w="477" w:type="dxa"/>
            <w:vMerge w:val="restart"/>
            <w:shd w:val="clear" w:color="auto" w:fill="auto"/>
            <w:vAlign w:val="center"/>
            <w:hideMark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980" w:type="dxa"/>
            <w:gridSpan w:val="2"/>
            <w:vMerge w:val="restart"/>
            <w:shd w:val="clear" w:color="auto" w:fill="auto"/>
            <w:vAlign w:val="center"/>
            <w:hideMark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620" w:type="dxa"/>
            <w:vMerge w:val="restart"/>
            <w:shd w:val="clear" w:color="auto" w:fill="auto"/>
            <w:vAlign w:val="center"/>
            <w:hideMark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Параметры объекта</w:t>
            </w:r>
          </w:p>
        </w:tc>
        <w:tc>
          <w:tcPr>
            <w:tcW w:w="1077" w:type="dxa"/>
            <w:vMerge w:val="restart"/>
            <w:shd w:val="clear" w:color="auto" w:fill="auto"/>
            <w:vAlign w:val="center"/>
            <w:hideMark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647" w:type="dxa"/>
            <w:gridSpan w:val="2"/>
            <w:vMerge w:val="restart"/>
            <w:shd w:val="clear" w:color="auto" w:fill="auto"/>
            <w:vAlign w:val="center"/>
            <w:hideMark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Срок реализации мероприятия, годы</w:t>
            </w:r>
          </w:p>
        </w:tc>
        <w:tc>
          <w:tcPr>
            <w:tcW w:w="2810" w:type="dxa"/>
            <w:gridSpan w:val="7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Источники финансирования, тыс. руб.</w:t>
            </w:r>
          </w:p>
        </w:tc>
        <w:tc>
          <w:tcPr>
            <w:tcW w:w="354" w:type="dxa"/>
            <w:vMerge w:val="restart"/>
            <w:shd w:val="clear" w:color="auto" w:fill="auto"/>
            <w:textDirection w:val="btLr"/>
            <w:vAlign w:val="center"/>
            <w:hideMark/>
          </w:tcPr>
          <w:p w:rsidR="009D43F7" w:rsidRPr="009D43F7" w:rsidRDefault="009D43F7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2016 год</w:t>
            </w:r>
          </w:p>
        </w:tc>
        <w:tc>
          <w:tcPr>
            <w:tcW w:w="709" w:type="dxa"/>
            <w:vMerge w:val="restart"/>
            <w:shd w:val="clear" w:color="auto" w:fill="auto"/>
            <w:textDirection w:val="btLr"/>
            <w:vAlign w:val="center"/>
            <w:hideMark/>
          </w:tcPr>
          <w:p w:rsidR="009D43F7" w:rsidRPr="009D43F7" w:rsidRDefault="009D43F7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2017 год</w:t>
            </w:r>
          </w:p>
        </w:tc>
        <w:tc>
          <w:tcPr>
            <w:tcW w:w="353" w:type="dxa"/>
            <w:vMerge w:val="restart"/>
            <w:shd w:val="clear" w:color="auto" w:fill="auto"/>
            <w:textDirection w:val="btLr"/>
            <w:vAlign w:val="center"/>
            <w:hideMark/>
          </w:tcPr>
          <w:p w:rsidR="009D43F7" w:rsidRPr="009D43F7" w:rsidRDefault="009D43F7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237" w:type="dxa"/>
            <w:vMerge w:val="restart"/>
            <w:shd w:val="clear" w:color="auto" w:fill="auto"/>
            <w:textDirection w:val="btLr"/>
            <w:vAlign w:val="center"/>
            <w:hideMark/>
          </w:tcPr>
          <w:p w:rsidR="009D43F7" w:rsidRPr="009D43F7" w:rsidRDefault="009D43F7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236" w:type="dxa"/>
            <w:vMerge w:val="restart"/>
            <w:shd w:val="clear" w:color="auto" w:fill="auto"/>
            <w:textDirection w:val="btLr"/>
            <w:vAlign w:val="center"/>
            <w:hideMark/>
          </w:tcPr>
          <w:p w:rsidR="009D43F7" w:rsidRPr="009D43F7" w:rsidRDefault="009D43F7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255" w:type="dxa"/>
            <w:gridSpan w:val="2"/>
            <w:vMerge w:val="restart"/>
            <w:shd w:val="clear" w:color="auto" w:fill="auto"/>
            <w:textDirection w:val="btLr"/>
            <w:vAlign w:val="center"/>
            <w:hideMark/>
          </w:tcPr>
          <w:p w:rsidR="009D43F7" w:rsidRPr="009D43F7" w:rsidRDefault="009D43F7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335" w:type="dxa"/>
            <w:vMerge w:val="restart"/>
            <w:shd w:val="clear" w:color="auto" w:fill="auto"/>
            <w:textDirection w:val="btLr"/>
            <w:vAlign w:val="center"/>
            <w:hideMark/>
          </w:tcPr>
          <w:p w:rsidR="009D43F7" w:rsidRPr="009D43F7" w:rsidRDefault="009D43F7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446" w:type="dxa"/>
            <w:vMerge w:val="restart"/>
            <w:shd w:val="clear" w:color="auto" w:fill="auto"/>
            <w:textDirection w:val="btLr"/>
            <w:vAlign w:val="center"/>
            <w:hideMark/>
          </w:tcPr>
          <w:p w:rsidR="009D43F7" w:rsidRPr="009D43F7" w:rsidRDefault="009D43F7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2023 год</w:t>
            </w:r>
          </w:p>
        </w:tc>
        <w:tc>
          <w:tcPr>
            <w:tcW w:w="324" w:type="dxa"/>
            <w:vMerge w:val="restart"/>
            <w:shd w:val="clear" w:color="auto" w:fill="auto"/>
            <w:textDirection w:val="btLr"/>
            <w:vAlign w:val="center"/>
            <w:hideMark/>
          </w:tcPr>
          <w:p w:rsidR="009D43F7" w:rsidRPr="009D43F7" w:rsidRDefault="009D43F7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2024 год</w:t>
            </w:r>
          </w:p>
        </w:tc>
        <w:tc>
          <w:tcPr>
            <w:tcW w:w="324" w:type="dxa"/>
            <w:vMerge w:val="restart"/>
            <w:shd w:val="clear" w:color="auto" w:fill="auto"/>
            <w:textDirection w:val="btLr"/>
            <w:vAlign w:val="center"/>
            <w:hideMark/>
          </w:tcPr>
          <w:p w:rsidR="009D43F7" w:rsidRPr="009D43F7" w:rsidRDefault="009D43F7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2025 год</w:t>
            </w:r>
          </w:p>
        </w:tc>
        <w:tc>
          <w:tcPr>
            <w:tcW w:w="324" w:type="dxa"/>
            <w:vMerge w:val="restart"/>
            <w:shd w:val="clear" w:color="auto" w:fill="auto"/>
            <w:textDirection w:val="btLr"/>
            <w:vAlign w:val="center"/>
            <w:hideMark/>
          </w:tcPr>
          <w:p w:rsidR="009D43F7" w:rsidRPr="009D43F7" w:rsidRDefault="009D43F7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2026 год</w:t>
            </w:r>
          </w:p>
        </w:tc>
        <w:tc>
          <w:tcPr>
            <w:tcW w:w="236" w:type="dxa"/>
            <w:vMerge w:val="restart"/>
            <w:shd w:val="clear" w:color="auto" w:fill="auto"/>
            <w:textDirection w:val="btLr"/>
            <w:vAlign w:val="center"/>
            <w:hideMark/>
          </w:tcPr>
          <w:p w:rsidR="009D43F7" w:rsidRPr="009D43F7" w:rsidRDefault="009D43F7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2027 год</w:t>
            </w:r>
          </w:p>
        </w:tc>
        <w:tc>
          <w:tcPr>
            <w:tcW w:w="324" w:type="dxa"/>
            <w:vMerge w:val="restart"/>
            <w:shd w:val="clear" w:color="auto" w:fill="auto"/>
            <w:textDirection w:val="btLr"/>
            <w:vAlign w:val="center"/>
            <w:hideMark/>
          </w:tcPr>
          <w:p w:rsidR="009D43F7" w:rsidRPr="009D43F7" w:rsidRDefault="009D43F7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2028 год</w:t>
            </w:r>
          </w:p>
        </w:tc>
        <w:tc>
          <w:tcPr>
            <w:tcW w:w="324" w:type="dxa"/>
            <w:vMerge w:val="restart"/>
            <w:shd w:val="clear" w:color="auto" w:fill="auto"/>
            <w:textDirection w:val="btLr"/>
            <w:vAlign w:val="center"/>
            <w:hideMark/>
          </w:tcPr>
          <w:p w:rsidR="009D43F7" w:rsidRPr="009D43F7" w:rsidRDefault="009D43F7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2029 год</w:t>
            </w:r>
          </w:p>
        </w:tc>
        <w:tc>
          <w:tcPr>
            <w:tcW w:w="333" w:type="dxa"/>
            <w:vMerge w:val="restart"/>
            <w:shd w:val="clear" w:color="auto" w:fill="auto"/>
            <w:textDirection w:val="btLr"/>
            <w:vAlign w:val="center"/>
            <w:hideMark/>
          </w:tcPr>
          <w:p w:rsidR="009D43F7" w:rsidRPr="009D43F7" w:rsidRDefault="009D43F7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2030 год</w:t>
            </w:r>
          </w:p>
        </w:tc>
      </w:tr>
      <w:tr w:rsidR="009D43F7" w:rsidRPr="009D43F7" w:rsidTr="00883196">
        <w:trPr>
          <w:gridAfter w:val="1"/>
          <w:wAfter w:w="236" w:type="dxa"/>
          <w:cantSplit/>
          <w:trHeight w:val="1627"/>
          <w:tblHeader/>
        </w:trPr>
        <w:tc>
          <w:tcPr>
            <w:tcW w:w="477" w:type="dxa"/>
            <w:vMerge/>
            <w:vAlign w:val="center"/>
            <w:hideMark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vMerge/>
            <w:vAlign w:val="center"/>
            <w:hideMark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vMerge/>
            <w:vAlign w:val="center"/>
            <w:hideMark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vMerge/>
            <w:vAlign w:val="center"/>
            <w:hideMark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  <w:gridSpan w:val="2"/>
            <w:vMerge/>
            <w:vAlign w:val="center"/>
            <w:hideMark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gridSpan w:val="2"/>
            <w:shd w:val="clear" w:color="auto" w:fill="auto"/>
            <w:textDirection w:val="btLr"/>
            <w:vAlign w:val="center"/>
            <w:hideMark/>
          </w:tcPr>
          <w:p w:rsidR="009D43F7" w:rsidRPr="009D43F7" w:rsidRDefault="009D43F7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всего, в том числе</w:t>
            </w:r>
          </w:p>
        </w:tc>
        <w:tc>
          <w:tcPr>
            <w:tcW w:w="827" w:type="dxa"/>
            <w:gridSpan w:val="2"/>
            <w:textDirection w:val="btLr"/>
          </w:tcPr>
          <w:p w:rsidR="009D43F7" w:rsidRPr="009D43F7" w:rsidRDefault="009D43F7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за счет федерального бюджета</w:t>
            </w:r>
          </w:p>
        </w:tc>
        <w:tc>
          <w:tcPr>
            <w:tcW w:w="588" w:type="dxa"/>
            <w:shd w:val="clear" w:color="auto" w:fill="auto"/>
            <w:textDirection w:val="btLr"/>
            <w:vAlign w:val="center"/>
            <w:hideMark/>
          </w:tcPr>
          <w:p w:rsidR="009D43F7" w:rsidRPr="009D43F7" w:rsidRDefault="009D43F7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за счет окружного бюджета</w:t>
            </w:r>
          </w:p>
        </w:tc>
        <w:tc>
          <w:tcPr>
            <w:tcW w:w="350" w:type="dxa"/>
            <w:shd w:val="clear" w:color="auto" w:fill="auto"/>
            <w:textDirection w:val="btLr"/>
            <w:vAlign w:val="center"/>
            <w:hideMark/>
          </w:tcPr>
          <w:p w:rsidR="009D43F7" w:rsidRPr="009D43F7" w:rsidRDefault="009D43F7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за счет средств местного бюджета</w:t>
            </w:r>
          </w:p>
        </w:tc>
        <w:tc>
          <w:tcPr>
            <w:tcW w:w="472" w:type="dxa"/>
            <w:shd w:val="clear" w:color="auto" w:fill="auto"/>
            <w:textDirection w:val="btLr"/>
            <w:vAlign w:val="center"/>
            <w:hideMark/>
          </w:tcPr>
          <w:p w:rsidR="009D43F7" w:rsidRPr="009D43F7" w:rsidRDefault="009D43F7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за счет других источников</w:t>
            </w:r>
          </w:p>
        </w:tc>
        <w:tc>
          <w:tcPr>
            <w:tcW w:w="354" w:type="dxa"/>
            <w:vMerge/>
            <w:vAlign w:val="center"/>
            <w:hideMark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vMerge/>
            <w:vAlign w:val="center"/>
            <w:hideMark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" w:type="dxa"/>
            <w:vMerge/>
            <w:vAlign w:val="center"/>
            <w:hideMark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vAlign w:val="center"/>
            <w:hideMark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" w:type="dxa"/>
            <w:gridSpan w:val="2"/>
            <w:vMerge/>
            <w:vAlign w:val="center"/>
            <w:hideMark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  <w:vMerge/>
            <w:vAlign w:val="center"/>
            <w:hideMark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" w:type="dxa"/>
            <w:vMerge/>
            <w:vAlign w:val="center"/>
            <w:hideMark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" w:type="dxa"/>
            <w:vMerge/>
            <w:vAlign w:val="center"/>
            <w:hideMark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" w:type="dxa"/>
            <w:vMerge/>
            <w:vAlign w:val="center"/>
            <w:hideMark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" w:type="dxa"/>
            <w:vMerge/>
            <w:vAlign w:val="center"/>
            <w:hideMark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vAlign w:val="center"/>
            <w:hideMark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" w:type="dxa"/>
            <w:vMerge/>
            <w:vAlign w:val="center"/>
            <w:hideMark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" w:type="dxa"/>
            <w:vMerge/>
            <w:vAlign w:val="center"/>
            <w:hideMark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vMerge/>
            <w:vAlign w:val="center"/>
            <w:hideMark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3F7" w:rsidRPr="009D43F7" w:rsidTr="00883196">
        <w:trPr>
          <w:gridAfter w:val="1"/>
          <w:wAfter w:w="236" w:type="dxa"/>
          <w:trHeight w:val="18"/>
        </w:trPr>
        <w:tc>
          <w:tcPr>
            <w:tcW w:w="477" w:type="dxa"/>
            <w:shd w:val="clear" w:color="auto" w:fill="auto"/>
            <w:vAlign w:val="center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0" w:type="dxa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8" w:type="dxa"/>
            <w:gridSpan w:val="28"/>
            <w:shd w:val="clear" w:color="auto" w:fill="auto"/>
            <w:vAlign w:val="center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Спортивные сооружения</w:t>
            </w:r>
          </w:p>
        </w:tc>
      </w:tr>
      <w:tr w:rsidR="009D43F7" w:rsidRPr="009D43F7" w:rsidTr="00883196">
        <w:trPr>
          <w:trHeight w:val="18"/>
        </w:trPr>
        <w:tc>
          <w:tcPr>
            <w:tcW w:w="477" w:type="dxa"/>
            <w:shd w:val="clear" w:color="auto" w:fill="auto"/>
            <w:vAlign w:val="center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Многофункциональная спортивная площадка </w:t>
            </w:r>
            <w:proofErr w:type="spell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п.ц.у</w:t>
            </w:r>
            <w:proofErr w:type="gram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spellEnd"/>
            <w:proofErr w:type="gram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-за «</w:t>
            </w:r>
            <w:proofErr w:type="spell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Воробъевский</w:t>
            </w:r>
            <w:proofErr w:type="spell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40*40</w:t>
            </w:r>
          </w:p>
        </w:tc>
        <w:tc>
          <w:tcPr>
            <w:tcW w:w="1241" w:type="dxa"/>
            <w:gridSpan w:val="2"/>
            <w:shd w:val="clear" w:color="auto" w:fill="auto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строительство</w:t>
            </w:r>
          </w:p>
        </w:tc>
        <w:tc>
          <w:tcPr>
            <w:tcW w:w="588" w:type="dxa"/>
            <w:gridSpan w:val="2"/>
            <w:shd w:val="clear" w:color="auto" w:fill="auto"/>
            <w:vAlign w:val="center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706" w:type="dxa"/>
            <w:gridSpan w:val="2"/>
            <w:shd w:val="clear" w:color="auto" w:fill="auto"/>
            <w:vAlign w:val="center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5500,0</w:t>
            </w:r>
          </w:p>
        </w:tc>
        <w:tc>
          <w:tcPr>
            <w:tcW w:w="589" w:type="dxa"/>
            <w:shd w:val="clear" w:color="auto" w:fill="auto"/>
            <w:vAlign w:val="center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5500,0</w:t>
            </w:r>
          </w:p>
        </w:tc>
        <w:tc>
          <w:tcPr>
            <w:tcW w:w="588" w:type="dxa"/>
            <w:vAlign w:val="center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5500,0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" w:type="dxa"/>
            <w:shd w:val="clear" w:color="auto" w:fill="auto"/>
            <w:vAlign w:val="center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6" w:type="dxa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7" w:type="dxa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53" w:type="dxa"/>
            <w:gridSpan w:val="2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46" w:type="dxa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6" w:type="dxa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3" w:type="dxa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6" w:type="dxa"/>
            <w:vMerge w:val="restart"/>
            <w:tcBorders>
              <w:top w:val="nil"/>
            </w:tcBorders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3F7" w:rsidRPr="009D43F7" w:rsidTr="00883196">
        <w:trPr>
          <w:trHeight w:val="18"/>
        </w:trPr>
        <w:tc>
          <w:tcPr>
            <w:tcW w:w="477" w:type="dxa"/>
            <w:shd w:val="clear" w:color="auto" w:fill="auto"/>
            <w:vAlign w:val="center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СДК с.Затон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10*28</w:t>
            </w:r>
          </w:p>
        </w:tc>
        <w:tc>
          <w:tcPr>
            <w:tcW w:w="1241" w:type="dxa"/>
            <w:gridSpan w:val="2"/>
            <w:shd w:val="clear" w:color="auto" w:fill="auto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реконструкция</w:t>
            </w:r>
          </w:p>
        </w:tc>
        <w:tc>
          <w:tcPr>
            <w:tcW w:w="588" w:type="dxa"/>
            <w:gridSpan w:val="2"/>
            <w:shd w:val="clear" w:color="auto" w:fill="auto"/>
            <w:vAlign w:val="center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706" w:type="dxa"/>
            <w:gridSpan w:val="2"/>
            <w:shd w:val="clear" w:color="auto" w:fill="auto"/>
            <w:vAlign w:val="center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2500,0</w:t>
            </w:r>
          </w:p>
        </w:tc>
        <w:tc>
          <w:tcPr>
            <w:tcW w:w="589" w:type="dxa"/>
            <w:shd w:val="clear" w:color="auto" w:fill="auto"/>
            <w:vAlign w:val="center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2500,0</w:t>
            </w:r>
          </w:p>
        </w:tc>
        <w:tc>
          <w:tcPr>
            <w:tcW w:w="350" w:type="dxa"/>
            <w:shd w:val="clear" w:color="auto" w:fill="auto"/>
            <w:vAlign w:val="center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2500,0</w:t>
            </w:r>
          </w:p>
        </w:tc>
        <w:tc>
          <w:tcPr>
            <w:tcW w:w="353" w:type="dxa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7" w:type="dxa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6" w:type="dxa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7" w:type="dxa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53" w:type="dxa"/>
            <w:gridSpan w:val="2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46" w:type="dxa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6" w:type="dxa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3" w:type="dxa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6" w:type="dxa"/>
            <w:vMerge/>
            <w:shd w:val="clear" w:color="auto" w:fill="auto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3F7" w:rsidRPr="009D43F7" w:rsidTr="00883196">
        <w:trPr>
          <w:trHeight w:val="18"/>
        </w:trPr>
        <w:tc>
          <w:tcPr>
            <w:tcW w:w="477" w:type="dxa"/>
            <w:shd w:val="clear" w:color="auto" w:fill="auto"/>
            <w:vAlign w:val="center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СДК </w:t>
            </w:r>
            <w:proofErr w:type="spell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олонцы</w:t>
            </w:r>
            <w:proofErr w:type="spellEnd"/>
          </w:p>
        </w:tc>
        <w:tc>
          <w:tcPr>
            <w:tcW w:w="620" w:type="dxa"/>
            <w:shd w:val="clear" w:color="auto" w:fill="auto"/>
            <w:vAlign w:val="center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15*30</w:t>
            </w:r>
          </w:p>
        </w:tc>
        <w:tc>
          <w:tcPr>
            <w:tcW w:w="1241" w:type="dxa"/>
            <w:gridSpan w:val="2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реконструкция</w:t>
            </w:r>
          </w:p>
        </w:tc>
        <w:tc>
          <w:tcPr>
            <w:tcW w:w="588" w:type="dxa"/>
            <w:gridSpan w:val="2"/>
            <w:shd w:val="clear" w:color="auto" w:fill="auto"/>
            <w:vAlign w:val="center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706" w:type="dxa"/>
            <w:gridSpan w:val="2"/>
            <w:shd w:val="clear" w:color="auto" w:fill="auto"/>
            <w:vAlign w:val="center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8000,0</w:t>
            </w:r>
          </w:p>
        </w:tc>
        <w:tc>
          <w:tcPr>
            <w:tcW w:w="589" w:type="dxa"/>
            <w:shd w:val="clear" w:color="auto" w:fill="auto"/>
            <w:vAlign w:val="center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Pr="009D43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,0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Pr="009D43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,0</w:t>
            </w:r>
          </w:p>
        </w:tc>
        <w:tc>
          <w:tcPr>
            <w:tcW w:w="237" w:type="dxa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236" w:type="dxa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7" w:type="dxa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53" w:type="dxa"/>
            <w:gridSpan w:val="2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46" w:type="dxa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6" w:type="dxa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3" w:type="dxa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6" w:type="dxa"/>
            <w:vMerge/>
            <w:shd w:val="clear" w:color="auto" w:fill="auto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3F7" w:rsidRPr="009D43F7" w:rsidTr="00883196">
        <w:trPr>
          <w:trHeight w:val="18"/>
        </w:trPr>
        <w:tc>
          <w:tcPr>
            <w:tcW w:w="477" w:type="dxa"/>
            <w:shd w:val="clear" w:color="auto" w:fill="auto"/>
            <w:vAlign w:val="center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2.4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СДК </w:t>
            </w:r>
            <w:proofErr w:type="spell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п.ц</w:t>
            </w:r>
            <w:proofErr w:type="gram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-за «Воробьевский»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17*36</w:t>
            </w:r>
          </w:p>
        </w:tc>
        <w:tc>
          <w:tcPr>
            <w:tcW w:w="1241" w:type="dxa"/>
            <w:gridSpan w:val="2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реконструкция</w:t>
            </w:r>
          </w:p>
        </w:tc>
        <w:tc>
          <w:tcPr>
            <w:tcW w:w="588" w:type="dxa"/>
            <w:gridSpan w:val="2"/>
            <w:shd w:val="clear" w:color="auto" w:fill="auto"/>
            <w:vAlign w:val="center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706" w:type="dxa"/>
            <w:gridSpan w:val="2"/>
            <w:shd w:val="clear" w:color="auto" w:fill="auto"/>
            <w:vAlign w:val="center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8000,0</w:t>
            </w:r>
          </w:p>
        </w:tc>
        <w:tc>
          <w:tcPr>
            <w:tcW w:w="589" w:type="dxa"/>
            <w:shd w:val="clear" w:color="auto" w:fill="auto"/>
            <w:vAlign w:val="center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80,0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" w:type="dxa"/>
            <w:shd w:val="clear" w:color="auto" w:fill="auto"/>
            <w:vAlign w:val="center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80,0</w:t>
            </w:r>
          </w:p>
        </w:tc>
        <w:tc>
          <w:tcPr>
            <w:tcW w:w="236" w:type="dxa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7" w:type="dxa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53" w:type="dxa"/>
            <w:gridSpan w:val="2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46" w:type="dxa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6" w:type="dxa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3" w:type="dxa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6" w:type="dxa"/>
            <w:vMerge/>
            <w:shd w:val="clear" w:color="auto" w:fill="auto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3F7" w:rsidRPr="009D43F7" w:rsidTr="00883196">
        <w:trPr>
          <w:trHeight w:val="18"/>
        </w:trPr>
        <w:tc>
          <w:tcPr>
            <w:tcW w:w="477" w:type="dxa"/>
            <w:vAlign w:val="center"/>
            <w:hideMark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1980" w:type="dxa"/>
            <w:gridSpan w:val="2"/>
            <w:vAlign w:val="center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ФАП </w:t>
            </w:r>
            <w:proofErr w:type="spell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олонцы</w:t>
            </w:r>
            <w:proofErr w:type="spellEnd"/>
          </w:p>
        </w:tc>
        <w:tc>
          <w:tcPr>
            <w:tcW w:w="620" w:type="dxa"/>
            <w:vAlign w:val="center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10*10</w:t>
            </w:r>
          </w:p>
        </w:tc>
        <w:tc>
          <w:tcPr>
            <w:tcW w:w="1241" w:type="dxa"/>
            <w:gridSpan w:val="2"/>
            <w:shd w:val="clear" w:color="auto" w:fill="auto"/>
            <w:vAlign w:val="center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строительство</w:t>
            </w:r>
          </w:p>
        </w:tc>
        <w:tc>
          <w:tcPr>
            <w:tcW w:w="588" w:type="dxa"/>
            <w:gridSpan w:val="2"/>
            <w:vAlign w:val="center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706" w:type="dxa"/>
            <w:gridSpan w:val="2"/>
            <w:vAlign w:val="center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6000,0</w:t>
            </w:r>
          </w:p>
        </w:tc>
        <w:tc>
          <w:tcPr>
            <w:tcW w:w="589" w:type="dxa"/>
            <w:shd w:val="clear" w:color="auto" w:fill="auto"/>
            <w:vAlign w:val="center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6000,0</w:t>
            </w:r>
          </w:p>
        </w:tc>
        <w:tc>
          <w:tcPr>
            <w:tcW w:w="588" w:type="dxa"/>
            <w:shd w:val="clear" w:color="auto" w:fill="auto"/>
            <w:vAlign w:val="center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6000,0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" w:type="dxa"/>
            <w:shd w:val="clear" w:color="auto" w:fill="auto"/>
            <w:vAlign w:val="center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7" w:type="dxa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53" w:type="dxa"/>
            <w:gridSpan w:val="2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46" w:type="dxa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6" w:type="dxa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3" w:type="dxa"/>
            <w:shd w:val="clear" w:color="auto" w:fill="auto"/>
          </w:tcPr>
          <w:p w:rsidR="009D43F7" w:rsidRPr="009D43F7" w:rsidRDefault="009D43F7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6" w:type="dxa"/>
            <w:vMerge/>
            <w:shd w:val="clear" w:color="auto" w:fill="auto"/>
          </w:tcPr>
          <w:p w:rsidR="009D43F7" w:rsidRPr="009D43F7" w:rsidRDefault="009D43F7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D43F7" w:rsidRPr="009D43F7" w:rsidRDefault="009D43F7" w:rsidP="009D43F7">
      <w:pPr>
        <w:pStyle w:val="af0"/>
        <w:ind w:firstLine="0"/>
        <w:rPr>
          <w:lang w:eastAsia="x-none"/>
        </w:rPr>
      </w:pPr>
    </w:p>
    <w:p w:rsidR="009D43F7" w:rsidRPr="009D43F7" w:rsidRDefault="009D43F7" w:rsidP="009D43F7">
      <w:pPr>
        <w:pStyle w:val="af0"/>
        <w:rPr>
          <w:lang w:eastAsia="x-none"/>
        </w:rPr>
      </w:pPr>
    </w:p>
    <w:p w:rsidR="009D43F7" w:rsidRPr="009D43F7" w:rsidRDefault="009D43F7" w:rsidP="009D43F7">
      <w:pPr>
        <w:pStyle w:val="af2"/>
        <w:keepNext/>
        <w:spacing w:after="240"/>
        <w:jc w:val="left"/>
        <w:rPr>
          <w:b w:val="0"/>
          <w:sz w:val="24"/>
          <w:szCs w:val="24"/>
        </w:rPr>
      </w:pPr>
    </w:p>
    <w:p w:rsidR="009D43F7" w:rsidRPr="009D43F7" w:rsidRDefault="009D43F7" w:rsidP="009D43F7">
      <w:pPr>
        <w:pStyle w:val="af2"/>
        <w:keepNext/>
        <w:spacing w:after="240"/>
        <w:jc w:val="left"/>
        <w:rPr>
          <w:b w:val="0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</w:pPr>
    </w:p>
    <w:p w:rsidR="009D43F7" w:rsidRPr="009D43F7" w:rsidRDefault="009D43F7" w:rsidP="009D43F7">
      <w:pPr>
        <w:rPr>
          <w:rFonts w:ascii="Times New Roman" w:hAnsi="Times New Roman" w:cs="Times New Roman"/>
          <w:sz w:val="24"/>
          <w:szCs w:val="24"/>
        </w:rPr>
        <w:sectPr w:rsidR="009D43F7" w:rsidRPr="009D43F7" w:rsidSect="00883196">
          <w:headerReference w:type="default" r:id="rId31"/>
          <w:pgSz w:w="16839" w:h="11907" w:orient="landscape" w:code="9"/>
          <w:pgMar w:top="720" w:right="720" w:bottom="720" w:left="720" w:header="709" w:footer="709" w:gutter="0"/>
          <w:cols w:space="708"/>
          <w:docGrid w:linePitch="360"/>
        </w:sectPr>
      </w:pPr>
    </w:p>
    <w:p w:rsidR="009D43F7" w:rsidRPr="009D43F7" w:rsidRDefault="009D43F7" w:rsidP="009D43F7">
      <w:pPr>
        <w:pStyle w:val="1"/>
        <w:rPr>
          <w:szCs w:val="24"/>
        </w:rPr>
      </w:pPr>
      <w:r w:rsidRPr="009D43F7">
        <w:rPr>
          <w:szCs w:val="24"/>
        </w:rPr>
        <w:lastRenderedPageBreak/>
        <w:t>Приложение 2</w:t>
      </w:r>
    </w:p>
    <w:p w:rsidR="009D43F7" w:rsidRPr="009D43F7" w:rsidRDefault="009D43F7" w:rsidP="009D43F7">
      <w:pPr>
        <w:pStyle w:val="af0"/>
        <w:ind w:firstLine="0"/>
        <w:jc w:val="center"/>
        <w:rPr>
          <w:noProof/>
        </w:rPr>
      </w:pPr>
      <w:r w:rsidRPr="009D43F7">
        <w:rPr>
          <w:noProof/>
        </w:rPr>
        <w:t>Схема размещения соц. объектов (генплан)</w:t>
      </w:r>
    </w:p>
    <w:p w:rsidR="009D43F7" w:rsidRPr="009D43F7" w:rsidRDefault="009D43F7" w:rsidP="009D43F7">
      <w:pPr>
        <w:pStyle w:val="af0"/>
        <w:ind w:firstLine="0"/>
        <w:jc w:val="center"/>
        <w:rPr>
          <w:noProof/>
        </w:rPr>
      </w:pPr>
    </w:p>
    <w:p w:rsidR="009D43F7" w:rsidRPr="009D43F7" w:rsidRDefault="009D43F7" w:rsidP="009D43F7">
      <w:pPr>
        <w:pStyle w:val="af0"/>
        <w:ind w:firstLine="0"/>
        <w:jc w:val="center"/>
        <w:rPr>
          <w:noProof/>
        </w:rPr>
      </w:pPr>
      <w:r w:rsidRPr="009D43F7">
        <w:rPr>
          <w:noProof/>
        </w:rPr>
        <w:drawing>
          <wp:inline distT="0" distB="0" distL="0" distR="0" wp14:anchorId="0C7B9C57" wp14:editId="7D296C00">
            <wp:extent cx="5940425" cy="5474999"/>
            <wp:effectExtent l="0" t="0" r="3175" b="0"/>
            <wp:docPr id="16" name="Рисунок 16" descr="E:\Солонецкое СП\2_графическая часть\10_Карта современного состояния территории с отображением границ функциональных з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олонецкое СП\2_графическая часть\10_Карта современного состояния территории с отображением границ функциональных зон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7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3F7" w:rsidRPr="009D43F7" w:rsidRDefault="009D43F7" w:rsidP="009D43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ind w:firstLine="720"/>
        <w:jc w:val="center"/>
        <w:rPr>
          <w:rFonts w:ascii="Times New Roman" w:hAnsi="Times New Roman" w:cs="Times New Roman"/>
          <w:b/>
          <w:caps/>
          <w:sz w:val="20"/>
          <w:szCs w:val="20"/>
        </w:rPr>
      </w:pPr>
      <w:r w:rsidRPr="00883196">
        <w:rPr>
          <w:rFonts w:ascii="Times New Roman" w:hAnsi="Times New Roman" w:cs="Times New Roman"/>
          <w:b/>
          <w:caps/>
          <w:sz w:val="20"/>
          <w:szCs w:val="20"/>
        </w:rPr>
        <w:t>СОВЕТ НАРОДНЫХ ДЕПУТАТОВ</w:t>
      </w:r>
    </w:p>
    <w:p w:rsidR="00883196" w:rsidRPr="00883196" w:rsidRDefault="00883196" w:rsidP="00883196">
      <w:pPr>
        <w:ind w:firstLine="720"/>
        <w:jc w:val="center"/>
        <w:rPr>
          <w:rFonts w:ascii="Times New Roman" w:hAnsi="Times New Roman" w:cs="Times New Roman"/>
          <w:b/>
          <w:caps/>
          <w:sz w:val="20"/>
          <w:szCs w:val="20"/>
        </w:rPr>
      </w:pPr>
      <w:r w:rsidRPr="00883196">
        <w:rPr>
          <w:rFonts w:ascii="Times New Roman" w:hAnsi="Times New Roman" w:cs="Times New Roman"/>
          <w:b/>
          <w:caps/>
          <w:sz w:val="20"/>
          <w:szCs w:val="20"/>
        </w:rPr>
        <w:t>Солонецкого сельского поселения</w:t>
      </w:r>
    </w:p>
    <w:p w:rsidR="00883196" w:rsidRPr="00883196" w:rsidRDefault="00883196" w:rsidP="00883196">
      <w:pPr>
        <w:ind w:firstLine="720"/>
        <w:jc w:val="center"/>
        <w:rPr>
          <w:rFonts w:ascii="Times New Roman" w:hAnsi="Times New Roman" w:cs="Times New Roman"/>
          <w:b/>
          <w:caps/>
          <w:sz w:val="20"/>
          <w:szCs w:val="20"/>
        </w:rPr>
      </w:pPr>
      <w:r w:rsidRPr="00883196">
        <w:rPr>
          <w:rFonts w:ascii="Times New Roman" w:hAnsi="Times New Roman" w:cs="Times New Roman"/>
          <w:b/>
          <w:caps/>
          <w:sz w:val="20"/>
          <w:szCs w:val="20"/>
        </w:rPr>
        <w:t xml:space="preserve"> воробьевск</w:t>
      </w:r>
      <w:r w:rsidRPr="00883196">
        <w:rPr>
          <w:rFonts w:ascii="Times New Roman" w:hAnsi="Times New Roman" w:cs="Times New Roman"/>
          <w:b/>
          <w:caps/>
          <w:sz w:val="20"/>
          <w:szCs w:val="20"/>
        </w:rPr>
        <w:t>о</w:t>
      </w:r>
      <w:r w:rsidRPr="00883196">
        <w:rPr>
          <w:rFonts w:ascii="Times New Roman" w:hAnsi="Times New Roman" w:cs="Times New Roman"/>
          <w:b/>
          <w:caps/>
          <w:sz w:val="20"/>
          <w:szCs w:val="20"/>
        </w:rPr>
        <w:t xml:space="preserve">го муниципального района </w:t>
      </w:r>
    </w:p>
    <w:p w:rsidR="00883196" w:rsidRPr="00883196" w:rsidRDefault="00883196" w:rsidP="00883196">
      <w:pPr>
        <w:ind w:firstLine="72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83196">
        <w:rPr>
          <w:rFonts w:ascii="Times New Roman" w:hAnsi="Times New Roman" w:cs="Times New Roman"/>
          <w:b/>
          <w:caps/>
          <w:sz w:val="20"/>
          <w:szCs w:val="20"/>
        </w:rPr>
        <w:t>ВОРОНЕЖСКОЙ ОБЛАСТИ</w:t>
      </w:r>
    </w:p>
    <w:p w:rsidR="00883196" w:rsidRPr="00883196" w:rsidRDefault="00883196" w:rsidP="00883196">
      <w:pPr>
        <w:ind w:firstLine="72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83196" w:rsidRPr="00883196" w:rsidRDefault="00883196" w:rsidP="00883196">
      <w:pPr>
        <w:ind w:firstLine="720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883196">
        <w:rPr>
          <w:rFonts w:ascii="Times New Roman" w:hAnsi="Times New Roman" w:cs="Times New Roman"/>
          <w:b/>
          <w:sz w:val="20"/>
          <w:szCs w:val="20"/>
        </w:rPr>
        <w:t>Р</w:t>
      </w:r>
      <w:proofErr w:type="gramEnd"/>
      <w:r w:rsidRPr="00883196">
        <w:rPr>
          <w:rFonts w:ascii="Times New Roman" w:hAnsi="Times New Roman" w:cs="Times New Roman"/>
          <w:b/>
          <w:sz w:val="20"/>
          <w:szCs w:val="20"/>
        </w:rPr>
        <w:t xml:space="preserve"> Е Ш Е Н И Е</w:t>
      </w:r>
    </w:p>
    <w:p w:rsidR="00883196" w:rsidRPr="00883196" w:rsidRDefault="00883196" w:rsidP="00883196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83196" w:rsidRPr="00883196" w:rsidRDefault="00883196" w:rsidP="00883196">
      <w:pPr>
        <w:spacing w:line="288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83196">
        <w:rPr>
          <w:rFonts w:ascii="Times New Roman" w:hAnsi="Times New Roman" w:cs="Times New Roman"/>
          <w:sz w:val="20"/>
          <w:szCs w:val="20"/>
          <w:u w:val="single"/>
        </w:rPr>
        <w:t xml:space="preserve">от 17.08.2017 г.    №  19        </w:t>
      </w:r>
      <w:r w:rsidRPr="00883196">
        <w:rPr>
          <w:rFonts w:ascii="Times New Roman" w:hAnsi="Times New Roman" w:cs="Times New Roman"/>
          <w:sz w:val="20"/>
          <w:szCs w:val="20"/>
        </w:rPr>
        <w:t xml:space="preserve"> </w:t>
      </w:r>
      <w:r w:rsidRPr="00883196">
        <w:rPr>
          <w:rFonts w:ascii="Times New Roman" w:hAnsi="Times New Roman" w:cs="Times New Roman"/>
          <w:color w:val="FFFFFF"/>
          <w:sz w:val="20"/>
          <w:szCs w:val="20"/>
        </w:rPr>
        <w:t>.</w:t>
      </w:r>
      <w:r w:rsidRPr="00883196">
        <w:rPr>
          <w:rFonts w:ascii="Times New Roman" w:hAnsi="Times New Roman" w:cs="Times New Roman"/>
          <w:sz w:val="20"/>
          <w:szCs w:val="20"/>
          <w:u w:val="single"/>
        </w:rPr>
        <w:t xml:space="preserve">                       </w:t>
      </w:r>
    </w:p>
    <w:p w:rsidR="00883196" w:rsidRPr="00883196" w:rsidRDefault="00883196" w:rsidP="00883196">
      <w:pPr>
        <w:spacing w:line="288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83196">
        <w:rPr>
          <w:rFonts w:ascii="Times New Roman" w:hAnsi="Times New Roman" w:cs="Times New Roman"/>
          <w:sz w:val="20"/>
          <w:szCs w:val="20"/>
        </w:rPr>
        <w:t xml:space="preserve">  </w:t>
      </w:r>
      <w:r w:rsidRPr="00883196">
        <w:rPr>
          <w:rFonts w:ascii="Times New Roman" w:hAnsi="Times New Roman" w:cs="Times New Roman"/>
          <w:sz w:val="20"/>
          <w:szCs w:val="20"/>
        </w:rPr>
        <w:tab/>
        <w:t xml:space="preserve">            с. Солонцы</w:t>
      </w:r>
    </w:p>
    <w:p w:rsidR="00883196" w:rsidRPr="00883196" w:rsidRDefault="00883196" w:rsidP="00883196">
      <w:pPr>
        <w:suppressAutoHyphens/>
        <w:ind w:right="5273"/>
        <w:jc w:val="both"/>
        <w:rPr>
          <w:rFonts w:ascii="Times New Roman" w:hAnsi="Times New Roman" w:cs="Times New Roman"/>
          <w:sz w:val="20"/>
          <w:szCs w:val="20"/>
        </w:rPr>
      </w:pPr>
      <w:r w:rsidRPr="00883196">
        <w:rPr>
          <w:rFonts w:ascii="Times New Roman" w:hAnsi="Times New Roman" w:cs="Times New Roman"/>
          <w:sz w:val="20"/>
          <w:szCs w:val="20"/>
        </w:rPr>
        <w:t>О прогнозном плане (программе) приватизации муниципал</w:t>
      </w:r>
      <w:r w:rsidRPr="00883196">
        <w:rPr>
          <w:rFonts w:ascii="Times New Roman" w:hAnsi="Times New Roman" w:cs="Times New Roman"/>
          <w:sz w:val="20"/>
          <w:szCs w:val="20"/>
        </w:rPr>
        <w:t>ь</w:t>
      </w:r>
      <w:r w:rsidRPr="00883196">
        <w:rPr>
          <w:rFonts w:ascii="Times New Roman" w:hAnsi="Times New Roman" w:cs="Times New Roman"/>
          <w:sz w:val="20"/>
          <w:szCs w:val="20"/>
        </w:rPr>
        <w:t>ного имущества на 2017 год</w:t>
      </w:r>
    </w:p>
    <w:p w:rsidR="00883196" w:rsidRPr="00883196" w:rsidRDefault="00883196" w:rsidP="00883196">
      <w:pPr>
        <w:suppressAutoHyphens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883196" w:rsidRPr="00883196" w:rsidRDefault="00883196" w:rsidP="00883196">
      <w:pPr>
        <w:suppressAutoHyphens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83196">
        <w:rPr>
          <w:rFonts w:ascii="Times New Roman" w:hAnsi="Times New Roman" w:cs="Times New Roman"/>
          <w:sz w:val="20"/>
          <w:szCs w:val="20"/>
        </w:rPr>
        <w:t xml:space="preserve">В соответствии с Федеральным  законом от 21.12.2001 г. № 178-ФЗ «О приватизации государственного и муниципального имущества», Порядком управления и распоряжения муниципальным имуществом, находящимся в собственности Солонецкого сельского поселения Воробьевского муниципального района, утвержденным решением Совета народных депутатов Солонецкого сельского поселения Воробьевского муниципального района от  01.03.2017 г.  № 4 Совет народных депутатов, </w:t>
      </w:r>
      <w:proofErr w:type="gramStart"/>
      <w:r w:rsidRPr="00883196">
        <w:rPr>
          <w:rFonts w:ascii="Times New Roman" w:hAnsi="Times New Roman" w:cs="Times New Roman"/>
          <w:b/>
          <w:sz w:val="20"/>
          <w:szCs w:val="20"/>
        </w:rPr>
        <w:t>р</w:t>
      </w:r>
      <w:proofErr w:type="gramEnd"/>
      <w:r w:rsidRPr="00883196">
        <w:rPr>
          <w:rFonts w:ascii="Times New Roman" w:hAnsi="Times New Roman" w:cs="Times New Roman"/>
          <w:b/>
          <w:sz w:val="20"/>
          <w:szCs w:val="20"/>
        </w:rPr>
        <w:t xml:space="preserve"> е ш и л</w:t>
      </w:r>
      <w:r w:rsidRPr="00883196">
        <w:rPr>
          <w:rFonts w:ascii="Times New Roman" w:hAnsi="Times New Roman" w:cs="Times New Roman"/>
          <w:sz w:val="20"/>
          <w:szCs w:val="20"/>
        </w:rPr>
        <w:t xml:space="preserve"> :</w:t>
      </w:r>
    </w:p>
    <w:p w:rsidR="00883196" w:rsidRPr="00883196" w:rsidRDefault="00883196" w:rsidP="00883196">
      <w:pPr>
        <w:ind w:firstLine="654"/>
        <w:jc w:val="center"/>
        <w:rPr>
          <w:rFonts w:ascii="Times New Roman" w:hAnsi="Times New Roman" w:cs="Times New Roman"/>
          <w:sz w:val="20"/>
          <w:szCs w:val="20"/>
        </w:rPr>
      </w:pPr>
    </w:p>
    <w:p w:rsidR="00883196" w:rsidRPr="00883196" w:rsidRDefault="00883196" w:rsidP="00883196">
      <w:pPr>
        <w:suppressAutoHyphens/>
        <w:ind w:firstLine="652"/>
        <w:jc w:val="both"/>
        <w:rPr>
          <w:rFonts w:ascii="Times New Roman" w:hAnsi="Times New Roman" w:cs="Times New Roman"/>
          <w:sz w:val="20"/>
          <w:szCs w:val="20"/>
        </w:rPr>
      </w:pPr>
      <w:r w:rsidRPr="00883196">
        <w:rPr>
          <w:rFonts w:ascii="Times New Roman" w:hAnsi="Times New Roman" w:cs="Times New Roman"/>
          <w:sz w:val="20"/>
          <w:szCs w:val="20"/>
        </w:rPr>
        <w:t>1. Утвердить  прогнозный план (программу) приватизации муниципального имущества Солонецкого сельского поселения Воробьевского муниципального района на 2017 год с</w:t>
      </w:r>
      <w:r w:rsidRPr="00883196">
        <w:rPr>
          <w:rFonts w:ascii="Times New Roman" w:hAnsi="Times New Roman" w:cs="Times New Roman"/>
          <w:sz w:val="20"/>
          <w:szCs w:val="20"/>
        </w:rPr>
        <w:t>о</w:t>
      </w:r>
      <w:r w:rsidRPr="00883196">
        <w:rPr>
          <w:rFonts w:ascii="Times New Roman" w:hAnsi="Times New Roman" w:cs="Times New Roman"/>
          <w:sz w:val="20"/>
          <w:szCs w:val="20"/>
        </w:rPr>
        <w:t>гласно приложению.</w:t>
      </w:r>
    </w:p>
    <w:p w:rsidR="00883196" w:rsidRPr="00883196" w:rsidRDefault="00883196" w:rsidP="00883196">
      <w:pPr>
        <w:suppressAutoHyphens/>
        <w:autoSpaceDE w:val="0"/>
        <w:autoSpaceDN w:val="0"/>
        <w:adjustRightInd w:val="0"/>
        <w:ind w:firstLine="652"/>
        <w:jc w:val="both"/>
        <w:rPr>
          <w:rFonts w:ascii="Times New Roman" w:hAnsi="Times New Roman" w:cs="Times New Roman"/>
          <w:sz w:val="20"/>
          <w:szCs w:val="20"/>
        </w:rPr>
      </w:pPr>
      <w:r w:rsidRPr="00883196">
        <w:rPr>
          <w:rFonts w:ascii="Times New Roman" w:hAnsi="Times New Roman" w:cs="Times New Roman"/>
          <w:sz w:val="20"/>
          <w:szCs w:val="20"/>
        </w:rPr>
        <w:t>2. Администрации Солонецкого сельского поселения Воробьевского муниципального района обеспечить в установленном порядке реализацию прогнозного плана (программы) приватизации муниципального имущества на 2017 год.</w:t>
      </w:r>
    </w:p>
    <w:p w:rsidR="00883196" w:rsidRPr="00883196" w:rsidRDefault="00883196" w:rsidP="00883196">
      <w:pPr>
        <w:suppressAutoHyphens/>
        <w:ind w:firstLine="652"/>
        <w:jc w:val="both"/>
        <w:rPr>
          <w:rFonts w:ascii="Times New Roman" w:hAnsi="Times New Roman" w:cs="Times New Roman"/>
          <w:sz w:val="20"/>
          <w:szCs w:val="20"/>
        </w:rPr>
      </w:pPr>
      <w:r w:rsidRPr="00883196">
        <w:rPr>
          <w:rFonts w:ascii="Times New Roman" w:hAnsi="Times New Roman" w:cs="Times New Roman"/>
          <w:sz w:val="20"/>
          <w:szCs w:val="20"/>
        </w:rPr>
        <w:t>3. Информационное сообщение о продаже муниципального имущества Солонецкого сельского поселения Воробьевского муниципального района подлежит опубликованию.</w:t>
      </w:r>
    </w:p>
    <w:p w:rsidR="00883196" w:rsidRPr="00883196" w:rsidRDefault="00883196" w:rsidP="00883196">
      <w:pPr>
        <w:suppressAutoHyphens/>
        <w:autoSpaceDE w:val="0"/>
        <w:autoSpaceDN w:val="0"/>
        <w:adjustRightInd w:val="0"/>
        <w:ind w:firstLine="652"/>
        <w:jc w:val="both"/>
        <w:rPr>
          <w:rFonts w:ascii="Times New Roman" w:hAnsi="Times New Roman" w:cs="Times New Roman"/>
          <w:sz w:val="20"/>
          <w:szCs w:val="20"/>
        </w:rPr>
      </w:pPr>
      <w:r w:rsidRPr="00883196">
        <w:rPr>
          <w:rFonts w:ascii="Times New Roman" w:hAnsi="Times New Roman" w:cs="Times New Roman"/>
          <w:sz w:val="20"/>
          <w:szCs w:val="20"/>
        </w:rPr>
        <w:t>4. Начальную цену приватизируемого имущества установить на основании отчета об оценке муниципального имущества, составленного независимым оценщиком в соответствии с Федеральным законом от 11 августа 2017 года N 135-ФЗ «Об оценочной деятельности в Российской Федерации».</w:t>
      </w:r>
    </w:p>
    <w:p w:rsidR="00883196" w:rsidRPr="00883196" w:rsidRDefault="00883196" w:rsidP="00883196">
      <w:pPr>
        <w:suppressAutoHyphens/>
        <w:ind w:firstLine="652"/>
        <w:jc w:val="both"/>
        <w:rPr>
          <w:rFonts w:ascii="Times New Roman" w:hAnsi="Times New Roman" w:cs="Times New Roman"/>
          <w:sz w:val="20"/>
          <w:szCs w:val="20"/>
        </w:rPr>
      </w:pPr>
      <w:r w:rsidRPr="00883196">
        <w:rPr>
          <w:rFonts w:ascii="Times New Roman" w:hAnsi="Times New Roman" w:cs="Times New Roman"/>
          <w:sz w:val="20"/>
          <w:szCs w:val="20"/>
        </w:rPr>
        <w:t>5. Администрации Солонецкого сельского поселения Воробьевского муниципального района отчет о выполнении прогнозного плана (программы) приватизации муниципального имущества представить в Совет народных депутатов при предоставлении отчета об исполнении бюджета за 2017 год.</w:t>
      </w:r>
    </w:p>
    <w:p w:rsidR="00883196" w:rsidRPr="00883196" w:rsidRDefault="00883196" w:rsidP="00883196">
      <w:pPr>
        <w:suppressAutoHyphens/>
        <w:autoSpaceDE w:val="0"/>
        <w:autoSpaceDN w:val="0"/>
        <w:adjustRightInd w:val="0"/>
        <w:ind w:firstLine="652"/>
        <w:jc w:val="both"/>
        <w:rPr>
          <w:rFonts w:ascii="Times New Roman" w:hAnsi="Times New Roman" w:cs="Times New Roman"/>
          <w:sz w:val="20"/>
          <w:szCs w:val="20"/>
        </w:rPr>
      </w:pPr>
      <w:r w:rsidRPr="00883196">
        <w:rPr>
          <w:rFonts w:ascii="Times New Roman" w:hAnsi="Times New Roman" w:cs="Times New Roman"/>
          <w:sz w:val="20"/>
          <w:szCs w:val="20"/>
        </w:rPr>
        <w:t>6. Настоящее Решение вступает в силу со дня его подписания.</w:t>
      </w:r>
    </w:p>
    <w:p w:rsidR="00883196" w:rsidRPr="00883196" w:rsidRDefault="00883196" w:rsidP="00883196">
      <w:pPr>
        <w:rPr>
          <w:rFonts w:ascii="Times New Roman" w:hAnsi="Times New Roman" w:cs="Times New Roman"/>
          <w:sz w:val="20"/>
          <w:szCs w:val="20"/>
        </w:rPr>
      </w:pPr>
      <w:r w:rsidRPr="00883196">
        <w:rPr>
          <w:rFonts w:ascii="Times New Roman" w:hAnsi="Times New Roman" w:cs="Times New Roman"/>
          <w:sz w:val="20"/>
          <w:szCs w:val="20"/>
        </w:rPr>
        <w:t xml:space="preserve">Глава Солонецкого </w:t>
      </w:r>
    </w:p>
    <w:p w:rsidR="00883196" w:rsidRPr="00883196" w:rsidRDefault="00883196" w:rsidP="00883196">
      <w:pPr>
        <w:rPr>
          <w:rFonts w:ascii="Times New Roman" w:hAnsi="Times New Roman" w:cs="Times New Roman"/>
          <w:sz w:val="20"/>
          <w:szCs w:val="20"/>
        </w:rPr>
      </w:pPr>
      <w:r w:rsidRPr="00883196">
        <w:rPr>
          <w:rFonts w:ascii="Times New Roman" w:hAnsi="Times New Roman" w:cs="Times New Roman"/>
          <w:sz w:val="20"/>
          <w:szCs w:val="20"/>
        </w:rPr>
        <w:t>сельского поселения                                                                  Г.В. Саломатина</w:t>
      </w:r>
    </w:p>
    <w:p w:rsidR="00883196" w:rsidRPr="00883196" w:rsidRDefault="00883196" w:rsidP="00883196">
      <w:pPr>
        <w:ind w:left="6120"/>
        <w:rPr>
          <w:rFonts w:ascii="Times New Roman" w:hAnsi="Times New Roman" w:cs="Times New Roman"/>
          <w:b/>
          <w:sz w:val="20"/>
          <w:szCs w:val="20"/>
        </w:rPr>
      </w:pPr>
    </w:p>
    <w:p w:rsidR="00883196" w:rsidRPr="00883196" w:rsidRDefault="00883196" w:rsidP="00883196">
      <w:pPr>
        <w:ind w:left="6120"/>
        <w:rPr>
          <w:rFonts w:ascii="Times New Roman" w:hAnsi="Times New Roman" w:cs="Times New Roman"/>
          <w:b/>
          <w:sz w:val="20"/>
          <w:szCs w:val="20"/>
        </w:rPr>
      </w:pPr>
      <w:r w:rsidRPr="00883196">
        <w:rPr>
          <w:rFonts w:ascii="Times New Roman" w:hAnsi="Times New Roman" w:cs="Times New Roman"/>
          <w:b/>
          <w:sz w:val="20"/>
          <w:szCs w:val="20"/>
        </w:rPr>
        <w:t xml:space="preserve">Приложение </w:t>
      </w:r>
    </w:p>
    <w:p w:rsidR="00883196" w:rsidRPr="00883196" w:rsidRDefault="00883196" w:rsidP="00883196">
      <w:pPr>
        <w:ind w:left="6120"/>
        <w:rPr>
          <w:rFonts w:ascii="Times New Roman" w:hAnsi="Times New Roman" w:cs="Times New Roman"/>
          <w:sz w:val="20"/>
          <w:szCs w:val="20"/>
          <w:u w:val="single"/>
        </w:rPr>
      </w:pPr>
      <w:r w:rsidRPr="00883196">
        <w:rPr>
          <w:rFonts w:ascii="Times New Roman" w:hAnsi="Times New Roman" w:cs="Times New Roman"/>
          <w:sz w:val="20"/>
          <w:szCs w:val="20"/>
        </w:rPr>
        <w:t>к решению Совета народных депутатов Солонецкого сел</w:t>
      </w:r>
      <w:r w:rsidRPr="00883196">
        <w:rPr>
          <w:rFonts w:ascii="Times New Roman" w:hAnsi="Times New Roman" w:cs="Times New Roman"/>
          <w:sz w:val="20"/>
          <w:szCs w:val="20"/>
        </w:rPr>
        <w:t>ь</w:t>
      </w:r>
      <w:r w:rsidRPr="00883196">
        <w:rPr>
          <w:rFonts w:ascii="Times New Roman" w:hAnsi="Times New Roman" w:cs="Times New Roman"/>
          <w:sz w:val="20"/>
          <w:szCs w:val="20"/>
        </w:rPr>
        <w:t>ского поселения Воробьевского муниц</w:t>
      </w:r>
      <w:r w:rsidRPr="00883196">
        <w:rPr>
          <w:rFonts w:ascii="Times New Roman" w:hAnsi="Times New Roman" w:cs="Times New Roman"/>
          <w:sz w:val="20"/>
          <w:szCs w:val="20"/>
        </w:rPr>
        <w:t>и</w:t>
      </w:r>
      <w:r w:rsidRPr="00883196">
        <w:rPr>
          <w:rFonts w:ascii="Times New Roman" w:hAnsi="Times New Roman" w:cs="Times New Roman"/>
          <w:sz w:val="20"/>
          <w:szCs w:val="20"/>
        </w:rPr>
        <w:t>пального района</w:t>
      </w:r>
    </w:p>
    <w:p w:rsidR="00883196" w:rsidRPr="00883196" w:rsidRDefault="00883196" w:rsidP="00883196">
      <w:pPr>
        <w:ind w:left="6120"/>
        <w:rPr>
          <w:rFonts w:ascii="Times New Roman" w:hAnsi="Times New Roman" w:cs="Times New Roman"/>
          <w:sz w:val="20"/>
          <w:szCs w:val="20"/>
        </w:rPr>
      </w:pPr>
      <w:r w:rsidRPr="00883196">
        <w:rPr>
          <w:rFonts w:ascii="Times New Roman" w:hAnsi="Times New Roman" w:cs="Times New Roman"/>
          <w:sz w:val="20"/>
          <w:szCs w:val="20"/>
        </w:rPr>
        <w:t xml:space="preserve">от  17.08.2017 г. №19   </w:t>
      </w:r>
    </w:p>
    <w:p w:rsidR="00883196" w:rsidRPr="00883196" w:rsidRDefault="00883196" w:rsidP="00883196">
      <w:pPr>
        <w:ind w:left="6120"/>
        <w:rPr>
          <w:rFonts w:ascii="Times New Roman" w:hAnsi="Times New Roman" w:cs="Times New Roman"/>
          <w:sz w:val="20"/>
          <w:szCs w:val="20"/>
        </w:rPr>
      </w:pPr>
    </w:p>
    <w:p w:rsidR="00883196" w:rsidRPr="00883196" w:rsidRDefault="00883196" w:rsidP="00883196">
      <w:pPr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883196" w:rsidRPr="00883196" w:rsidRDefault="00883196" w:rsidP="00883196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83196">
        <w:rPr>
          <w:rFonts w:ascii="Times New Roman" w:hAnsi="Times New Roman" w:cs="Times New Roman"/>
          <w:b/>
          <w:sz w:val="20"/>
          <w:szCs w:val="20"/>
        </w:rPr>
        <w:t>Прогнозный план (программа)</w:t>
      </w:r>
    </w:p>
    <w:p w:rsidR="00883196" w:rsidRPr="00883196" w:rsidRDefault="00883196" w:rsidP="00883196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83196">
        <w:rPr>
          <w:rFonts w:ascii="Times New Roman" w:hAnsi="Times New Roman" w:cs="Times New Roman"/>
          <w:b/>
          <w:sz w:val="20"/>
          <w:szCs w:val="20"/>
        </w:rPr>
        <w:t>приватизации муниципального имущества</w:t>
      </w:r>
    </w:p>
    <w:p w:rsidR="00883196" w:rsidRPr="00883196" w:rsidRDefault="00883196" w:rsidP="00883196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83196">
        <w:rPr>
          <w:rFonts w:ascii="Times New Roman" w:hAnsi="Times New Roman" w:cs="Times New Roman"/>
          <w:b/>
          <w:sz w:val="20"/>
          <w:szCs w:val="20"/>
        </w:rPr>
        <w:t>Солонецкого сельского поселения Воробьевского  муниципального ра</w:t>
      </w:r>
      <w:r w:rsidRPr="00883196">
        <w:rPr>
          <w:rFonts w:ascii="Times New Roman" w:hAnsi="Times New Roman" w:cs="Times New Roman"/>
          <w:b/>
          <w:sz w:val="20"/>
          <w:szCs w:val="20"/>
        </w:rPr>
        <w:t>й</w:t>
      </w:r>
      <w:r w:rsidRPr="00883196">
        <w:rPr>
          <w:rFonts w:ascii="Times New Roman" w:hAnsi="Times New Roman" w:cs="Times New Roman"/>
          <w:b/>
          <w:sz w:val="20"/>
          <w:szCs w:val="20"/>
        </w:rPr>
        <w:t>она на 2017 год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83196" w:rsidRPr="00883196" w:rsidRDefault="00883196" w:rsidP="00883196">
      <w:pPr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83196">
        <w:rPr>
          <w:rFonts w:ascii="Times New Roman" w:hAnsi="Times New Roman" w:cs="Times New Roman"/>
          <w:sz w:val="20"/>
          <w:szCs w:val="20"/>
        </w:rPr>
        <w:t>Имущество, подлежащее приватизации в 2017 году: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4"/>
        <w:gridCol w:w="5270"/>
        <w:gridCol w:w="1486"/>
        <w:gridCol w:w="1394"/>
        <w:gridCol w:w="1309"/>
      </w:tblGrid>
      <w:tr w:rsidR="00883196" w:rsidRPr="00883196" w:rsidTr="0088319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319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spellStart"/>
            <w:r w:rsidRPr="00883196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Start"/>
            <w:r w:rsidRPr="00883196">
              <w:rPr>
                <w:rFonts w:ascii="Times New Roman" w:hAnsi="Times New Roman" w:cs="Times New Roman"/>
                <w:b/>
                <w:sz w:val="20"/>
                <w:szCs w:val="20"/>
              </w:rPr>
              <w:t>.п</w:t>
            </w:r>
            <w:proofErr w:type="spellEnd"/>
            <w:proofErr w:type="gramEnd"/>
          </w:p>
        </w:tc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319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Наименование, </w:t>
            </w:r>
            <w:proofErr w:type="gramStart"/>
            <w:r w:rsidRPr="00883196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индивидуализирующие</w:t>
            </w:r>
            <w:proofErr w:type="gramEnd"/>
          </w:p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3196">
              <w:rPr>
                <w:rFonts w:ascii="Times New Roman" w:hAnsi="Times New Roman" w:cs="Times New Roman"/>
                <w:b/>
                <w:sz w:val="20"/>
                <w:szCs w:val="20"/>
              </w:rPr>
              <w:t>х</w:t>
            </w:r>
            <w:r w:rsidRPr="00883196"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  <w:r w:rsidRPr="00883196">
              <w:rPr>
                <w:rFonts w:ascii="Times New Roman" w:hAnsi="Times New Roman" w:cs="Times New Roman"/>
                <w:b/>
                <w:sz w:val="20"/>
                <w:szCs w:val="20"/>
              </w:rPr>
              <w:t>рактеристики объекта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96" w:rsidRPr="00883196" w:rsidRDefault="00883196" w:rsidP="00883196">
            <w:pPr>
              <w:ind w:right="-10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3196">
              <w:rPr>
                <w:rFonts w:ascii="Times New Roman" w:hAnsi="Times New Roman" w:cs="Times New Roman"/>
                <w:b/>
                <w:sz w:val="20"/>
                <w:szCs w:val="20"/>
              </w:rPr>
              <w:t>Сроки приватиз</w:t>
            </w:r>
            <w:r w:rsidRPr="00883196"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  <w:r w:rsidRPr="00883196">
              <w:rPr>
                <w:rFonts w:ascii="Times New Roman" w:hAnsi="Times New Roman" w:cs="Times New Roman"/>
                <w:b/>
                <w:sz w:val="20"/>
                <w:szCs w:val="20"/>
              </w:rPr>
              <w:t>ции имущес</w:t>
            </w:r>
            <w:r w:rsidRPr="00883196">
              <w:rPr>
                <w:rFonts w:ascii="Times New Roman" w:hAnsi="Times New Roman" w:cs="Times New Roman"/>
                <w:b/>
                <w:sz w:val="20"/>
                <w:szCs w:val="20"/>
              </w:rPr>
              <w:t>т</w:t>
            </w:r>
            <w:r w:rsidRPr="00883196">
              <w:rPr>
                <w:rFonts w:ascii="Times New Roman" w:hAnsi="Times New Roman" w:cs="Times New Roman"/>
                <w:b/>
                <w:sz w:val="20"/>
                <w:szCs w:val="20"/>
              </w:rPr>
              <w:t>ва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96" w:rsidRPr="00883196" w:rsidRDefault="00883196" w:rsidP="00883196">
            <w:pPr>
              <w:ind w:right="-10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319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Способ </w:t>
            </w:r>
          </w:p>
          <w:p w:rsidR="00883196" w:rsidRPr="00883196" w:rsidRDefault="00883196" w:rsidP="00883196">
            <w:pPr>
              <w:ind w:right="-10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3196">
              <w:rPr>
                <w:rFonts w:ascii="Times New Roman" w:hAnsi="Times New Roman" w:cs="Times New Roman"/>
                <w:b/>
                <w:sz w:val="20"/>
                <w:szCs w:val="20"/>
              </w:rPr>
              <w:t>приват</w:t>
            </w:r>
            <w:r w:rsidRPr="00883196"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88319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зации </w:t>
            </w:r>
          </w:p>
          <w:p w:rsidR="00883196" w:rsidRPr="00883196" w:rsidRDefault="00883196" w:rsidP="00883196">
            <w:pPr>
              <w:ind w:right="-10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3196">
              <w:rPr>
                <w:rFonts w:ascii="Times New Roman" w:hAnsi="Times New Roman" w:cs="Times New Roman"/>
                <w:b/>
                <w:sz w:val="20"/>
                <w:szCs w:val="20"/>
              </w:rPr>
              <w:t>имущества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3196">
              <w:rPr>
                <w:rFonts w:ascii="Times New Roman" w:hAnsi="Times New Roman" w:cs="Times New Roman"/>
                <w:b/>
                <w:sz w:val="20"/>
                <w:szCs w:val="20"/>
              </w:rPr>
              <w:t>Норм</w:t>
            </w:r>
            <w:r w:rsidRPr="00883196"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  <w:r w:rsidRPr="00883196">
              <w:rPr>
                <w:rFonts w:ascii="Times New Roman" w:hAnsi="Times New Roman" w:cs="Times New Roman"/>
                <w:b/>
                <w:sz w:val="20"/>
                <w:szCs w:val="20"/>
              </w:rPr>
              <w:t>тивная цена имущ</w:t>
            </w:r>
            <w:r w:rsidRPr="00883196">
              <w:rPr>
                <w:rFonts w:ascii="Times New Roman" w:hAnsi="Times New Roman" w:cs="Times New Roman"/>
                <w:b/>
                <w:sz w:val="20"/>
                <w:szCs w:val="20"/>
              </w:rPr>
              <w:t>е</w:t>
            </w:r>
            <w:r w:rsidRPr="00883196">
              <w:rPr>
                <w:rFonts w:ascii="Times New Roman" w:hAnsi="Times New Roman" w:cs="Times New Roman"/>
                <w:b/>
                <w:sz w:val="20"/>
                <w:szCs w:val="20"/>
              </w:rPr>
              <w:t>ства</w:t>
            </w:r>
          </w:p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83196">
              <w:rPr>
                <w:rStyle w:val="af4"/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</w:tr>
      <w:tr w:rsidR="00883196" w:rsidRPr="00883196" w:rsidTr="0088319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3196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3196">
              <w:rPr>
                <w:rFonts w:ascii="Times New Roman" w:hAnsi="Times New Roman" w:cs="Times New Roman"/>
                <w:sz w:val="20"/>
                <w:szCs w:val="20"/>
              </w:rPr>
              <w:t>Жилой дом и земельный участок, распол</w:t>
            </w:r>
            <w:r w:rsidRPr="0088319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83196">
              <w:rPr>
                <w:rFonts w:ascii="Times New Roman" w:hAnsi="Times New Roman" w:cs="Times New Roman"/>
                <w:sz w:val="20"/>
                <w:szCs w:val="20"/>
              </w:rPr>
              <w:t>женный по адресу Воронежская область, В</w:t>
            </w:r>
            <w:r w:rsidRPr="0088319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83196">
              <w:rPr>
                <w:rFonts w:ascii="Times New Roman" w:hAnsi="Times New Roman" w:cs="Times New Roman"/>
                <w:sz w:val="20"/>
                <w:szCs w:val="20"/>
              </w:rPr>
              <w:t>робьевский район, с. Затон, ул. Степная, д. 7, кадастровый номер жилого дома 36:08:2700005:26,кадастровый номер земел</w:t>
            </w:r>
            <w:r w:rsidRPr="00883196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883196">
              <w:rPr>
                <w:rFonts w:ascii="Times New Roman" w:hAnsi="Times New Roman" w:cs="Times New Roman"/>
                <w:sz w:val="20"/>
                <w:szCs w:val="20"/>
              </w:rPr>
              <w:t>ного участка 36:08:2700005:7.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96" w:rsidRPr="00883196" w:rsidRDefault="00883196" w:rsidP="00883196">
            <w:pPr>
              <w:ind w:right="-105"/>
              <w:jc w:val="center"/>
              <w:rPr>
                <w:rStyle w:val="af4"/>
                <w:rFonts w:ascii="Times New Roman" w:hAnsi="Times New Roman" w:cs="Times New Roman"/>
                <w:sz w:val="20"/>
                <w:szCs w:val="20"/>
              </w:rPr>
            </w:pPr>
            <w:r w:rsidRPr="00883196">
              <w:rPr>
                <w:rStyle w:val="af4"/>
                <w:rFonts w:ascii="Times New Roman" w:hAnsi="Times New Roman" w:cs="Times New Roman"/>
                <w:sz w:val="20"/>
                <w:szCs w:val="20"/>
              </w:rPr>
              <w:t>в теч</w:t>
            </w:r>
            <w:r w:rsidRPr="00883196">
              <w:rPr>
                <w:rStyle w:val="af4"/>
                <w:rFonts w:ascii="Times New Roman" w:hAnsi="Times New Roman" w:cs="Times New Roman"/>
                <w:sz w:val="20"/>
                <w:szCs w:val="20"/>
              </w:rPr>
              <w:t>е</w:t>
            </w:r>
            <w:r w:rsidRPr="00883196">
              <w:rPr>
                <w:rStyle w:val="af4"/>
                <w:rFonts w:ascii="Times New Roman" w:hAnsi="Times New Roman" w:cs="Times New Roman"/>
                <w:sz w:val="20"/>
                <w:szCs w:val="20"/>
              </w:rPr>
              <w:t>ние</w:t>
            </w:r>
          </w:p>
          <w:p w:rsidR="00883196" w:rsidRPr="00883196" w:rsidRDefault="00883196" w:rsidP="00883196">
            <w:pPr>
              <w:ind w:right="-105"/>
              <w:jc w:val="center"/>
              <w:rPr>
                <w:rStyle w:val="af4"/>
                <w:rFonts w:ascii="Times New Roman" w:hAnsi="Times New Roman" w:cs="Times New Roman"/>
                <w:sz w:val="20"/>
                <w:szCs w:val="20"/>
              </w:rPr>
            </w:pPr>
            <w:r w:rsidRPr="00883196">
              <w:rPr>
                <w:rStyle w:val="af4"/>
                <w:rFonts w:ascii="Times New Roman" w:hAnsi="Times New Roman" w:cs="Times New Roman"/>
                <w:sz w:val="20"/>
                <w:szCs w:val="20"/>
              </w:rPr>
              <w:t xml:space="preserve"> года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96" w:rsidRPr="00883196" w:rsidRDefault="00883196" w:rsidP="00883196">
            <w:pPr>
              <w:ind w:right="-10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3196">
              <w:rPr>
                <w:rFonts w:ascii="Times New Roman" w:hAnsi="Times New Roman" w:cs="Times New Roman"/>
                <w:b/>
                <w:sz w:val="20"/>
                <w:szCs w:val="20"/>
              </w:rPr>
              <w:t>аукцион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96" w:rsidRPr="00883196" w:rsidRDefault="00883196" w:rsidP="00883196">
            <w:pPr>
              <w:jc w:val="center"/>
              <w:rPr>
                <w:rStyle w:val="af4"/>
                <w:rFonts w:ascii="Times New Roman" w:hAnsi="Times New Roman" w:cs="Times New Roman"/>
                <w:sz w:val="20"/>
                <w:szCs w:val="20"/>
              </w:rPr>
            </w:pPr>
            <w:r w:rsidRPr="00883196">
              <w:rPr>
                <w:rStyle w:val="af4"/>
                <w:rFonts w:ascii="Times New Roman" w:hAnsi="Times New Roman" w:cs="Times New Roman"/>
                <w:sz w:val="20"/>
                <w:szCs w:val="20"/>
              </w:rPr>
              <w:t>107290</w:t>
            </w:r>
          </w:p>
        </w:tc>
      </w:tr>
    </w:tbl>
    <w:p w:rsidR="00883196" w:rsidRPr="00883196" w:rsidRDefault="00883196" w:rsidP="00883196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883196" w:rsidRPr="00883196" w:rsidRDefault="00883196" w:rsidP="00883196">
      <w:pPr>
        <w:suppressAutoHyphens/>
        <w:ind w:firstLine="539"/>
        <w:jc w:val="both"/>
        <w:rPr>
          <w:rFonts w:ascii="Times New Roman" w:hAnsi="Times New Roman" w:cs="Times New Roman"/>
          <w:sz w:val="20"/>
          <w:szCs w:val="20"/>
        </w:rPr>
      </w:pPr>
      <w:r w:rsidRPr="00883196">
        <w:rPr>
          <w:rFonts w:ascii="Times New Roman" w:hAnsi="Times New Roman" w:cs="Times New Roman"/>
          <w:sz w:val="20"/>
          <w:szCs w:val="20"/>
        </w:rPr>
        <w:t>Данное имущество, находящееся в собственности муниципального образования  Солонецкого сельского поселения  Воробьевского муниципального района,  включено в план приватизации, как имущество, которое не может использоваться  для решения   вопросов местного значения, так как требует значительных  капиталовложений, а так же с целью увеличения доходной части  местного бю</w:t>
      </w:r>
      <w:r w:rsidRPr="00883196">
        <w:rPr>
          <w:rFonts w:ascii="Times New Roman" w:hAnsi="Times New Roman" w:cs="Times New Roman"/>
          <w:sz w:val="20"/>
          <w:szCs w:val="20"/>
        </w:rPr>
        <w:t>д</w:t>
      </w:r>
      <w:r w:rsidRPr="00883196">
        <w:rPr>
          <w:rFonts w:ascii="Times New Roman" w:hAnsi="Times New Roman" w:cs="Times New Roman"/>
          <w:sz w:val="20"/>
          <w:szCs w:val="20"/>
        </w:rPr>
        <w:t>жета.</w:t>
      </w:r>
    </w:p>
    <w:p w:rsidR="00883196" w:rsidRPr="00883196" w:rsidRDefault="00883196" w:rsidP="00883196">
      <w:pPr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883196">
        <w:rPr>
          <w:rFonts w:ascii="Times New Roman" w:hAnsi="Times New Roman" w:cs="Times New Roman"/>
          <w:sz w:val="20"/>
          <w:szCs w:val="20"/>
        </w:rPr>
        <w:t>2. Размер и виды затрат на  организацию и проведение приватизации  имущества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2"/>
        <w:gridCol w:w="5987"/>
        <w:gridCol w:w="2695"/>
      </w:tblGrid>
      <w:tr w:rsidR="00883196" w:rsidRPr="00883196" w:rsidTr="00883196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3196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83196">
              <w:rPr>
                <w:rFonts w:ascii="Times New Roman" w:hAnsi="Times New Roman" w:cs="Times New Roman"/>
                <w:b/>
                <w:sz w:val="20"/>
                <w:szCs w:val="20"/>
              </w:rPr>
              <w:t>п.п</w:t>
            </w:r>
            <w:proofErr w:type="spellEnd"/>
            <w:r w:rsidRPr="00883196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3196">
              <w:rPr>
                <w:rFonts w:ascii="Times New Roman" w:hAnsi="Times New Roman" w:cs="Times New Roman"/>
                <w:b/>
                <w:sz w:val="20"/>
                <w:szCs w:val="20"/>
              </w:rPr>
              <w:t>Виды затрат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3196">
              <w:rPr>
                <w:rFonts w:ascii="Times New Roman" w:hAnsi="Times New Roman" w:cs="Times New Roman"/>
                <w:b/>
                <w:sz w:val="20"/>
                <w:szCs w:val="20"/>
              </w:rPr>
              <w:t>Стоимость затрат</w:t>
            </w:r>
          </w:p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3196">
              <w:rPr>
                <w:rFonts w:ascii="Times New Roman" w:hAnsi="Times New Roman" w:cs="Times New Roman"/>
                <w:b/>
                <w:sz w:val="20"/>
                <w:szCs w:val="20"/>
              </w:rPr>
              <w:t>(руб.)</w:t>
            </w:r>
          </w:p>
        </w:tc>
      </w:tr>
      <w:tr w:rsidR="00883196" w:rsidRPr="00883196" w:rsidTr="00883196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3196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3196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оценки имущества 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3196">
              <w:rPr>
                <w:rFonts w:ascii="Times New Roman" w:hAnsi="Times New Roman" w:cs="Times New Roman"/>
                <w:sz w:val="20"/>
                <w:szCs w:val="20"/>
              </w:rPr>
              <w:t>2500</w:t>
            </w:r>
          </w:p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83196" w:rsidRPr="00883196" w:rsidRDefault="00883196" w:rsidP="00883196">
      <w:pPr>
        <w:rPr>
          <w:rFonts w:ascii="Times New Roman" w:hAnsi="Times New Roman" w:cs="Times New Roman"/>
          <w:sz w:val="20"/>
          <w:szCs w:val="20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0"/>
          <w:szCs w:val="20"/>
        </w:rPr>
      </w:pPr>
    </w:p>
    <w:p w:rsidR="00883196" w:rsidRDefault="00883196" w:rsidP="00883196">
      <w:pPr>
        <w:ind w:firstLine="72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83196" w:rsidRPr="00883196" w:rsidRDefault="00883196" w:rsidP="00883196">
      <w:pPr>
        <w:ind w:firstLine="720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883196">
        <w:rPr>
          <w:rFonts w:ascii="Times New Roman" w:hAnsi="Times New Roman" w:cs="Times New Roman"/>
          <w:caps/>
          <w:sz w:val="24"/>
          <w:szCs w:val="24"/>
        </w:rPr>
        <w:lastRenderedPageBreak/>
        <w:t>СОВЕТ НАРОДНЫХ ДЕПУТАТОВ</w:t>
      </w:r>
    </w:p>
    <w:p w:rsidR="00883196" w:rsidRPr="00883196" w:rsidRDefault="00883196" w:rsidP="00883196">
      <w:pPr>
        <w:ind w:firstLine="720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883196">
        <w:rPr>
          <w:rFonts w:ascii="Times New Roman" w:hAnsi="Times New Roman" w:cs="Times New Roman"/>
          <w:caps/>
          <w:sz w:val="24"/>
          <w:szCs w:val="24"/>
        </w:rPr>
        <w:t>Солонецкого сельского поселения</w:t>
      </w:r>
    </w:p>
    <w:p w:rsidR="00883196" w:rsidRPr="00883196" w:rsidRDefault="00883196" w:rsidP="00883196">
      <w:pPr>
        <w:ind w:firstLine="720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883196">
        <w:rPr>
          <w:rFonts w:ascii="Times New Roman" w:hAnsi="Times New Roman" w:cs="Times New Roman"/>
          <w:caps/>
          <w:sz w:val="24"/>
          <w:szCs w:val="24"/>
        </w:rPr>
        <w:t xml:space="preserve"> воробьевск</w:t>
      </w:r>
      <w:r w:rsidRPr="00883196">
        <w:rPr>
          <w:rFonts w:ascii="Times New Roman" w:hAnsi="Times New Roman" w:cs="Times New Roman"/>
          <w:caps/>
          <w:sz w:val="24"/>
          <w:szCs w:val="24"/>
        </w:rPr>
        <w:t>о</w:t>
      </w:r>
      <w:r w:rsidRPr="00883196">
        <w:rPr>
          <w:rFonts w:ascii="Times New Roman" w:hAnsi="Times New Roman" w:cs="Times New Roman"/>
          <w:caps/>
          <w:sz w:val="24"/>
          <w:szCs w:val="24"/>
        </w:rPr>
        <w:t xml:space="preserve">го муниципального района </w:t>
      </w:r>
    </w:p>
    <w:p w:rsidR="00883196" w:rsidRPr="00883196" w:rsidRDefault="00883196" w:rsidP="00883196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caps/>
          <w:sz w:val="24"/>
          <w:szCs w:val="24"/>
        </w:rPr>
        <w:t>ВОРОНЕЖСКОЙ ОБЛАСТИ</w:t>
      </w:r>
    </w:p>
    <w:p w:rsidR="00883196" w:rsidRPr="00883196" w:rsidRDefault="00883196" w:rsidP="00883196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883196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883196">
        <w:rPr>
          <w:rFonts w:ascii="Times New Roman" w:hAnsi="Times New Roman" w:cs="Times New Roman"/>
          <w:sz w:val="24"/>
          <w:szCs w:val="24"/>
        </w:rPr>
        <w:t xml:space="preserve"> Е Ш Е Н И Е</w:t>
      </w:r>
    </w:p>
    <w:p w:rsidR="00883196" w:rsidRPr="00883196" w:rsidRDefault="00883196" w:rsidP="0088319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  <w:u w:val="single"/>
        </w:rPr>
        <w:t xml:space="preserve">от  17.08.2017 г.  №  20      </w:t>
      </w:r>
      <w:r w:rsidRPr="0088319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16"/>
          <w:szCs w:val="16"/>
          <w:u w:val="single"/>
        </w:rPr>
      </w:pPr>
      <w:r w:rsidRPr="00883196">
        <w:rPr>
          <w:rFonts w:ascii="Times New Roman" w:hAnsi="Times New Roman" w:cs="Times New Roman"/>
          <w:sz w:val="16"/>
          <w:szCs w:val="16"/>
        </w:rPr>
        <w:t xml:space="preserve"> с. Солонцы</w:t>
      </w:r>
    </w:p>
    <w:p w:rsidR="00883196" w:rsidRPr="00883196" w:rsidRDefault="00883196" w:rsidP="00883196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83196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О назначении публичных слушаний по обсуждению</w:t>
      </w:r>
    </w:p>
    <w:p w:rsidR="00883196" w:rsidRPr="00883196" w:rsidRDefault="00883196" w:rsidP="00883196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83196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проекта решения Совета народных депутатов</w:t>
      </w:r>
    </w:p>
    <w:p w:rsidR="00883196" w:rsidRPr="00883196" w:rsidRDefault="00883196" w:rsidP="00883196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83196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Солонецкого  сельского поселения  Воробьевского</w:t>
      </w:r>
    </w:p>
    <w:p w:rsidR="00883196" w:rsidRPr="00883196" w:rsidRDefault="00883196" w:rsidP="00883196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83196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муниципального района «Об  утверждении Программы</w:t>
      </w:r>
    </w:p>
    <w:p w:rsidR="00883196" w:rsidRPr="00883196" w:rsidRDefault="00883196" w:rsidP="00883196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83196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комплексного развития транспортной  инфраструктуры</w:t>
      </w:r>
    </w:p>
    <w:p w:rsidR="00883196" w:rsidRPr="00883196" w:rsidRDefault="00883196" w:rsidP="00883196">
      <w:pP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83196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Солонецкого сельского поселения</w:t>
      </w:r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83196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Воробьевского  </w:t>
      </w:r>
    </w:p>
    <w:p w:rsidR="00883196" w:rsidRPr="00883196" w:rsidRDefault="00883196" w:rsidP="00883196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83196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муниципального района</w:t>
      </w:r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83196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Воронежской области на 2017-2026 годы »</w:t>
      </w:r>
    </w:p>
    <w:p w:rsidR="00883196" w:rsidRPr="00883196" w:rsidRDefault="00883196" w:rsidP="00883196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Руководствуясь  Федеральным законом Российской Федерации от 06.10.2003 г. № 131-ФЗ «Об общих принципах организации местного самоуправления  в Российской Федерации», Федеральным законом от 29.12.2014 № 456-ФЗ «О внесении изменений в Градостроительный кодекс Российской Федерации и отдельные законодательные акты Российской Федерации», Федеральным законом  от 08.11.2007 № 257-ФЗ «Об автомобильных дорогах и о дорожной деятельности в Российской Федерации и о внесении изменений в отдельные законодательные акты</w:t>
      </w:r>
      <w:proofErr w:type="gramEnd"/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Российской Федерации», Постановление Правительства РФ </w:t>
      </w:r>
      <w:r w:rsidRPr="00883196">
        <w:rPr>
          <w:rFonts w:ascii="Times New Roman" w:hAnsi="Times New Roman" w:cs="Times New Roman"/>
          <w:color w:val="000000"/>
          <w:sz w:val="24"/>
          <w:szCs w:val="24"/>
        </w:rPr>
        <w:t>от 25.12.2015 № 1440 «Об утверждении требований к программам комплексного развития транспортной инфраструктуры поселений, городских округов», </w:t>
      </w:r>
      <w:r w:rsidRPr="00883196">
        <w:rPr>
          <w:rFonts w:ascii="Times New Roman" w:hAnsi="Times New Roman" w:cs="Times New Roman"/>
          <w:color w:val="382E2C"/>
          <w:sz w:val="24"/>
          <w:szCs w:val="24"/>
          <w:lang w:eastAsia="ru-RU"/>
        </w:rPr>
        <w:t xml:space="preserve"> </w:t>
      </w:r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 в соответствии  с Уставом Солонецкого сельского поселения </w:t>
      </w:r>
      <w:r w:rsidRPr="00883196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Воробьевского</w:t>
      </w:r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района Воронежской области, руководствуясь Положением о публичных слушаниях в Солонецком сельском поселении, утвержденным решением Совета народных депутатов Солонецкого сельского поселения от 18.09.2015 года № 12,  Совет народных депутатов Солонецкого сельского поселения</w:t>
      </w:r>
      <w:proofErr w:type="gramEnd"/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83196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Воробьевского</w:t>
      </w:r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района    </w:t>
      </w:r>
      <w:proofErr w:type="gramStart"/>
      <w:r w:rsidRPr="00883196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р</w:t>
      </w:r>
      <w:proofErr w:type="gramEnd"/>
      <w:r w:rsidRPr="00883196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е ш и л:</w:t>
      </w:r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  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88319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Назначить публичные слушания по вопросу обсуждения проекта  решения Совета народных депутатов  Солонецкого  сельского поселения </w:t>
      </w:r>
      <w:r w:rsidRPr="00883196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Воробьевского</w:t>
      </w:r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района «Об  утверждении Программы комплексного развития транспортной  инфраструктуры Солонецкого сельского поселения </w:t>
      </w:r>
      <w:r w:rsidRPr="00883196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Воробьевского</w:t>
      </w:r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муниципального района Воронежской области на 2017-2026 годы»   на 29 августа 2017 года в 15-00 часов в здании администрации Солонецкого сельского поселения, расположенном по адресу:</w:t>
      </w:r>
      <w:proofErr w:type="gramEnd"/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Воронежская область, Воробьевский район, с. Солонцы, </w:t>
      </w:r>
      <w:proofErr w:type="spellStart"/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ул</w:t>
      </w:r>
      <w:proofErr w:type="gramStart"/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.С</w:t>
      </w:r>
      <w:proofErr w:type="gramEnd"/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адовая</w:t>
      </w:r>
      <w:proofErr w:type="spellEnd"/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, 40. 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  Создать рабочую группу по подготовке и проведению публичных слушаний в составе:</w:t>
      </w:r>
    </w:p>
    <w:p w:rsidR="00883196" w:rsidRPr="00883196" w:rsidRDefault="00883196" w:rsidP="00883196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председатель рабочей группы – Саломатина Г.В. – глава Солонецкого сельского поселения;</w:t>
      </w:r>
    </w:p>
    <w:p w:rsidR="00883196" w:rsidRPr="00883196" w:rsidRDefault="00883196" w:rsidP="00883196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секретарь рабочей группы – Шуваева Н.С. ведущий специалист администрации Солонецкого сельского поселения;</w:t>
      </w:r>
    </w:p>
    <w:p w:rsidR="00883196" w:rsidRPr="00883196" w:rsidRDefault="00883196" w:rsidP="00883196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Члены рабочей группы:   </w:t>
      </w:r>
    </w:p>
    <w:p w:rsidR="00883196" w:rsidRPr="00883196" w:rsidRDefault="00883196" w:rsidP="00883196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Медведева В.Е. – старший инспектор администрации Солонецкого сельского поселения;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  </w:t>
      </w:r>
      <w:proofErr w:type="spellStart"/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Хорошилов</w:t>
      </w:r>
      <w:proofErr w:type="spellEnd"/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И.И. - депутат    Совета народных депутатов Солонецкого сельского поселения </w:t>
      </w:r>
      <w:r w:rsidRPr="00883196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Воробьевского</w:t>
      </w:r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муниципального района,</w:t>
      </w:r>
    </w:p>
    <w:p w:rsidR="00883196" w:rsidRPr="00883196" w:rsidRDefault="00883196" w:rsidP="00883196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-   Болучевская Т.В. - депутат Совета народных депутатов Солонецкого сельского поселения </w:t>
      </w:r>
      <w:r w:rsidRPr="00883196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Воробьевского</w:t>
      </w:r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муниципального района,</w:t>
      </w:r>
    </w:p>
    <w:p w:rsidR="00883196" w:rsidRPr="00883196" w:rsidRDefault="00883196" w:rsidP="00883196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   Подлесных В.А. - депутат Совета народных депутатов Солонецкого сельского поселения </w:t>
      </w:r>
      <w:r w:rsidRPr="00883196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Воробьевского</w:t>
      </w:r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муниципального района.</w:t>
      </w:r>
    </w:p>
    <w:p w:rsidR="00883196" w:rsidRPr="00883196" w:rsidRDefault="00883196" w:rsidP="00883196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</w:rPr>
        <w:t xml:space="preserve">С проектом решения Совета народных депутатов Солонецкого сельского поселения «Об утверждении программы комплексного развития транспортной  инфраструктуры Солонецкого сельского поселения </w:t>
      </w:r>
      <w:r w:rsidRPr="00883196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Воробьевского</w:t>
      </w:r>
      <w:r w:rsidRPr="00883196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Воронежской области на  2017-2026 годы» жители поселения могут ознакомиться в администрации Солонецкого сельского поселения.</w:t>
      </w:r>
    </w:p>
    <w:p w:rsidR="00883196" w:rsidRPr="00883196" w:rsidRDefault="00883196" w:rsidP="00883196">
      <w:pPr>
        <w:ind w:firstLine="567"/>
        <w:jc w:val="both"/>
        <w:rPr>
          <w:rStyle w:val="a8"/>
          <w:rFonts w:eastAsia="Calibri"/>
          <w:sz w:val="24"/>
          <w:szCs w:val="24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3.</w:t>
      </w:r>
      <w:r w:rsidRPr="00883196">
        <w:rPr>
          <w:rStyle w:val="WW8Num8z0"/>
          <w:rFonts w:ascii="Times New Roman" w:hAnsi="Times New Roman" w:cs="Times New Roman"/>
          <w:sz w:val="24"/>
          <w:szCs w:val="24"/>
        </w:rPr>
        <w:t xml:space="preserve"> </w:t>
      </w:r>
      <w:r w:rsidRPr="00883196">
        <w:rPr>
          <w:rStyle w:val="a8"/>
          <w:rFonts w:eastAsiaTheme="minorHAnsi"/>
          <w:sz w:val="24"/>
          <w:szCs w:val="24"/>
        </w:rPr>
        <w:t xml:space="preserve"> Опубликовать настоящее решение в муниципальном печатном средстве массовой информации «Вестник </w:t>
      </w:r>
      <w:r w:rsidRPr="00883196">
        <w:rPr>
          <w:rFonts w:ascii="Times New Roman" w:hAnsi="Times New Roman" w:cs="Times New Roman"/>
          <w:sz w:val="24"/>
          <w:szCs w:val="24"/>
        </w:rPr>
        <w:t>Солонецкого</w:t>
      </w:r>
      <w:r w:rsidRPr="00883196">
        <w:rPr>
          <w:rStyle w:val="a8"/>
          <w:rFonts w:eastAsiaTheme="minorHAnsi"/>
          <w:sz w:val="24"/>
          <w:szCs w:val="24"/>
        </w:rPr>
        <w:t xml:space="preserve"> сельского поселения», и разместить на официальном сайте </w:t>
      </w:r>
      <w:r w:rsidRPr="00883196">
        <w:rPr>
          <w:rFonts w:ascii="Times New Roman" w:hAnsi="Times New Roman" w:cs="Times New Roman"/>
          <w:sz w:val="24"/>
          <w:szCs w:val="24"/>
        </w:rPr>
        <w:t>Солонецкого</w:t>
      </w:r>
      <w:r w:rsidRPr="00883196">
        <w:rPr>
          <w:rStyle w:val="a8"/>
          <w:rFonts w:eastAsiaTheme="minorHAnsi"/>
          <w:sz w:val="24"/>
          <w:szCs w:val="24"/>
        </w:rPr>
        <w:t xml:space="preserve"> сельского поселения Воробьевского муниципального района Воронежской области в сети Интернет</w:t>
      </w:r>
      <w:r w:rsidRPr="00883196">
        <w:rPr>
          <w:rStyle w:val="a8"/>
          <w:rFonts w:eastAsia="Calibri"/>
          <w:sz w:val="24"/>
          <w:szCs w:val="24"/>
        </w:rPr>
        <w:t>.</w:t>
      </w:r>
    </w:p>
    <w:p w:rsidR="00883196" w:rsidRPr="00883196" w:rsidRDefault="00883196" w:rsidP="00883196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  4. </w:t>
      </w:r>
      <w:proofErr w:type="gramStart"/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исполнением настоящего постановления  оставляю за собой.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 Глава  Солонецкого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сельского поселения                                      Г.В.Саломатина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   </w:t>
      </w:r>
    </w:p>
    <w:p w:rsidR="00883196" w:rsidRPr="00883196" w:rsidRDefault="00883196" w:rsidP="00883196">
      <w:pPr>
        <w:ind w:firstLine="720"/>
        <w:jc w:val="right"/>
        <w:rPr>
          <w:rFonts w:ascii="Times New Roman" w:hAnsi="Times New Roman" w:cs="Times New Roman"/>
          <w:caps/>
          <w:sz w:val="24"/>
          <w:szCs w:val="24"/>
        </w:rPr>
      </w:pPr>
      <w:r w:rsidRPr="00883196">
        <w:rPr>
          <w:rFonts w:ascii="Times New Roman" w:hAnsi="Times New Roman" w:cs="Times New Roman"/>
          <w:caps/>
          <w:sz w:val="24"/>
          <w:szCs w:val="24"/>
        </w:rPr>
        <w:t>ПРОЕКТ</w:t>
      </w:r>
    </w:p>
    <w:p w:rsidR="00883196" w:rsidRPr="00883196" w:rsidRDefault="00883196" w:rsidP="00883196">
      <w:pPr>
        <w:ind w:firstLine="720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883196">
        <w:rPr>
          <w:rFonts w:ascii="Times New Roman" w:hAnsi="Times New Roman" w:cs="Times New Roman"/>
          <w:caps/>
          <w:sz w:val="24"/>
          <w:szCs w:val="24"/>
        </w:rPr>
        <w:t>СОВЕТ НАРОДНЫХ ДЕПУТАТОВ</w:t>
      </w:r>
    </w:p>
    <w:p w:rsidR="00883196" w:rsidRPr="00883196" w:rsidRDefault="00883196" w:rsidP="00883196">
      <w:pPr>
        <w:ind w:firstLine="720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883196">
        <w:rPr>
          <w:rFonts w:ascii="Times New Roman" w:hAnsi="Times New Roman" w:cs="Times New Roman"/>
          <w:caps/>
          <w:sz w:val="24"/>
          <w:szCs w:val="24"/>
        </w:rPr>
        <w:t>Солонецкого сельского поселения</w:t>
      </w:r>
    </w:p>
    <w:p w:rsidR="00883196" w:rsidRPr="00883196" w:rsidRDefault="00883196" w:rsidP="00883196">
      <w:pPr>
        <w:ind w:firstLine="720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883196">
        <w:rPr>
          <w:rFonts w:ascii="Times New Roman" w:hAnsi="Times New Roman" w:cs="Times New Roman"/>
          <w:caps/>
          <w:sz w:val="24"/>
          <w:szCs w:val="24"/>
        </w:rPr>
        <w:t xml:space="preserve"> воробьевск</w:t>
      </w:r>
      <w:r w:rsidRPr="00883196">
        <w:rPr>
          <w:rFonts w:ascii="Times New Roman" w:hAnsi="Times New Roman" w:cs="Times New Roman"/>
          <w:caps/>
          <w:sz w:val="24"/>
          <w:szCs w:val="24"/>
        </w:rPr>
        <w:t>о</w:t>
      </w:r>
      <w:r w:rsidRPr="00883196">
        <w:rPr>
          <w:rFonts w:ascii="Times New Roman" w:hAnsi="Times New Roman" w:cs="Times New Roman"/>
          <w:caps/>
          <w:sz w:val="24"/>
          <w:szCs w:val="24"/>
        </w:rPr>
        <w:t xml:space="preserve">го муниципального района </w:t>
      </w:r>
    </w:p>
    <w:p w:rsidR="00883196" w:rsidRPr="00883196" w:rsidRDefault="00883196" w:rsidP="00883196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caps/>
          <w:sz w:val="24"/>
          <w:szCs w:val="24"/>
        </w:rPr>
        <w:t>ВОРОНЕЖСКОЙ ОБЛАСТИ</w:t>
      </w:r>
    </w:p>
    <w:p w:rsidR="00883196" w:rsidRPr="00883196" w:rsidRDefault="00883196" w:rsidP="00883196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883196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883196">
        <w:rPr>
          <w:rFonts w:ascii="Times New Roman" w:hAnsi="Times New Roman" w:cs="Times New Roman"/>
          <w:sz w:val="24"/>
          <w:szCs w:val="24"/>
        </w:rPr>
        <w:t xml:space="preserve"> Е Ш Е Н И Е</w:t>
      </w:r>
    </w:p>
    <w:p w:rsidR="00883196" w:rsidRPr="00883196" w:rsidRDefault="00883196" w:rsidP="0088319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  <w:u w:val="single"/>
        </w:rPr>
        <w:t>от                        №</w:t>
      </w:r>
      <w:proofErr w:type="gramStart"/>
      <w:r w:rsidRPr="00883196">
        <w:rPr>
          <w:rFonts w:ascii="Times New Roman" w:hAnsi="Times New Roman" w:cs="Times New Roman"/>
          <w:sz w:val="24"/>
          <w:szCs w:val="24"/>
          <w:u w:val="single"/>
        </w:rPr>
        <w:t xml:space="preserve">        </w:t>
      </w:r>
      <w:r w:rsidRPr="00883196">
        <w:rPr>
          <w:rFonts w:ascii="Times New Roman" w:hAnsi="Times New Roman" w:cs="Times New Roman"/>
          <w:sz w:val="24"/>
          <w:szCs w:val="24"/>
        </w:rPr>
        <w:t xml:space="preserve"> </w:t>
      </w:r>
      <w:r w:rsidRPr="00883196">
        <w:rPr>
          <w:rFonts w:ascii="Times New Roman" w:hAnsi="Times New Roman" w:cs="Times New Roman"/>
          <w:color w:val="FFFFFF"/>
          <w:sz w:val="24"/>
          <w:szCs w:val="24"/>
        </w:rPr>
        <w:t>.</w:t>
      </w:r>
      <w:proofErr w:type="gramEnd"/>
      <w:r w:rsidRPr="00883196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</w:t>
      </w:r>
    </w:p>
    <w:p w:rsidR="00883196" w:rsidRPr="00883196" w:rsidRDefault="00883196" w:rsidP="00883196">
      <w:p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 xml:space="preserve">  </w:t>
      </w:r>
      <w:r w:rsidRPr="00883196">
        <w:rPr>
          <w:rFonts w:ascii="Times New Roman" w:hAnsi="Times New Roman" w:cs="Times New Roman"/>
          <w:sz w:val="24"/>
          <w:szCs w:val="24"/>
        </w:rPr>
        <w:tab/>
        <w:t xml:space="preserve">       с. Солонцы</w:t>
      </w:r>
    </w:p>
    <w:p w:rsidR="00883196" w:rsidRPr="00883196" w:rsidRDefault="00883196" w:rsidP="00883196">
      <w:pPr>
        <w:rPr>
          <w:rFonts w:ascii="Times New Roman" w:hAnsi="Times New Roman" w:cs="Times New Roman"/>
          <w:bCs/>
          <w:color w:val="382E2C"/>
          <w:sz w:val="24"/>
          <w:szCs w:val="24"/>
          <w:lang w:eastAsia="ru-RU"/>
        </w:rPr>
      </w:pPr>
      <w:r w:rsidRPr="00883196">
        <w:rPr>
          <w:rFonts w:ascii="Times New Roman" w:hAnsi="Times New Roman" w:cs="Times New Roman"/>
          <w:bCs/>
          <w:color w:val="382E2C"/>
          <w:sz w:val="24"/>
          <w:szCs w:val="24"/>
          <w:lang w:eastAsia="ru-RU"/>
        </w:rPr>
        <w:t xml:space="preserve"> Об утверждении Программы </w:t>
      </w:r>
      <w:proofErr w:type="gramStart"/>
      <w:r w:rsidRPr="00883196">
        <w:rPr>
          <w:rFonts w:ascii="Times New Roman" w:hAnsi="Times New Roman" w:cs="Times New Roman"/>
          <w:bCs/>
          <w:color w:val="382E2C"/>
          <w:sz w:val="24"/>
          <w:szCs w:val="24"/>
          <w:lang w:eastAsia="ru-RU"/>
        </w:rPr>
        <w:t>комплексного</w:t>
      </w:r>
      <w:proofErr w:type="gramEnd"/>
    </w:p>
    <w:p w:rsidR="00883196" w:rsidRPr="00883196" w:rsidRDefault="00883196" w:rsidP="00883196">
      <w:pPr>
        <w:rPr>
          <w:rFonts w:ascii="Times New Roman" w:hAnsi="Times New Roman" w:cs="Times New Roman"/>
          <w:bCs/>
          <w:color w:val="382E2C"/>
          <w:sz w:val="24"/>
          <w:szCs w:val="24"/>
          <w:lang w:eastAsia="ru-RU"/>
        </w:rPr>
      </w:pPr>
      <w:r w:rsidRPr="00883196">
        <w:rPr>
          <w:rFonts w:ascii="Times New Roman" w:hAnsi="Times New Roman" w:cs="Times New Roman"/>
          <w:bCs/>
          <w:color w:val="382E2C"/>
          <w:sz w:val="24"/>
          <w:szCs w:val="24"/>
          <w:lang w:eastAsia="ru-RU"/>
        </w:rPr>
        <w:t xml:space="preserve"> развития транспортной инфраструктуры </w:t>
      </w:r>
    </w:p>
    <w:p w:rsidR="00883196" w:rsidRPr="00883196" w:rsidRDefault="00883196" w:rsidP="00883196">
      <w:pPr>
        <w:rPr>
          <w:rFonts w:ascii="Times New Roman" w:hAnsi="Times New Roman" w:cs="Times New Roman"/>
          <w:bCs/>
          <w:color w:val="382E2C"/>
          <w:sz w:val="24"/>
          <w:szCs w:val="24"/>
          <w:lang w:eastAsia="ru-RU"/>
        </w:rPr>
      </w:pPr>
      <w:r w:rsidRPr="00883196">
        <w:rPr>
          <w:rFonts w:ascii="Times New Roman" w:hAnsi="Times New Roman" w:cs="Times New Roman"/>
          <w:bCs/>
          <w:color w:val="382E2C"/>
          <w:sz w:val="24"/>
          <w:szCs w:val="24"/>
          <w:lang w:eastAsia="ru-RU"/>
        </w:rPr>
        <w:t xml:space="preserve"> Солонецкого  сельского поселения </w:t>
      </w:r>
    </w:p>
    <w:p w:rsidR="00883196" w:rsidRPr="00883196" w:rsidRDefault="00883196" w:rsidP="00883196">
      <w:pPr>
        <w:rPr>
          <w:rFonts w:ascii="Times New Roman" w:hAnsi="Times New Roman" w:cs="Times New Roman"/>
          <w:bCs/>
          <w:color w:val="382E2C"/>
          <w:sz w:val="24"/>
          <w:szCs w:val="24"/>
          <w:lang w:eastAsia="ru-RU"/>
        </w:rPr>
      </w:pPr>
      <w:r w:rsidRPr="00883196">
        <w:rPr>
          <w:rFonts w:ascii="Times New Roman" w:hAnsi="Times New Roman" w:cs="Times New Roman"/>
          <w:bCs/>
          <w:color w:val="382E2C"/>
          <w:sz w:val="24"/>
          <w:szCs w:val="24"/>
          <w:lang w:eastAsia="ru-RU"/>
        </w:rPr>
        <w:t xml:space="preserve"> Воробьевского муниципального района </w:t>
      </w:r>
    </w:p>
    <w:p w:rsidR="00883196" w:rsidRPr="00883196" w:rsidRDefault="00883196" w:rsidP="00883196">
      <w:pPr>
        <w:rPr>
          <w:rFonts w:ascii="Times New Roman" w:hAnsi="Times New Roman" w:cs="Times New Roman"/>
          <w:color w:val="382E2C"/>
          <w:sz w:val="24"/>
          <w:szCs w:val="24"/>
          <w:lang w:eastAsia="ru-RU"/>
        </w:rPr>
      </w:pPr>
      <w:r w:rsidRPr="00883196">
        <w:rPr>
          <w:rFonts w:ascii="Times New Roman" w:hAnsi="Times New Roman" w:cs="Times New Roman"/>
          <w:bCs/>
          <w:color w:val="382E2C"/>
          <w:sz w:val="24"/>
          <w:szCs w:val="24"/>
          <w:lang w:eastAsia="ru-RU"/>
        </w:rPr>
        <w:t xml:space="preserve"> Воронежской области на 2017-2026 годы</w:t>
      </w:r>
    </w:p>
    <w:p w:rsidR="00883196" w:rsidRPr="00883196" w:rsidRDefault="00883196" w:rsidP="00883196">
      <w:pPr>
        <w:ind w:firstLine="300"/>
        <w:jc w:val="both"/>
        <w:rPr>
          <w:rFonts w:ascii="Times New Roman" w:hAnsi="Times New Roman" w:cs="Times New Roman"/>
          <w:color w:val="382E2C"/>
          <w:sz w:val="24"/>
          <w:szCs w:val="24"/>
          <w:lang w:eastAsia="ru-RU"/>
        </w:rPr>
      </w:pPr>
      <w:r w:rsidRPr="00883196">
        <w:rPr>
          <w:rFonts w:ascii="Times New Roman" w:hAnsi="Times New Roman" w:cs="Times New Roman"/>
          <w:color w:val="382E2C"/>
          <w:sz w:val="24"/>
          <w:szCs w:val="24"/>
          <w:lang w:eastAsia="ru-RU"/>
        </w:rPr>
        <w:t xml:space="preserve"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постановлением Правительства Российской Федерации </w:t>
      </w:r>
      <w:r w:rsidRPr="00883196">
        <w:rPr>
          <w:rFonts w:ascii="Times New Roman" w:hAnsi="Times New Roman" w:cs="Times New Roman"/>
          <w:color w:val="000000"/>
          <w:sz w:val="24"/>
          <w:szCs w:val="24"/>
        </w:rPr>
        <w:t>от 25.12.2015 № 1440 «Об утверждении требований к программам комплексного развития транспортной инфраструктуры поселений, городских округов»</w:t>
      </w:r>
      <w:r w:rsidRPr="00883196">
        <w:rPr>
          <w:rFonts w:ascii="Times New Roman" w:hAnsi="Times New Roman" w:cs="Times New Roman"/>
          <w:color w:val="382E2C"/>
          <w:sz w:val="24"/>
          <w:szCs w:val="24"/>
          <w:lang w:eastAsia="ru-RU"/>
        </w:rPr>
        <w:t>, Совет народных депутатов Солонецкого сельского поселения Воробьевского муниципального района Воронежской области </w:t>
      </w:r>
      <w:proofErr w:type="gramStart"/>
      <w:r w:rsidRPr="00883196">
        <w:rPr>
          <w:rFonts w:ascii="Times New Roman" w:hAnsi="Times New Roman" w:cs="Times New Roman"/>
          <w:b/>
          <w:bCs/>
          <w:color w:val="382E2C"/>
          <w:sz w:val="24"/>
          <w:szCs w:val="24"/>
          <w:lang w:eastAsia="ru-RU"/>
        </w:rPr>
        <w:t>р</w:t>
      </w:r>
      <w:proofErr w:type="gramEnd"/>
      <w:r w:rsidRPr="00883196">
        <w:rPr>
          <w:rFonts w:ascii="Times New Roman" w:hAnsi="Times New Roman" w:cs="Times New Roman"/>
          <w:b/>
          <w:bCs/>
          <w:color w:val="382E2C"/>
          <w:sz w:val="24"/>
          <w:szCs w:val="24"/>
          <w:lang w:eastAsia="ru-RU"/>
        </w:rPr>
        <w:t xml:space="preserve"> е ш и л: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color w:val="382E2C"/>
          <w:sz w:val="24"/>
          <w:szCs w:val="24"/>
          <w:lang w:eastAsia="ru-RU"/>
        </w:rPr>
      </w:pPr>
      <w:r w:rsidRPr="00883196">
        <w:rPr>
          <w:rFonts w:ascii="Times New Roman" w:hAnsi="Times New Roman" w:cs="Times New Roman"/>
          <w:color w:val="382E2C"/>
          <w:sz w:val="24"/>
          <w:szCs w:val="24"/>
          <w:lang w:eastAsia="ru-RU"/>
        </w:rPr>
        <w:t>1.Утвердить прилагаемую Программу комплексного развития транспортной инфраструктуры Солонецкого сельского поселения Воробьевского муниципального района Воронежской области на 2017-2026 годы.</w:t>
      </w:r>
    </w:p>
    <w:p w:rsidR="00883196" w:rsidRDefault="00883196" w:rsidP="00883196">
      <w:p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3196" w:rsidRDefault="00883196" w:rsidP="00883196">
      <w:p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3196" w:rsidRDefault="00883196" w:rsidP="00883196">
      <w:p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3196" w:rsidRDefault="00883196" w:rsidP="00883196">
      <w:p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lastRenderedPageBreak/>
        <w:t>2.Опубликовать  настоящее решение в муниципальном печатном средстве массовой информации «Вестник Солонецкого сельского поселения».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color w:val="382E2C"/>
          <w:sz w:val="24"/>
          <w:szCs w:val="24"/>
          <w:lang w:eastAsia="ru-RU"/>
        </w:rPr>
      </w:pPr>
      <w:r w:rsidRPr="00883196">
        <w:rPr>
          <w:rFonts w:ascii="Times New Roman" w:hAnsi="Times New Roman" w:cs="Times New Roman"/>
          <w:color w:val="382E2C"/>
          <w:sz w:val="24"/>
          <w:szCs w:val="24"/>
          <w:lang w:eastAsia="ru-RU"/>
        </w:rPr>
        <w:t>3.Контроль исполнения настоящего решения оставляю за собой.</w:t>
      </w:r>
    </w:p>
    <w:tbl>
      <w:tblPr>
        <w:tblW w:w="1054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60"/>
        <w:gridCol w:w="6089"/>
      </w:tblGrid>
      <w:tr w:rsidR="00883196" w:rsidRPr="00883196" w:rsidTr="00883196">
        <w:tc>
          <w:tcPr>
            <w:tcW w:w="4460" w:type="dxa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color w:val="382E2C"/>
                <w:sz w:val="24"/>
                <w:szCs w:val="24"/>
                <w:lang w:eastAsia="ru-RU"/>
              </w:rPr>
            </w:pPr>
            <w:r w:rsidRPr="00883196">
              <w:rPr>
                <w:rFonts w:ascii="Times New Roman" w:hAnsi="Times New Roman" w:cs="Times New Roman"/>
                <w:color w:val="382E2C"/>
                <w:sz w:val="24"/>
                <w:szCs w:val="24"/>
                <w:lang w:eastAsia="ru-RU"/>
              </w:rPr>
              <w:t>Глава Солонецкого</w:t>
            </w:r>
          </w:p>
          <w:p w:rsidR="00883196" w:rsidRPr="00883196" w:rsidRDefault="00883196" w:rsidP="00883196">
            <w:pPr>
              <w:spacing w:after="300"/>
              <w:rPr>
                <w:rFonts w:ascii="Times New Roman" w:hAnsi="Times New Roman" w:cs="Times New Roman"/>
                <w:color w:val="382E2C"/>
                <w:sz w:val="24"/>
                <w:szCs w:val="24"/>
                <w:lang w:eastAsia="ru-RU"/>
              </w:rPr>
            </w:pPr>
            <w:r w:rsidRPr="00883196">
              <w:rPr>
                <w:rFonts w:ascii="Times New Roman" w:hAnsi="Times New Roman" w:cs="Times New Roman"/>
                <w:color w:val="382E2C"/>
                <w:sz w:val="24"/>
                <w:szCs w:val="24"/>
                <w:lang w:eastAsia="ru-RU"/>
              </w:rPr>
              <w:t>сельского поселения</w:t>
            </w:r>
          </w:p>
        </w:tc>
        <w:tc>
          <w:tcPr>
            <w:tcW w:w="6089" w:type="dxa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color w:val="382E2C"/>
                <w:sz w:val="24"/>
                <w:szCs w:val="24"/>
                <w:lang w:eastAsia="ru-RU"/>
              </w:rPr>
            </w:pPr>
            <w:r w:rsidRPr="00883196">
              <w:rPr>
                <w:rFonts w:ascii="Times New Roman" w:hAnsi="Times New Roman" w:cs="Times New Roman"/>
                <w:color w:val="382E2C"/>
                <w:sz w:val="24"/>
                <w:szCs w:val="24"/>
                <w:lang w:eastAsia="ru-RU"/>
              </w:rPr>
              <w:t xml:space="preserve">                 Г.В.Саломатина </w:t>
            </w:r>
          </w:p>
        </w:tc>
      </w:tr>
    </w:tbl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Утверждена</w:t>
      </w:r>
    </w:p>
    <w:p w:rsidR="00883196" w:rsidRPr="00883196" w:rsidRDefault="00883196" w:rsidP="00883196">
      <w:pPr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 xml:space="preserve">решением Совета народных депутатов </w:t>
      </w:r>
    </w:p>
    <w:p w:rsidR="00883196" w:rsidRPr="00883196" w:rsidRDefault="00883196" w:rsidP="00883196">
      <w:pPr>
        <w:ind w:firstLine="851"/>
        <w:jc w:val="right"/>
        <w:rPr>
          <w:rStyle w:val="a8"/>
          <w:rFonts w:eastAsiaTheme="minorHAnsi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Солонецкого</w:t>
      </w:r>
      <w:r w:rsidRPr="00883196">
        <w:rPr>
          <w:rStyle w:val="a8"/>
          <w:rFonts w:eastAsiaTheme="minorHAnsi"/>
          <w:sz w:val="24"/>
          <w:szCs w:val="24"/>
        </w:rPr>
        <w:t xml:space="preserve"> сельского поселения</w:t>
      </w:r>
    </w:p>
    <w:p w:rsidR="00883196" w:rsidRPr="00883196" w:rsidRDefault="00883196" w:rsidP="00883196">
      <w:pPr>
        <w:tabs>
          <w:tab w:val="left" w:pos="6525"/>
          <w:tab w:val="left" w:pos="7170"/>
          <w:tab w:val="right" w:pos="9920"/>
        </w:tabs>
        <w:ind w:firstLine="851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i/>
          <w:sz w:val="24"/>
          <w:szCs w:val="24"/>
        </w:rPr>
        <w:tab/>
      </w:r>
      <w:r w:rsidRPr="00883196">
        <w:rPr>
          <w:rFonts w:ascii="Times New Roman" w:hAnsi="Times New Roman" w:cs="Times New Roman"/>
          <w:sz w:val="24"/>
          <w:szCs w:val="24"/>
        </w:rPr>
        <w:t xml:space="preserve">от            2017 г.   № </w:t>
      </w:r>
      <w:r w:rsidRPr="00883196">
        <w:rPr>
          <w:rFonts w:ascii="Times New Roman" w:hAnsi="Times New Roman" w:cs="Times New Roman"/>
          <w:sz w:val="24"/>
          <w:szCs w:val="24"/>
        </w:rPr>
        <w:tab/>
        <w:t xml:space="preserve">             </w:t>
      </w:r>
      <w:r w:rsidRPr="00883196">
        <w:rPr>
          <w:rFonts w:ascii="Times New Roman" w:hAnsi="Times New Roman" w:cs="Times New Roman"/>
          <w:sz w:val="24"/>
          <w:szCs w:val="24"/>
        </w:rPr>
        <w:tab/>
        <w:t xml:space="preserve">                              </w:t>
      </w:r>
    </w:p>
    <w:p w:rsidR="00883196" w:rsidRPr="00883196" w:rsidRDefault="00883196" w:rsidP="00883196">
      <w:pPr>
        <w:spacing w:line="100" w:lineRule="atLeast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883196" w:rsidRPr="00883196" w:rsidRDefault="00883196" w:rsidP="00883196">
      <w:pPr>
        <w:spacing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spacing w:line="100" w:lineRule="atLeast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83196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883196" w:rsidRPr="00883196" w:rsidRDefault="00883196" w:rsidP="00883196">
      <w:pPr>
        <w:spacing w:line="10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83196">
        <w:rPr>
          <w:rFonts w:ascii="Times New Roman" w:hAnsi="Times New Roman" w:cs="Times New Roman"/>
          <w:b/>
          <w:bCs/>
          <w:sz w:val="24"/>
          <w:szCs w:val="24"/>
        </w:rPr>
        <w:t>ПРОГРАММА</w:t>
      </w:r>
    </w:p>
    <w:p w:rsidR="00883196" w:rsidRPr="00883196" w:rsidRDefault="00883196" w:rsidP="00883196">
      <w:pPr>
        <w:spacing w:line="10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комплексного развития транспортной инфраструктуры Солонецкого</w:t>
      </w:r>
      <w:r w:rsidRPr="00883196">
        <w:rPr>
          <w:rStyle w:val="a8"/>
          <w:rFonts w:eastAsiaTheme="minorHAnsi"/>
          <w:sz w:val="24"/>
          <w:szCs w:val="24"/>
        </w:rPr>
        <w:t xml:space="preserve"> сельского поселения</w:t>
      </w:r>
      <w:r w:rsidRPr="00883196">
        <w:rPr>
          <w:rFonts w:ascii="Times New Roman" w:hAnsi="Times New Roman" w:cs="Times New Roman"/>
          <w:sz w:val="24"/>
          <w:szCs w:val="24"/>
        </w:rPr>
        <w:t xml:space="preserve"> Воробьевского  муниципального района Воронежской области </w:t>
      </w:r>
    </w:p>
    <w:p w:rsidR="00883196" w:rsidRPr="00883196" w:rsidRDefault="00883196" w:rsidP="00883196">
      <w:pPr>
        <w:spacing w:line="10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на 2017-2026 годы</w:t>
      </w:r>
    </w:p>
    <w:p w:rsidR="00883196" w:rsidRPr="00883196" w:rsidRDefault="00883196" w:rsidP="00883196">
      <w:pPr>
        <w:pStyle w:val="ConsPlusNormal0"/>
        <w:widowControl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Паспорт Программы</w:t>
      </w: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1985"/>
        <w:gridCol w:w="6497"/>
      </w:tblGrid>
      <w:tr w:rsidR="00883196" w:rsidRPr="00883196" w:rsidTr="00883196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Наименование </w:t>
            </w:r>
            <w:r w:rsidRPr="008831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  <w:t xml:space="preserve">программы 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96" w:rsidRPr="00883196" w:rsidRDefault="00883196" w:rsidP="00883196">
            <w:pPr>
              <w:pStyle w:val="Heading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Программа комплексного развития транспортной инфраструктуры Солонецкого</w:t>
            </w:r>
            <w:r w:rsidRPr="00883196">
              <w:rPr>
                <w:rStyle w:val="a8"/>
                <w:rFonts w:eastAsia="Arial"/>
                <w:b w:val="0"/>
                <w:bCs w:val="0"/>
                <w:sz w:val="24"/>
                <w:szCs w:val="24"/>
              </w:rPr>
              <w:t xml:space="preserve"> сельского поселения</w:t>
            </w:r>
            <w:r w:rsidRPr="0088319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Воробьевского  муниципального района Воронежской области</w:t>
            </w:r>
            <w:r w:rsidRPr="0088319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(далее – Программа)</w:t>
            </w:r>
          </w:p>
        </w:tc>
      </w:tr>
      <w:tr w:rsidR="00883196" w:rsidRPr="00883196" w:rsidTr="00883196">
        <w:trPr>
          <w:trHeight w:val="102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Основания для разработки </w:t>
            </w:r>
            <w:r w:rsidRPr="008831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  <w:t>Программы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- Федеральный закон от 29.12.2014 № 456-ФЗ «О внесении изменений в Градостроительный кодекс Российской Федерации и отдельные законодательные акты Российской Федерации»</w:t>
            </w:r>
          </w:p>
          <w:p w:rsidR="00883196" w:rsidRPr="00883196" w:rsidRDefault="00883196" w:rsidP="00883196">
            <w:pPr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 - Федеральный закон от 06.10.2003 </w:t>
            </w:r>
            <w:hyperlink r:id="rId32" w:history="1">
              <w:r w:rsidRPr="00883196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№ 131-ФЗ</w:t>
              </w:r>
            </w:hyperlink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 «Об общих принципах организации местного самоуправления в Российской Федерации» </w:t>
            </w:r>
          </w:p>
          <w:p w:rsidR="00883196" w:rsidRPr="00883196" w:rsidRDefault="00883196" w:rsidP="00883196">
            <w:pPr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-Федеральный закон 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      </w:r>
          </w:p>
          <w:p w:rsidR="00883196" w:rsidRPr="00883196" w:rsidRDefault="00883196" w:rsidP="00883196">
            <w:pPr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 - Постановление Правительства РФ от 01.10.2015 № 1440 «Об утверждении требований к программам комплексного развития транспортной  инфраструктуры поселений, городских округов»</w:t>
            </w:r>
          </w:p>
          <w:p w:rsidR="00883196" w:rsidRPr="00883196" w:rsidRDefault="00883196" w:rsidP="00883196">
            <w:pPr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-  Устав Солонецкого сельского поселения</w:t>
            </w:r>
          </w:p>
          <w:p w:rsidR="00883196" w:rsidRPr="00883196" w:rsidRDefault="00883196" w:rsidP="00883196">
            <w:pPr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-  Генеральный план Солонецкого сельского поселения, утвержденный решением сессии Совета народных депутатов №14 от 09.06.2017 г.</w:t>
            </w:r>
          </w:p>
          <w:p w:rsidR="00883196" w:rsidRPr="00883196" w:rsidRDefault="00883196" w:rsidP="00883196">
            <w:pPr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- Схема территориального планирования Воронежской области</w:t>
            </w:r>
          </w:p>
        </w:tc>
      </w:tr>
      <w:tr w:rsidR="00883196" w:rsidRPr="00883196" w:rsidTr="00883196">
        <w:trPr>
          <w:trHeight w:val="57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Заказчик Программы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96" w:rsidRPr="00883196" w:rsidRDefault="00883196" w:rsidP="00883196">
            <w:pPr>
              <w:pStyle w:val="a4"/>
              <w:snapToGrid w:val="0"/>
              <w:rPr>
                <w:sz w:val="24"/>
                <w:szCs w:val="24"/>
              </w:rPr>
            </w:pPr>
            <w:r w:rsidRPr="00883196">
              <w:rPr>
                <w:sz w:val="24"/>
                <w:szCs w:val="24"/>
              </w:rPr>
              <w:t xml:space="preserve">Администрация Солонецкого сельского поселения </w:t>
            </w:r>
          </w:p>
          <w:p w:rsidR="00883196" w:rsidRPr="00883196" w:rsidRDefault="00883196" w:rsidP="00883196">
            <w:pPr>
              <w:pStyle w:val="a4"/>
              <w:rPr>
                <w:sz w:val="24"/>
                <w:szCs w:val="24"/>
              </w:rPr>
            </w:pPr>
            <w:r w:rsidRPr="00883196">
              <w:rPr>
                <w:sz w:val="24"/>
                <w:szCs w:val="24"/>
              </w:rPr>
              <w:t xml:space="preserve">Адрес:397552, Россия,  Воронежская область, Воробьевский район, с. Солонцы, ул. </w:t>
            </w:r>
            <w:proofErr w:type="spellStart"/>
            <w:r w:rsidRPr="00883196">
              <w:rPr>
                <w:sz w:val="24"/>
                <w:szCs w:val="24"/>
              </w:rPr>
              <w:t>Садовая</w:t>
            </w:r>
            <w:proofErr w:type="gramStart"/>
            <w:r w:rsidRPr="00883196">
              <w:rPr>
                <w:sz w:val="24"/>
                <w:szCs w:val="24"/>
              </w:rPr>
              <w:t>,д</w:t>
            </w:r>
            <w:proofErr w:type="spellEnd"/>
            <w:proofErr w:type="gramEnd"/>
            <w:r w:rsidRPr="00883196">
              <w:rPr>
                <w:sz w:val="24"/>
                <w:szCs w:val="24"/>
              </w:rPr>
              <w:t>. 40</w:t>
            </w:r>
          </w:p>
        </w:tc>
      </w:tr>
      <w:tr w:rsidR="00883196" w:rsidRPr="00883196" w:rsidTr="00883196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Основной разработчик </w:t>
            </w: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Программы 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96" w:rsidRPr="00883196" w:rsidRDefault="00883196" w:rsidP="00883196">
            <w:pPr>
              <w:pStyle w:val="a4"/>
              <w:snapToGrid w:val="0"/>
              <w:rPr>
                <w:sz w:val="24"/>
                <w:szCs w:val="24"/>
              </w:rPr>
            </w:pPr>
            <w:r w:rsidRPr="00883196">
              <w:rPr>
                <w:sz w:val="24"/>
                <w:szCs w:val="24"/>
              </w:rPr>
              <w:t>Администрация Солонецкого сельского поселения</w:t>
            </w:r>
          </w:p>
          <w:p w:rsidR="00883196" w:rsidRPr="00883196" w:rsidRDefault="00883196" w:rsidP="00883196">
            <w:pPr>
              <w:pStyle w:val="a4"/>
              <w:rPr>
                <w:sz w:val="24"/>
                <w:szCs w:val="24"/>
              </w:rPr>
            </w:pPr>
            <w:proofErr w:type="gramStart"/>
            <w:r w:rsidRPr="00883196">
              <w:rPr>
                <w:sz w:val="24"/>
                <w:szCs w:val="24"/>
              </w:rPr>
              <w:t>Адрес: 397552, Россия,  Воронежская область, Воробьевский район, с. Солонцы, ул. Садовая, д. 40</w:t>
            </w:r>
            <w:proofErr w:type="gramEnd"/>
          </w:p>
        </w:tc>
      </w:tr>
      <w:tr w:rsidR="00883196" w:rsidRPr="00883196" w:rsidTr="00883196">
        <w:trPr>
          <w:trHeight w:val="51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Основные цели  Программы</w:t>
            </w: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Целью настоящей программы является </w:t>
            </w: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обеспечение сбалансированного, перспективного развития транспортной инфраструктуры поселения в соответствии с потребностями в строительстве, реконструкции, ремонте объектов транспортной инфраструктуры местного значения</w:t>
            </w:r>
          </w:p>
        </w:tc>
      </w:tr>
      <w:tr w:rsidR="00883196" w:rsidRPr="00883196" w:rsidTr="00883196">
        <w:trPr>
          <w:trHeight w:val="254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Задачи Программы</w:t>
            </w: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- безопасность, качество  и эффективность транспортного обслуживания населения, юридических лиц и индивидуальных предпринимателей сельского поселения;                                                                          - доступность объектов транспортной инфраструктуры  для населения и субъектов экономической деятельности в соответствии с нормативами градостроительного проектирования сельского поселения;                                                                                          </w:t>
            </w:r>
          </w:p>
          <w:p w:rsidR="00883196" w:rsidRPr="00883196" w:rsidRDefault="00883196" w:rsidP="0088319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-эффективность функционирования действующей транспортной инфраструктуры.</w:t>
            </w:r>
          </w:p>
        </w:tc>
      </w:tr>
      <w:tr w:rsidR="00883196" w:rsidRPr="00883196" w:rsidTr="00883196">
        <w:trPr>
          <w:trHeight w:val="168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Целевые                              показатели</w:t>
            </w: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8831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индикаторы) </w:t>
            </w: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Развития транспортной инфраструктуры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96" w:rsidRPr="00883196" w:rsidRDefault="00883196" w:rsidP="00883196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- протяженность сети автомобильных дорог общего пользования местного значения, 38,165 км</w:t>
            </w:r>
            <w:proofErr w:type="gram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  <w:proofErr w:type="gramEnd"/>
          </w:p>
          <w:p w:rsidR="00883196" w:rsidRPr="00883196" w:rsidRDefault="00883196" w:rsidP="0088319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- объемы ввода в эксплуатацию после строительства и </w:t>
            </w:r>
            <w:proofErr w:type="gram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реконструкции</w:t>
            </w:r>
            <w:proofErr w:type="gram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 автомобильных дорог общего пользования местного значения, 0 км.;</w:t>
            </w:r>
          </w:p>
          <w:p w:rsidR="00883196" w:rsidRPr="00883196" w:rsidRDefault="00883196" w:rsidP="0088319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- прирост </w:t>
            </w:r>
            <w:proofErr w:type="gram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протяженности сети автомобильных дорог общего пользования местного значения</w:t>
            </w:r>
            <w:proofErr w:type="gram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 в результате строительства новых автомобильных дорог, 0 км.;</w:t>
            </w:r>
          </w:p>
          <w:p w:rsidR="00883196" w:rsidRPr="00883196" w:rsidRDefault="00883196" w:rsidP="0088319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реконструкции автомобильных дорог, 0км.;</w:t>
            </w:r>
          </w:p>
          <w:p w:rsidR="00883196" w:rsidRPr="00883196" w:rsidRDefault="00883196" w:rsidP="0088319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капитального ремонта и </w:t>
            </w:r>
            <w:proofErr w:type="gram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ремонта</w:t>
            </w:r>
            <w:proofErr w:type="gram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 автомобильных дорог,0 км.;</w:t>
            </w:r>
          </w:p>
          <w:p w:rsidR="00883196" w:rsidRPr="00883196" w:rsidRDefault="00883196" w:rsidP="0088319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- общая протяженность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года,38,165 км</w:t>
            </w:r>
            <w:proofErr w:type="gram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  <w:proofErr w:type="gramEnd"/>
          </w:p>
          <w:p w:rsidR="00883196" w:rsidRPr="00883196" w:rsidRDefault="00883196" w:rsidP="00883196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- 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года, 100 %.</w:t>
            </w:r>
          </w:p>
        </w:tc>
      </w:tr>
      <w:tr w:rsidR="00883196" w:rsidRPr="00883196" w:rsidTr="00883196">
        <w:trPr>
          <w:trHeight w:val="103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Сроки и этапы реализации </w:t>
            </w: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Программы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96" w:rsidRPr="00883196" w:rsidRDefault="00883196" w:rsidP="0088319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Программы охватывают  период с 2017 по 2026 годы </w:t>
            </w:r>
          </w:p>
        </w:tc>
      </w:tr>
      <w:tr w:rsidR="00883196" w:rsidRPr="00883196" w:rsidTr="00883196">
        <w:trPr>
          <w:trHeight w:val="986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Основные мероприятия Программы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96" w:rsidRPr="00883196" w:rsidRDefault="00883196" w:rsidP="00883196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</w:t>
            </w:r>
            <w:proofErr w:type="gram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883196" w:rsidRPr="00883196" w:rsidRDefault="00883196" w:rsidP="0088319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- проектированию;</w:t>
            </w:r>
          </w:p>
          <w:p w:rsidR="00883196" w:rsidRPr="00883196" w:rsidRDefault="00883196" w:rsidP="0088319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- строительству;</w:t>
            </w:r>
          </w:p>
          <w:p w:rsidR="00883196" w:rsidRPr="00883196" w:rsidRDefault="00883196" w:rsidP="0088319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реконструкции;</w:t>
            </w:r>
          </w:p>
          <w:p w:rsidR="00883196" w:rsidRPr="00883196" w:rsidRDefault="00883196" w:rsidP="0088319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- капитальному ремонту и ремонту  объектов транспортной инфраструктуры.</w:t>
            </w:r>
          </w:p>
        </w:tc>
      </w:tr>
      <w:tr w:rsidR="00883196" w:rsidRPr="00883196" w:rsidTr="00883196">
        <w:trPr>
          <w:trHeight w:val="51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Ожидаемые результаты реализации Программы 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В результате реализации мероприятий Программы к 2026году ожидается:</w:t>
            </w:r>
          </w:p>
          <w:p w:rsidR="00883196" w:rsidRPr="00883196" w:rsidRDefault="00883196" w:rsidP="00883196">
            <w:pPr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- повышение качества, эффективности  и доступности транспортного обслуживания населения  и субъектов экономической деятельности сельского поселения;       </w:t>
            </w:r>
          </w:p>
          <w:p w:rsidR="00883196" w:rsidRPr="00883196" w:rsidRDefault="00883196" w:rsidP="00883196">
            <w:pPr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- повышение безопасности дорожного движения;</w:t>
            </w:r>
          </w:p>
          <w:p w:rsidR="00883196" w:rsidRPr="00883196" w:rsidRDefault="00883196" w:rsidP="00883196">
            <w:pPr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- развитие сети автомобильных дорог общего пользования местного значения</w:t>
            </w:r>
            <w:proofErr w:type="gram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</w:t>
            </w:r>
          </w:p>
          <w:p w:rsidR="00883196" w:rsidRPr="00883196" w:rsidRDefault="00883196" w:rsidP="0088319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-  обеспечение надежности и безопасности системы транспортной инфраструктуры.</w:t>
            </w:r>
          </w:p>
        </w:tc>
      </w:tr>
      <w:tr w:rsidR="00883196" w:rsidRPr="00883196" w:rsidTr="00883196">
        <w:trPr>
          <w:trHeight w:val="9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Объемы и источники финансирования Программы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Источники финансирования - средства местного бюджета.</w:t>
            </w:r>
          </w:p>
          <w:p w:rsidR="00883196" w:rsidRPr="00883196" w:rsidRDefault="00883196" w:rsidP="00883196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Общий объем финансовых средств, необходимых для реализации мероприятий 1 этапа Программы, составляет 4330,0 тыс. руб. в том числе по годам:</w:t>
            </w:r>
          </w:p>
          <w:p w:rsidR="00883196" w:rsidRPr="00883196" w:rsidRDefault="00883196" w:rsidP="00883196">
            <w:pPr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2017 г. – 850,0 тыс. руб.</w:t>
            </w:r>
          </w:p>
          <w:p w:rsidR="00883196" w:rsidRPr="00883196" w:rsidRDefault="00883196" w:rsidP="00883196">
            <w:pPr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2018 г. - 870,0  тыс. руб.</w:t>
            </w:r>
          </w:p>
          <w:p w:rsidR="00883196" w:rsidRPr="00883196" w:rsidRDefault="00883196" w:rsidP="00883196">
            <w:pPr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2019 г. - 870,0  тыс. руб.</w:t>
            </w:r>
          </w:p>
          <w:p w:rsidR="00883196" w:rsidRPr="00883196" w:rsidRDefault="00883196" w:rsidP="00883196">
            <w:pPr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2020 г. - 870,0  тыс. руб.</w:t>
            </w:r>
          </w:p>
          <w:p w:rsidR="00883196" w:rsidRPr="00883196" w:rsidRDefault="00883196" w:rsidP="00883196">
            <w:pPr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2021 г. - 870,0  тыс. руб.</w:t>
            </w:r>
          </w:p>
          <w:p w:rsidR="00883196" w:rsidRPr="00883196" w:rsidRDefault="00883196" w:rsidP="00883196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Средства местного бюджета на 2022-2026 годы будут уточняться при формировании бюджетов  на очередные финансовые годы.</w:t>
            </w:r>
          </w:p>
        </w:tc>
      </w:tr>
    </w:tbl>
    <w:p w:rsidR="00883196" w:rsidRPr="00883196" w:rsidRDefault="00883196" w:rsidP="00883196">
      <w:pPr>
        <w:pStyle w:val="ConsPlusNormal0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shd w:val="clear" w:color="auto" w:fill="FFFFFF"/>
        <w:tabs>
          <w:tab w:val="left" w:pos="284"/>
        </w:tabs>
        <w:spacing w:line="10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83196" w:rsidRPr="00883196" w:rsidRDefault="00883196" w:rsidP="00883196">
      <w:pPr>
        <w:numPr>
          <w:ilvl w:val="0"/>
          <w:numId w:val="13"/>
        </w:numPr>
        <w:shd w:val="clear" w:color="auto" w:fill="FFFFFF"/>
        <w:tabs>
          <w:tab w:val="left" w:pos="284"/>
        </w:tabs>
        <w:suppressAutoHyphens/>
        <w:spacing w:line="10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83196">
        <w:rPr>
          <w:rFonts w:ascii="Times New Roman" w:hAnsi="Times New Roman" w:cs="Times New Roman"/>
          <w:b/>
          <w:bCs/>
          <w:sz w:val="24"/>
          <w:szCs w:val="24"/>
        </w:rPr>
        <w:t>Общие положения</w:t>
      </w:r>
    </w:p>
    <w:p w:rsidR="00883196" w:rsidRPr="00883196" w:rsidRDefault="00883196" w:rsidP="00883196">
      <w:pPr>
        <w:shd w:val="clear" w:color="auto" w:fill="FFFFFF"/>
        <w:tabs>
          <w:tab w:val="left" w:pos="2024"/>
        </w:tabs>
        <w:spacing w:line="10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:rsidR="00883196" w:rsidRPr="00883196" w:rsidRDefault="00883196" w:rsidP="00883196">
      <w:pPr>
        <w:widowControl w:val="0"/>
        <w:spacing w:line="25" w:lineRule="atLeast"/>
        <w:ind w:right="20" w:firstLine="4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Программа комплексного развития транспортной инфраструктуры Солонецкого сельского  поселения - документ, устанавливающий перечень мероприятий по проектированию, строительству, реконструкции объектов транспортной инфраструктуры местного значения Солонецкого поселения, который предусмотрен также государственными и муниципальными программами, стратегией социально-экономического развития муниципального образования и планом мероприятий по реализации стратегии социально-экономического развития муниципального образования, планом и программой комплексного социально</w:t>
      </w: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-экономического развития муниципального образования, инвестиционными программами субъектов естественных монополий в области</w:t>
      </w:r>
      <w:proofErr w:type="gramEnd"/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транспорта.</w:t>
      </w:r>
    </w:p>
    <w:p w:rsidR="00883196" w:rsidRPr="00883196" w:rsidRDefault="00883196" w:rsidP="00883196">
      <w:pPr>
        <w:widowControl w:val="0"/>
        <w:spacing w:line="25" w:lineRule="atLeast"/>
        <w:ind w:right="20" w:firstLine="4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Программа комплексного развития транспортной инфраструктуры Солонецкого сельского поселения разрабатывается и утверждается органами местного самоуправления </w:t>
      </w:r>
      <w:proofErr w:type="gramStart"/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поселения</w:t>
      </w:r>
      <w:proofErr w:type="gramEnd"/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основании утвержденного в порядке, установленном Градостроительным Кодексом РФ, генерального плана поселения.</w:t>
      </w:r>
    </w:p>
    <w:p w:rsidR="00883196" w:rsidRPr="00883196" w:rsidRDefault="00883196" w:rsidP="00883196">
      <w:pPr>
        <w:widowControl w:val="0"/>
        <w:spacing w:line="25" w:lineRule="atLeast"/>
        <w:ind w:right="20" w:firstLine="4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Реализация программы должна обеспечивать сбалансированное, перспективное развитие транспортной инфраструктуры Солонецкого сельского поселения в соответствии с потребностями в строительстве, реконструкции объектов транспортной инфраструктуры местного значения.</w:t>
      </w:r>
    </w:p>
    <w:p w:rsidR="00883196" w:rsidRPr="00883196" w:rsidRDefault="00883196" w:rsidP="00883196">
      <w:pPr>
        <w:widowControl w:val="0"/>
        <w:spacing w:line="25" w:lineRule="atLeast"/>
        <w:ind w:right="20" w:firstLine="4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Обеспечение надежного и устойчивого обслуживания жителей Солонецкого сельского  поселения транспортными услугами, снижение износа объектов транспортной инфраструктуры - одна из главных проблем, решение которой необходимо для повышения качества жизни жителей и обеспечения устойчивого развития Солонецкого сельского  поселения.</w:t>
      </w:r>
    </w:p>
    <w:p w:rsidR="00883196" w:rsidRPr="00883196" w:rsidRDefault="00883196" w:rsidP="00883196">
      <w:pPr>
        <w:widowControl w:val="0"/>
        <w:spacing w:line="25" w:lineRule="atLeast"/>
        <w:ind w:right="20" w:firstLine="4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Решение проблемы носит комплексный характер, а реализация мероприятий по </w:t>
      </w: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улучшению качества транспортной инфраструктуры возможна только при взаимодействии органов власти всех уровней, а также концентрации финансовых, технических и научных ресурсов.</w:t>
      </w:r>
    </w:p>
    <w:p w:rsidR="00883196" w:rsidRPr="00883196" w:rsidRDefault="00883196" w:rsidP="00883196">
      <w:pPr>
        <w:widowControl w:val="0"/>
        <w:spacing w:line="25" w:lineRule="atLeast"/>
        <w:ind w:right="20" w:firstLine="4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Система основных мероприятий Программы определяет приоритетные направления в сфере дорожного хозяйства на территории Солонецкого сельского поселения и предполагает реализацию следующих мероприятий:</w:t>
      </w:r>
    </w:p>
    <w:p w:rsidR="00883196" w:rsidRPr="00883196" w:rsidRDefault="00883196" w:rsidP="00883196">
      <w:pPr>
        <w:widowControl w:val="0"/>
        <w:spacing w:line="25" w:lineRule="atLeast"/>
        <w:ind w:right="20" w:firstLine="460"/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- проектирование</w:t>
      </w:r>
    </w:p>
    <w:p w:rsidR="00883196" w:rsidRPr="00883196" w:rsidRDefault="00883196" w:rsidP="00883196">
      <w:pPr>
        <w:widowControl w:val="0"/>
        <w:spacing w:line="25" w:lineRule="atLeast"/>
        <w:ind w:right="20" w:firstLine="460"/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- строительство</w:t>
      </w:r>
    </w:p>
    <w:p w:rsidR="00883196" w:rsidRPr="00883196" w:rsidRDefault="00883196" w:rsidP="00883196">
      <w:pPr>
        <w:widowControl w:val="0"/>
        <w:spacing w:line="25" w:lineRule="atLeast"/>
        <w:ind w:right="20" w:firstLine="460"/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-реконструкция</w:t>
      </w:r>
    </w:p>
    <w:p w:rsidR="00883196" w:rsidRPr="00883196" w:rsidRDefault="00883196" w:rsidP="00883196">
      <w:pPr>
        <w:widowControl w:val="0"/>
        <w:spacing w:line="25" w:lineRule="atLeast"/>
        <w:ind w:right="20" w:firstLine="460"/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- капитальный  ремонт и ремонт  объектов транспортной инфраструктуры</w:t>
      </w:r>
    </w:p>
    <w:p w:rsidR="00883196" w:rsidRPr="00883196" w:rsidRDefault="00883196" w:rsidP="00883196">
      <w:pPr>
        <w:widowControl w:val="0"/>
        <w:numPr>
          <w:ilvl w:val="0"/>
          <w:numId w:val="10"/>
        </w:numPr>
        <w:tabs>
          <w:tab w:val="left" w:pos="854"/>
        </w:tabs>
        <w:suppressAutoHyphens/>
        <w:spacing w:line="25" w:lineRule="atLeast"/>
        <w:ind w:right="20" w:firstLine="4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Мероприятия по проектированию автомобильных дорог общего пользования местного значения.</w:t>
      </w:r>
    </w:p>
    <w:p w:rsidR="00883196" w:rsidRPr="00883196" w:rsidRDefault="00883196" w:rsidP="00883196">
      <w:pPr>
        <w:widowControl w:val="0"/>
        <w:numPr>
          <w:ilvl w:val="0"/>
          <w:numId w:val="10"/>
        </w:numPr>
        <w:tabs>
          <w:tab w:val="left" w:pos="854"/>
        </w:tabs>
        <w:suppressAutoHyphens/>
        <w:spacing w:line="25" w:lineRule="atLeast"/>
        <w:ind w:right="20" w:firstLine="4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Мероприятия по строительству автомобильных дорог общего пользования местного значения, в том числе к  ближайшим общественно значимым  объектам сельских населенных пунктов, а также к объектам производства и переработки сельскохозяйственной продукции.</w:t>
      </w:r>
    </w:p>
    <w:p w:rsidR="00883196" w:rsidRPr="00883196" w:rsidRDefault="00883196" w:rsidP="00883196">
      <w:pPr>
        <w:widowControl w:val="0"/>
        <w:numPr>
          <w:ilvl w:val="0"/>
          <w:numId w:val="10"/>
        </w:numPr>
        <w:tabs>
          <w:tab w:val="left" w:pos="863"/>
        </w:tabs>
        <w:suppressAutoHyphens/>
        <w:spacing w:line="25" w:lineRule="atLeast"/>
        <w:ind w:left="20" w:right="20" w:firstLine="44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Мероприятия по реконструкции  автомобильных дорог общего пользования местного значения и искусственных сооружений на них.</w:t>
      </w:r>
    </w:p>
    <w:p w:rsidR="00883196" w:rsidRPr="00883196" w:rsidRDefault="00883196" w:rsidP="00883196">
      <w:pPr>
        <w:widowControl w:val="0"/>
        <w:spacing w:line="25" w:lineRule="atLeast"/>
        <w:ind w:left="20" w:right="20" w:firstLine="44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Реализация мероприятий позволит сохранить протяженность участков автомобильных дорог общего пользования местного значения, на которых показатели их транспортно-эксплуатационного состояния соответствуют требованиям стандартов к эксплуатационным показателям автомобильных дорог.</w:t>
      </w:r>
    </w:p>
    <w:p w:rsidR="00883196" w:rsidRPr="00883196" w:rsidRDefault="00883196" w:rsidP="00883196">
      <w:pPr>
        <w:widowControl w:val="0"/>
        <w:numPr>
          <w:ilvl w:val="0"/>
          <w:numId w:val="10"/>
        </w:numPr>
        <w:tabs>
          <w:tab w:val="left" w:pos="1002"/>
        </w:tabs>
        <w:suppressAutoHyphens/>
        <w:spacing w:line="25" w:lineRule="atLeast"/>
        <w:ind w:left="20" w:right="20" w:firstLine="44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Мероприятия по капитальному ремонту и ремонту  автомобильных дорог общего пользования местного значения и искусственных сооружений на них.</w:t>
      </w:r>
    </w:p>
    <w:p w:rsidR="00883196" w:rsidRPr="00883196" w:rsidRDefault="00883196" w:rsidP="00883196">
      <w:pPr>
        <w:widowControl w:val="0"/>
        <w:spacing w:line="25" w:lineRule="atLeast"/>
        <w:ind w:left="20" w:right="20" w:firstLine="44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Реализация мероприятий позволит сохранить протяженность участков автомобильных дорог общего пользования местного значения, на которых показатели их транспортно-эксплуатационного состояния соответствуют категории дороги.</w:t>
      </w:r>
    </w:p>
    <w:p w:rsidR="00883196" w:rsidRPr="00883196" w:rsidRDefault="00883196" w:rsidP="00883196">
      <w:pPr>
        <w:widowControl w:val="0"/>
        <w:spacing w:line="25" w:lineRule="atLeast"/>
        <w:ind w:left="20" w:right="20" w:firstLine="44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ходе реализации Программы содержание мероприятий и их ресурсы обеспечения могут быть скорректированы в случае существенно изменившихся условий.</w:t>
      </w:r>
    </w:p>
    <w:p w:rsidR="00883196" w:rsidRPr="00883196" w:rsidRDefault="00883196" w:rsidP="00883196">
      <w:pPr>
        <w:widowControl w:val="0"/>
        <w:spacing w:line="25" w:lineRule="atLeast"/>
        <w:ind w:left="20" w:right="20" w:firstLine="44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Администрация поселения ежегодно с учетом выделяемых финансовых средств на реализацию Программы готовит предложения по корректировке целевых показателей, затрат по мероприятиям Программы, механизма ее реализации, состава участников Программы и вносит необходимые изменения в Программу.</w:t>
      </w:r>
    </w:p>
    <w:p w:rsidR="00883196" w:rsidRPr="00883196" w:rsidRDefault="00883196" w:rsidP="00883196">
      <w:pPr>
        <w:widowControl w:val="0"/>
        <w:spacing w:line="25" w:lineRule="atLeast"/>
        <w:ind w:left="20" w:right="20" w:firstLine="70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Программа комплексного развития транспортной инфраструктуры Солонецкого сельского поселения на 2017-2026 годы  подготовлена на основании:</w:t>
      </w:r>
    </w:p>
    <w:p w:rsidR="00883196" w:rsidRPr="00883196" w:rsidRDefault="00883196" w:rsidP="00883196">
      <w:pPr>
        <w:widowControl w:val="0"/>
        <w:tabs>
          <w:tab w:val="left" w:pos="254"/>
        </w:tabs>
        <w:spacing w:line="25" w:lineRule="atLeast"/>
        <w:ind w:left="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- Градостроительного кодекса РФ от 29.12.2004 №190 - ФЗ</w:t>
      </w:r>
    </w:p>
    <w:p w:rsidR="00883196" w:rsidRPr="00883196" w:rsidRDefault="00883196" w:rsidP="00883196">
      <w:pPr>
        <w:widowControl w:val="0"/>
        <w:tabs>
          <w:tab w:val="left" w:pos="302"/>
        </w:tabs>
        <w:spacing w:line="25" w:lineRule="atLeast"/>
        <w:ind w:left="20" w:right="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- Федерального закона от 29.12.2014 года №456 - ФЗ «О внесении изменений в Градостроительный кодекс РФ и отдельные законные акты РФ»</w:t>
      </w:r>
    </w:p>
    <w:p w:rsidR="00883196" w:rsidRPr="00883196" w:rsidRDefault="00883196" w:rsidP="00883196">
      <w:pPr>
        <w:widowControl w:val="0"/>
        <w:tabs>
          <w:tab w:val="left" w:pos="246"/>
        </w:tabs>
        <w:spacing w:line="25" w:lineRule="atLeast"/>
        <w:ind w:right="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- Федерального закона от 06.10.2003 года</w:t>
      </w:r>
      <w:hyperlink r:id="rId33" w:history="1">
        <w:r w:rsidRPr="00883196">
          <w:rPr>
            <w:rStyle w:val="afa"/>
            <w:rFonts w:ascii="Times New Roman" w:hAnsi="Times New Roman" w:cs="Times New Roman"/>
            <w:sz w:val="24"/>
            <w:szCs w:val="24"/>
          </w:rPr>
          <w:t xml:space="preserve"> № 131-ФЗ </w:t>
        </w:r>
      </w:hyperlink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«Об общих принципах организации местного самоуправления в Российской Федерации»;</w:t>
      </w:r>
    </w:p>
    <w:p w:rsidR="00883196" w:rsidRPr="00883196" w:rsidRDefault="00883196" w:rsidP="00883196">
      <w:pPr>
        <w:widowControl w:val="0"/>
        <w:spacing w:line="25" w:lineRule="atLeast"/>
        <w:ind w:right="20" w:firstLine="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Федерального закона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883196" w:rsidRPr="00883196" w:rsidRDefault="00883196" w:rsidP="00883196">
      <w:pPr>
        <w:widowControl w:val="0"/>
        <w:spacing w:line="25" w:lineRule="atLeast"/>
        <w:ind w:left="20" w:right="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-постановления Правительства Российской Федерации от 25.12.2015 №1440 «Об утверждении требований к программам комплексного развития транспортной инфраструктуры поселений, городских округов»</w:t>
      </w:r>
    </w:p>
    <w:p w:rsidR="00883196" w:rsidRPr="00883196" w:rsidRDefault="00883196" w:rsidP="00883196">
      <w:pPr>
        <w:widowControl w:val="0"/>
        <w:tabs>
          <w:tab w:val="left" w:pos="188"/>
        </w:tabs>
        <w:spacing w:line="25" w:lineRule="atLeast"/>
        <w:ind w:right="2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Генерального плана Солонецкого сельского поселения</w:t>
      </w:r>
    </w:p>
    <w:p w:rsidR="00883196" w:rsidRPr="00883196" w:rsidRDefault="00883196" w:rsidP="00883196">
      <w:pPr>
        <w:widowControl w:val="0"/>
        <w:tabs>
          <w:tab w:val="left" w:pos="268"/>
        </w:tabs>
        <w:spacing w:line="25" w:lineRule="atLeast"/>
        <w:ind w:left="20" w:right="2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Таким образом, Программа является инструментом реализации приоритетных направлений развития Солонецкого сельского поселения на долгосрочную перспективу, ориентирована на устойчивое развитие поселения и соответствует государственной политике реформирования транспортной системы Российской Федерации.</w:t>
      </w:r>
    </w:p>
    <w:p w:rsidR="00883196" w:rsidRPr="00883196" w:rsidRDefault="00883196" w:rsidP="00883196">
      <w:pPr>
        <w:widowControl w:val="0"/>
        <w:spacing w:line="25" w:lineRule="atLeast"/>
        <w:ind w:left="20" w:right="280" w:firstLine="640"/>
        <w:jc w:val="both"/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shd w:val="clear" w:color="auto" w:fill="FFFFFF"/>
        <w:tabs>
          <w:tab w:val="left" w:pos="284"/>
        </w:tabs>
        <w:spacing w:line="10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83196" w:rsidRPr="00883196" w:rsidRDefault="00883196" w:rsidP="00883196">
      <w:pPr>
        <w:numPr>
          <w:ilvl w:val="0"/>
          <w:numId w:val="13"/>
        </w:numPr>
        <w:shd w:val="clear" w:color="auto" w:fill="FFFFFF"/>
        <w:tabs>
          <w:tab w:val="left" w:pos="284"/>
        </w:tabs>
        <w:suppressAutoHyphens/>
        <w:spacing w:line="10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83196">
        <w:rPr>
          <w:rFonts w:ascii="Times New Roman" w:hAnsi="Times New Roman" w:cs="Times New Roman"/>
          <w:b/>
          <w:bCs/>
          <w:sz w:val="24"/>
          <w:szCs w:val="24"/>
        </w:rPr>
        <w:lastRenderedPageBreak/>
        <w:t>Характеристика существующего состояния транспортной инфраструктуры Солонецкого  сельского поселения</w:t>
      </w:r>
    </w:p>
    <w:p w:rsidR="00883196" w:rsidRPr="00883196" w:rsidRDefault="00883196" w:rsidP="00883196">
      <w:pPr>
        <w:shd w:val="clear" w:color="auto" w:fill="FFFFFF"/>
        <w:tabs>
          <w:tab w:val="left" w:pos="2024"/>
        </w:tabs>
        <w:spacing w:line="100" w:lineRule="atLeast"/>
        <w:ind w:left="435"/>
        <w:rPr>
          <w:rFonts w:ascii="Times New Roman" w:hAnsi="Times New Roman" w:cs="Times New Roman"/>
          <w:b/>
          <w:bCs/>
          <w:sz w:val="24"/>
          <w:szCs w:val="24"/>
        </w:rPr>
      </w:pPr>
      <w:r w:rsidRPr="00883196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883196" w:rsidRPr="00883196" w:rsidRDefault="00883196" w:rsidP="00883196">
      <w:pPr>
        <w:widowControl w:val="0"/>
        <w:spacing w:line="25" w:lineRule="atLeast"/>
        <w:ind w:left="20" w:right="20" w:firstLine="60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Основными факторами, определяющими направления разработки Программы, являются:</w:t>
      </w:r>
    </w:p>
    <w:p w:rsidR="00883196" w:rsidRPr="00883196" w:rsidRDefault="00883196" w:rsidP="00883196">
      <w:pPr>
        <w:widowControl w:val="0"/>
        <w:numPr>
          <w:ilvl w:val="0"/>
          <w:numId w:val="11"/>
        </w:numPr>
        <w:tabs>
          <w:tab w:val="left" w:pos="402"/>
        </w:tabs>
        <w:suppressAutoHyphens/>
        <w:spacing w:line="25" w:lineRule="atLeast"/>
        <w:ind w:left="20" w:right="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тенденции социально-экономического развития поселения, характеризующиеся незначительным повышением численности населения, развитием рынка жилья;</w:t>
      </w:r>
    </w:p>
    <w:p w:rsidR="00883196" w:rsidRPr="00883196" w:rsidRDefault="00883196" w:rsidP="00883196">
      <w:pPr>
        <w:widowControl w:val="0"/>
        <w:numPr>
          <w:ilvl w:val="0"/>
          <w:numId w:val="11"/>
        </w:numPr>
        <w:tabs>
          <w:tab w:val="left" w:pos="402"/>
        </w:tabs>
        <w:suppressAutoHyphens/>
        <w:spacing w:line="25" w:lineRule="atLeast"/>
        <w:ind w:left="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состояние существующей системы транспортной инфраструктуры.</w:t>
      </w:r>
    </w:p>
    <w:p w:rsidR="00883196" w:rsidRPr="00883196" w:rsidRDefault="00883196" w:rsidP="00883196">
      <w:pPr>
        <w:widowControl w:val="0"/>
        <w:spacing w:line="25" w:lineRule="atLeast"/>
        <w:ind w:left="20" w:right="20" w:firstLine="28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Территория Солонецкого сельского поселения входит в состав территории</w:t>
      </w:r>
      <w:r w:rsidRPr="00883196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Воробьевского  муниципального района Воронежской  области,</w:t>
      </w:r>
      <w:r w:rsidRPr="0088319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883196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расположена </w:t>
      </w:r>
      <w:r w:rsidRPr="00883196">
        <w:rPr>
          <w:rFonts w:ascii="Times New Roman" w:hAnsi="Times New Roman" w:cs="Times New Roman"/>
          <w:iCs/>
          <w:sz w:val="24"/>
          <w:szCs w:val="24"/>
        </w:rPr>
        <w:t>в западной части Воробьёвского муниципального района Воронежской области. Административным центром поселения является село Солонцы, расположенное в 29 км от административного центра муниципального района – с. Воробьёвка.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iCs/>
          <w:sz w:val="24"/>
          <w:szCs w:val="24"/>
        </w:rPr>
        <w:t>Территория поселения граничит на северо-востоке с Березовским сельским поселением, на востоке с Воробьёвским сельским поселением, на юге с Калачеевским муниципальным районом и Павловским муниципальным районом, на западе с Бутурлиновским муниципальным</w:t>
      </w:r>
      <w:r w:rsidRPr="00883196">
        <w:rPr>
          <w:rFonts w:ascii="Times New Roman" w:hAnsi="Times New Roman" w:cs="Times New Roman"/>
          <w:sz w:val="24"/>
          <w:szCs w:val="24"/>
        </w:rPr>
        <w:t xml:space="preserve"> районом.</w:t>
      </w:r>
    </w:p>
    <w:p w:rsidR="00883196" w:rsidRPr="00883196" w:rsidRDefault="00883196" w:rsidP="00883196">
      <w:pPr>
        <w:widowControl w:val="0"/>
        <w:spacing w:line="25" w:lineRule="atLeast"/>
        <w:ind w:left="480"/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widowControl w:val="0"/>
        <w:spacing w:line="25" w:lineRule="atLeast"/>
        <w:ind w:left="480"/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widowControl w:val="0"/>
        <w:spacing w:line="25" w:lineRule="atLeast"/>
        <w:ind w:left="48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состав поселения входят территории семи  населенных пунктов:</w:t>
      </w:r>
    </w:p>
    <w:p w:rsidR="00883196" w:rsidRPr="00883196" w:rsidRDefault="00883196" w:rsidP="00883196">
      <w:pPr>
        <w:widowControl w:val="0"/>
        <w:spacing w:line="25" w:lineRule="atLeast"/>
        <w:ind w:left="48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W w:w="0" w:type="auto"/>
        <w:tblInd w:w="460" w:type="dxa"/>
        <w:tblLayout w:type="fixed"/>
        <w:tblLook w:val="0000" w:firstRow="0" w:lastRow="0" w:firstColumn="0" w:lastColumn="0" w:noHBand="0" w:noVBand="0"/>
      </w:tblPr>
      <w:tblGrid>
        <w:gridCol w:w="904"/>
        <w:gridCol w:w="3159"/>
      </w:tblGrid>
      <w:tr w:rsidR="00883196" w:rsidRPr="00883196" w:rsidTr="00883196"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widowControl w:val="0"/>
              <w:snapToGrid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883196" w:rsidRPr="00883196" w:rsidRDefault="00883196" w:rsidP="00883196">
            <w:pPr>
              <w:widowControl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96" w:rsidRPr="00883196" w:rsidRDefault="00883196" w:rsidP="00883196">
            <w:pPr>
              <w:widowControl w:val="0"/>
              <w:snapToGrid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883196" w:rsidRPr="00883196" w:rsidRDefault="00883196" w:rsidP="00883196">
            <w:pPr>
              <w:widowControl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населенного</w:t>
            </w:r>
          </w:p>
          <w:p w:rsidR="00883196" w:rsidRPr="00883196" w:rsidRDefault="00883196" w:rsidP="00883196">
            <w:pPr>
              <w:widowControl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пункта</w:t>
            </w:r>
          </w:p>
        </w:tc>
      </w:tr>
      <w:tr w:rsidR="00883196" w:rsidRPr="00883196" w:rsidTr="00883196"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widowControl w:val="0"/>
              <w:snapToGrid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96" w:rsidRPr="00883196" w:rsidRDefault="00883196" w:rsidP="00883196">
            <w:pPr>
              <w:widowControl w:val="0"/>
              <w:snapToGrid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с. Солонцы</w:t>
            </w:r>
          </w:p>
        </w:tc>
      </w:tr>
      <w:tr w:rsidR="00883196" w:rsidRPr="00883196" w:rsidTr="00883196"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widowControl w:val="0"/>
              <w:snapToGrid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96" w:rsidRPr="00883196" w:rsidRDefault="00883196" w:rsidP="00883196">
            <w:pPr>
              <w:widowControl w:val="0"/>
              <w:snapToGrid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с. Затон</w:t>
            </w:r>
          </w:p>
        </w:tc>
      </w:tr>
      <w:tr w:rsidR="00883196" w:rsidRPr="00883196" w:rsidTr="00883196"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widowControl w:val="0"/>
              <w:snapToGrid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96" w:rsidRPr="00883196" w:rsidRDefault="00883196" w:rsidP="00883196">
            <w:pPr>
              <w:widowControl w:val="0"/>
              <w:snapToGrid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. Каменка</w:t>
            </w:r>
          </w:p>
        </w:tc>
      </w:tr>
      <w:tr w:rsidR="00883196" w:rsidRPr="00883196" w:rsidTr="00883196"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widowControl w:val="0"/>
              <w:snapToGrid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96" w:rsidRPr="00883196" w:rsidRDefault="00883196" w:rsidP="00883196">
            <w:pPr>
              <w:widowControl w:val="0"/>
              <w:snapToGrid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х. Гринев</w:t>
            </w:r>
          </w:p>
        </w:tc>
      </w:tr>
      <w:tr w:rsidR="00883196" w:rsidRPr="00883196" w:rsidTr="00883196"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widowControl w:val="0"/>
              <w:snapToGrid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96" w:rsidRPr="00883196" w:rsidRDefault="00883196" w:rsidP="00883196">
            <w:pPr>
              <w:widowControl w:val="0"/>
              <w:snapToGrid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п.ц.у</w:t>
            </w:r>
            <w:proofErr w:type="gram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spellEnd"/>
            <w:proofErr w:type="gram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-за «Воробьевский»</w:t>
            </w:r>
          </w:p>
        </w:tc>
      </w:tr>
      <w:tr w:rsidR="00883196" w:rsidRPr="00883196" w:rsidTr="00883196"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widowControl w:val="0"/>
              <w:snapToGrid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96" w:rsidRPr="00883196" w:rsidRDefault="00883196" w:rsidP="00883196">
            <w:pPr>
              <w:widowControl w:val="0"/>
              <w:snapToGrid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п. Первомайский</w:t>
            </w:r>
          </w:p>
        </w:tc>
      </w:tr>
      <w:tr w:rsidR="00883196" w:rsidRPr="00883196" w:rsidTr="00883196"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widowControl w:val="0"/>
              <w:snapToGrid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96" w:rsidRPr="00883196" w:rsidRDefault="00883196" w:rsidP="00883196">
            <w:pPr>
              <w:widowControl w:val="0"/>
              <w:snapToGrid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с. Квашино</w:t>
            </w:r>
          </w:p>
        </w:tc>
      </w:tr>
    </w:tbl>
    <w:p w:rsidR="00883196" w:rsidRPr="00883196" w:rsidRDefault="00883196" w:rsidP="00883196">
      <w:pPr>
        <w:widowControl w:val="0"/>
        <w:spacing w:line="25" w:lineRule="atLeast"/>
        <w:ind w:left="20" w:right="20" w:firstLine="70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83196" w:rsidRPr="00883196" w:rsidRDefault="00883196" w:rsidP="00883196">
      <w:pPr>
        <w:widowControl w:val="0"/>
        <w:spacing w:line="25" w:lineRule="atLeast"/>
        <w:ind w:left="20" w:right="20" w:firstLine="70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Современная планировочная ситуация Солонецкого сельского поселения сформировалась на основе ряда факторов:</w:t>
      </w:r>
    </w:p>
    <w:p w:rsidR="00883196" w:rsidRPr="00883196" w:rsidRDefault="00883196" w:rsidP="00883196">
      <w:pPr>
        <w:widowControl w:val="0"/>
        <w:spacing w:line="25" w:lineRule="atLeast"/>
        <w:ind w:left="20" w:right="20" w:firstLine="70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-географического положения поселения;</w:t>
      </w:r>
    </w:p>
    <w:p w:rsidR="00883196" w:rsidRPr="00883196" w:rsidRDefault="00883196" w:rsidP="00883196">
      <w:pPr>
        <w:widowControl w:val="0"/>
        <w:spacing w:line="25" w:lineRule="atLeast"/>
        <w:ind w:right="2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-природных условий и ресурсов;</w:t>
      </w:r>
    </w:p>
    <w:p w:rsidR="00883196" w:rsidRPr="00883196" w:rsidRDefault="00883196" w:rsidP="00883196">
      <w:pPr>
        <w:widowControl w:val="0"/>
        <w:spacing w:line="25" w:lineRule="atLeast"/>
        <w:ind w:right="2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 хозяйственной деятельности;</w:t>
      </w:r>
    </w:p>
    <w:p w:rsidR="00883196" w:rsidRPr="00883196" w:rsidRDefault="00883196" w:rsidP="00883196">
      <w:pPr>
        <w:widowControl w:val="0"/>
        <w:spacing w:line="25" w:lineRule="atLeast"/>
        <w:ind w:right="2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 исторически сложившейся системы расселения.</w:t>
      </w:r>
    </w:p>
    <w:p w:rsidR="00883196" w:rsidRPr="00883196" w:rsidRDefault="00883196" w:rsidP="00883196">
      <w:pPr>
        <w:widowControl w:val="0"/>
        <w:spacing w:line="25" w:lineRule="atLeast"/>
        <w:ind w:right="2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Территория поселения освоена равномерно. </w:t>
      </w:r>
    </w:p>
    <w:p w:rsidR="00883196" w:rsidRPr="00883196" w:rsidRDefault="00883196" w:rsidP="00883196">
      <w:pPr>
        <w:widowControl w:val="0"/>
        <w:spacing w:line="25" w:lineRule="atLeast"/>
        <w:ind w:right="20"/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widowControl w:val="0"/>
        <w:spacing w:line="25" w:lineRule="atLeast"/>
        <w:ind w:right="2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83196" w:rsidRPr="00883196" w:rsidRDefault="00883196" w:rsidP="00883196">
      <w:pPr>
        <w:widowControl w:val="0"/>
        <w:spacing w:line="25" w:lineRule="atLeast"/>
        <w:ind w:right="20" w:firstLine="72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83196" w:rsidRPr="00883196" w:rsidRDefault="00883196" w:rsidP="00883196">
      <w:pPr>
        <w:widowControl w:val="0"/>
        <w:spacing w:line="25" w:lineRule="atLeast"/>
        <w:ind w:right="20" w:firstLine="72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83196" w:rsidRPr="00883196" w:rsidRDefault="00883196" w:rsidP="00883196">
      <w:pPr>
        <w:widowControl w:val="0"/>
        <w:spacing w:line="25" w:lineRule="atLeast"/>
        <w:ind w:right="20" w:firstLine="72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Карта Воробьевского муниципального района</w:t>
      </w:r>
    </w:p>
    <w:p w:rsidR="00883196" w:rsidRPr="00883196" w:rsidRDefault="00883196" w:rsidP="0088319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widowControl w:val="0"/>
        <w:spacing w:line="25" w:lineRule="atLeast"/>
        <w:ind w:right="20" w:firstLine="51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1FFD6289" wp14:editId="56B9DA31">
            <wp:extent cx="6276975" cy="46101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610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196" w:rsidRPr="00883196" w:rsidRDefault="00883196" w:rsidP="00883196">
      <w:pPr>
        <w:widowControl w:val="0"/>
        <w:spacing w:line="25" w:lineRule="atLeast"/>
        <w:ind w:right="2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83196" w:rsidRPr="00883196" w:rsidRDefault="00883196" w:rsidP="00883196">
      <w:pPr>
        <w:numPr>
          <w:ilvl w:val="1"/>
          <w:numId w:val="13"/>
        </w:numPr>
        <w:shd w:val="clear" w:color="auto" w:fill="FFFFFF"/>
        <w:tabs>
          <w:tab w:val="left" w:pos="284"/>
        </w:tabs>
        <w:suppressAutoHyphens/>
        <w:autoSpaceDE w:val="0"/>
        <w:spacing w:line="10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83196">
        <w:rPr>
          <w:rFonts w:ascii="Times New Roman" w:hAnsi="Times New Roman" w:cs="Times New Roman"/>
          <w:b/>
          <w:bCs/>
          <w:sz w:val="24"/>
          <w:szCs w:val="24"/>
        </w:rPr>
        <w:t>Социально-экономическая характеристика Солонецкого сельского поселения Воробьевского муниципального района Воронежской области</w:t>
      </w:r>
    </w:p>
    <w:p w:rsidR="00883196" w:rsidRPr="00883196" w:rsidRDefault="00883196" w:rsidP="00883196">
      <w:pPr>
        <w:shd w:val="clear" w:color="auto" w:fill="FFFFFF"/>
        <w:tabs>
          <w:tab w:val="left" w:pos="584"/>
        </w:tabs>
        <w:spacing w:line="100" w:lineRule="atLeast"/>
        <w:ind w:left="75"/>
        <w:rPr>
          <w:rFonts w:ascii="Times New Roman" w:hAnsi="Times New Roman" w:cs="Times New Roman"/>
          <w:b/>
          <w:bCs/>
          <w:sz w:val="24"/>
          <w:szCs w:val="24"/>
        </w:rPr>
      </w:pPr>
    </w:p>
    <w:p w:rsidR="00883196" w:rsidRPr="00883196" w:rsidRDefault="00883196" w:rsidP="00883196">
      <w:pPr>
        <w:shd w:val="clear" w:color="auto" w:fill="FFFFFF"/>
        <w:tabs>
          <w:tab w:val="left" w:pos="284"/>
        </w:tabs>
        <w:spacing w:line="10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83196">
        <w:rPr>
          <w:rFonts w:ascii="Times New Roman" w:hAnsi="Times New Roman" w:cs="Times New Roman"/>
          <w:bCs/>
          <w:sz w:val="24"/>
          <w:szCs w:val="24"/>
        </w:rPr>
        <w:tab/>
      </w:r>
      <w:r w:rsidRPr="00883196">
        <w:rPr>
          <w:rFonts w:ascii="Times New Roman" w:hAnsi="Times New Roman" w:cs="Times New Roman"/>
          <w:bCs/>
          <w:sz w:val="24"/>
          <w:szCs w:val="24"/>
        </w:rPr>
        <w:tab/>
        <w:t>Одним из показателей экономического развития Солонецкого сельского поселения  является численность его населения. Изменение численности населения служит индикатором уровня жизни поселения, привлекательности территории для проживания, осуществления деятельности.</w:t>
      </w:r>
    </w:p>
    <w:p w:rsidR="00883196" w:rsidRPr="00883196" w:rsidRDefault="00883196" w:rsidP="00883196">
      <w:pPr>
        <w:shd w:val="clear" w:color="auto" w:fill="FFFFFF"/>
        <w:tabs>
          <w:tab w:val="left" w:pos="284"/>
        </w:tabs>
        <w:spacing w:line="10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83196">
        <w:rPr>
          <w:rFonts w:ascii="Times New Roman" w:hAnsi="Times New Roman" w:cs="Times New Roman"/>
          <w:bCs/>
          <w:sz w:val="24"/>
          <w:szCs w:val="24"/>
        </w:rPr>
        <w:tab/>
        <w:t>Численность населения Солонецкого сельского поселения по состоянию на 01.01.2017 года составила 3782 человек. Численность населения в разрезе населенных пунктов представлена в таблице.</w:t>
      </w:r>
    </w:p>
    <w:p w:rsidR="00883196" w:rsidRPr="00883196" w:rsidRDefault="00883196" w:rsidP="00883196">
      <w:pPr>
        <w:shd w:val="clear" w:color="auto" w:fill="FFFFFF"/>
        <w:tabs>
          <w:tab w:val="left" w:pos="284"/>
        </w:tabs>
        <w:spacing w:line="100" w:lineRule="atLeast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883196">
        <w:rPr>
          <w:rFonts w:ascii="Times New Roman" w:hAnsi="Times New Roman" w:cs="Times New Roman"/>
          <w:bCs/>
          <w:sz w:val="24"/>
          <w:szCs w:val="24"/>
        </w:rPr>
        <w:t>Численность населения Солонецкого сельского поселения</w:t>
      </w:r>
    </w:p>
    <w:tbl>
      <w:tblPr>
        <w:tblW w:w="0" w:type="auto"/>
        <w:tblInd w:w="-20" w:type="dxa"/>
        <w:tblLayout w:type="fixed"/>
        <w:tblLook w:val="0000" w:firstRow="0" w:lastRow="0" w:firstColumn="0" w:lastColumn="0" w:noHBand="0" w:noVBand="0"/>
      </w:tblPr>
      <w:tblGrid>
        <w:gridCol w:w="1242"/>
        <w:gridCol w:w="3119"/>
        <w:gridCol w:w="3725"/>
      </w:tblGrid>
      <w:tr w:rsidR="00883196" w:rsidRPr="00883196" w:rsidTr="00883196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tabs>
                <w:tab w:val="left" w:pos="284"/>
              </w:tabs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883196" w:rsidRPr="00883196" w:rsidRDefault="00883196" w:rsidP="00883196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8831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8831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tabs>
                <w:tab w:val="left" w:pos="284"/>
              </w:tabs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  <w:p w:rsidR="00883196" w:rsidRPr="00883196" w:rsidRDefault="00883196" w:rsidP="00883196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населенного</w:t>
            </w:r>
          </w:p>
          <w:p w:rsidR="00883196" w:rsidRPr="00883196" w:rsidRDefault="00883196" w:rsidP="00883196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пункта</w:t>
            </w:r>
          </w:p>
        </w:tc>
        <w:tc>
          <w:tcPr>
            <w:tcW w:w="3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96" w:rsidRPr="00883196" w:rsidRDefault="00883196" w:rsidP="00883196">
            <w:pPr>
              <w:tabs>
                <w:tab w:val="left" w:pos="284"/>
              </w:tabs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Население,</w:t>
            </w:r>
          </w:p>
          <w:p w:rsidR="00883196" w:rsidRPr="00883196" w:rsidRDefault="00883196" w:rsidP="00883196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  <w:p w:rsidR="00883196" w:rsidRPr="00883196" w:rsidRDefault="00883196" w:rsidP="00883196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</w:t>
            </w:r>
          </w:p>
        </w:tc>
      </w:tr>
      <w:tr w:rsidR="00883196" w:rsidRPr="00883196" w:rsidTr="00883196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tabs>
                <w:tab w:val="left" w:pos="284"/>
              </w:tabs>
              <w:snapToGrid w:val="0"/>
              <w:spacing w:line="10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widowControl w:val="0"/>
              <w:snapToGrid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с. Солонцы</w:t>
            </w:r>
          </w:p>
        </w:tc>
        <w:tc>
          <w:tcPr>
            <w:tcW w:w="3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96" w:rsidRPr="00883196" w:rsidRDefault="00883196" w:rsidP="00883196">
            <w:pPr>
              <w:tabs>
                <w:tab w:val="left" w:pos="284"/>
              </w:tabs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Cs/>
                <w:sz w:val="24"/>
                <w:szCs w:val="24"/>
              </w:rPr>
              <w:t>689</w:t>
            </w:r>
          </w:p>
        </w:tc>
      </w:tr>
      <w:tr w:rsidR="00883196" w:rsidRPr="00883196" w:rsidTr="00883196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widowControl w:val="0"/>
              <w:snapToGrid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widowControl w:val="0"/>
              <w:snapToGrid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п.ц.у</w:t>
            </w:r>
            <w:proofErr w:type="gram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spellEnd"/>
            <w:proofErr w:type="gram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-за «Воробьевский»</w:t>
            </w:r>
          </w:p>
        </w:tc>
        <w:tc>
          <w:tcPr>
            <w:tcW w:w="3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96" w:rsidRPr="00883196" w:rsidRDefault="00883196" w:rsidP="00883196">
            <w:pPr>
              <w:tabs>
                <w:tab w:val="left" w:pos="284"/>
              </w:tabs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Cs/>
                <w:sz w:val="24"/>
                <w:szCs w:val="24"/>
              </w:rPr>
              <w:t>1109</w:t>
            </w:r>
          </w:p>
        </w:tc>
      </w:tr>
      <w:tr w:rsidR="00883196" w:rsidRPr="00883196" w:rsidTr="00883196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widowControl w:val="0"/>
              <w:snapToGrid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widowControl w:val="0"/>
              <w:snapToGrid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с. Затон</w:t>
            </w:r>
          </w:p>
        </w:tc>
        <w:tc>
          <w:tcPr>
            <w:tcW w:w="3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96" w:rsidRPr="00883196" w:rsidRDefault="00883196" w:rsidP="00883196">
            <w:pPr>
              <w:tabs>
                <w:tab w:val="left" w:pos="284"/>
              </w:tabs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Cs/>
                <w:sz w:val="24"/>
                <w:szCs w:val="24"/>
              </w:rPr>
              <w:t>647</w:t>
            </w:r>
          </w:p>
        </w:tc>
      </w:tr>
      <w:tr w:rsidR="00883196" w:rsidRPr="00883196" w:rsidTr="00883196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widowControl w:val="0"/>
              <w:snapToGrid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widowControl w:val="0"/>
              <w:snapToGrid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. Каменка</w:t>
            </w:r>
          </w:p>
        </w:tc>
        <w:tc>
          <w:tcPr>
            <w:tcW w:w="3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96" w:rsidRPr="00883196" w:rsidRDefault="00883196" w:rsidP="00883196">
            <w:pPr>
              <w:tabs>
                <w:tab w:val="left" w:pos="284"/>
              </w:tabs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Cs/>
                <w:sz w:val="24"/>
                <w:szCs w:val="24"/>
              </w:rPr>
              <w:t>255</w:t>
            </w:r>
          </w:p>
        </w:tc>
      </w:tr>
      <w:tr w:rsidR="00883196" w:rsidRPr="00883196" w:rsidTr="00883196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widowControl w:val="0"/>
              <w:snapToGrid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widowControl w:val="0"/>
              <w:snapToGrid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п. Первомайский</w:t>
            </w:r>
          </w:p>
        </w:tc>
        <w:tc>
          <w:tcPr>
            <w:tcW w:w="3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96" w:rsidRPr="00883196" w:rsidRDefault="00883196" w:rsidP="00883196">
            <w:pPr>
              <w:tabs>
                <w:tab w:val="left" w:pos="284"/>
              </w:tabs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Cs/>
                <w:sz w:val="24"/>
                <w:szCs w:val="24"/>
              </w:rPr>
              <w:t>509</w:t>
            </w:r>
          </w:p>
        </w:tc>
      </w:tr>
      <w:tr w:rsidR="00883196" w:rsidRPr="00883196" w:rsidTr="00883196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widowControl w:val="0"/>
              <w:snapToGrid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widowControl w:val="0"/>
              <w:snapToGrid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с. Квашино</w:t>
            </w:r>
          </w:p>
        </w:tc>
        <w:tc>
          <w:tcPr>
            <w:tcW w:w="3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96" w:rsidRPr="00883196" w:rsidRDefault="00883196" w:rsidP="00883196">
            <w:pPr>
              <w:tabs>
                <w:tab w:val="left" w:pos="284"/>
              </w:tabs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Cs/>
                <w:sz w:val="24"/>
                <w:szCs w:val="24"/>
              </w:rPr>
              <w:t>364</w:t>
            </w:r>
          </w:p>
        </w:tc>
      </w:tr>
      <w:tr w:rsidR="00883196" w:rsidRPr="00883196" w:rsidTr="00883196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widowControl w:val="0"/>
              <w:snapToGrid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widowControl w:val="0"/>
              <w:snapToGrid w:val="0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х. Гринев</w:t>
            </w:r>
          </w:p>
        </w:tc>
        <w:tc>
          <w:tcPr>
            <w:tcW w:w="3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96" w:rsidRPr="00883196" w:rsidRDefault="00883196" w:rsidP="00883196">
            <w:pPr>
              <w:tabs>
                <w:tab w:val="left" w:pos="284"/>
              </w:tabs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Cs/>
                <w:sz w:val="24"/>
                <w:szCs w:val="24"/>
              </w:rPr>
              <w:t>209</w:t>
            </w:r>
          </w:p>
        </w:tc>
      </w:tr>
    </w:tbl>
    <w:p w:rsidR="00883196" w:rsidRPr="00883196" w:rsidRDefault="00883196" w:rsidP="00883196">
      <w:pPr>
        <w:shd w:val="clear" w:color="auto" w:fill="FFFFFF"/>
        <w:tabs>
          <w:tab w:val="left" w:pos="284"/>
        </w:tabs>
        <w:spacing w:line="1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shd w:val="clear" w:color="auto" w:fill="FFFFFF"/>
        <w:tabs>
          <w:tab w:val="left" w:pos="284"/>
        </w:tabs>
        <w:spacing w:line="10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83196">
        <w:rPr>
          <w:rFonts w:ascii="Times New Roman" w:hAnsi="Times New Roman" w:cs="Times New Roman"/>
          <w:b/>
          <w:bCs/>
          <w:sz w:val="24"/>
          <w:szCs w:val="24"/>
        </w:rPr>
        <w:lastRenderedPageBreak/>
        <w:t>2.2.</w:t>
      </w:r>
      <w:r w:rsidRPr="008831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83196">
        <w:rPr>
          <w:rFonts w:ascii="Times New Roman" w:hAnsi="Times New Roman" w:cs="Times New Roman"/>
          <w:b/>
          <w:bCs/>
          <w:sz w:val="24"/>
          <w:szCs w:val="24"/>
        </w:rPr>
        <w:tab/>
        <w:t>Характеристика функционирования и показатели работы транспортной инфраструктуры по видам транспорта, имеющегося на территории Солонецкого  сельского поселения.</w:t>
      </w:r>
    </w:p>
    <w:p w:rsidR="00883196" w:rsidRPr="00883196" w:rsidRDefault="00883196" w:rsidP="00883196">
      <w:pPr>
        <w:shd w:val="clear" w:color="auto" w:fill="FFFFFF"/>
        <w:tabs>
          <w:tab w:val="left" w:pos="284"/>
        </w:tabs>
        <w:spacing w:line="10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83196" w:rsidRPr="00883196" w:rsidRDefault="00883196" w:rsidP="00883196">
      <w:pPr>
        <w:shd w:val="clear" w:color="auto" w:fill="FFFFFF"/>
        <w:tabs>
          <w:tab w:val="left" w:pos="284"/>
        </w:tabs>
        <w:spacing w:line="10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83196">
        <w:rPr>
          <w:rFonts w:ascii="Times New Roman" w:hAnsi="Times New Roman" w:cs="Times New Roman"/>
          <w:bCs/>
          <w:sz w:val="24"/>
          <w:szCs w:val="24"/>
        </w:rPr>
        <w:tab/>
        <w:t>Развитие транспортной системы Солонецкого  сельского поселения является необходимым условием улучшения качества жизни жителей в поселении.</w:t>
      </w:r>
    </w:p>
    <w:p w:rsidR="00883196" w:rsidRPr="00883196" w:rsidRDefault="00883196" w:rsidP="00883196">
      <w:pPr>
        <w:shd w:val="clear" w:color="auto" w:fill="FFFFFF"/>
        <w:tabs>
          <w:tab w:val="left" w:pos="284"/>
        </w:tabs>
        <w:spacing w:line="10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83196">
        <w:rPr>
          <w:rFonts w:ascii="Times New Roman" w:hAnsi="Times New Roman" w:cs="Times New Roman"/>
          <w:bCs/>
          <w:sz w:val="24"/>
          <w:szCs w:val="24"/>
        </w:rPr>
        <w:tab/>
        <w:t xml:space="preserve">Транспортная инфраструктура Солонецкого сельского поселения является составляющей инфраструктуры Воробьевского  района </w:t>
      </w:r>
      <w:r w:rsidRPr="00883196">
        <w:rPr>
          <w:rFonts w:ascii="Times New Roman" w:hAnsi="Times New Roman" w:cs="Times New Roman"/>
          <w:bCs/>
          <w:sz w:val="24"/>
          <w:szCs w:val="24"/>
        </w:rPr>
        <w:tab/>
        <w:t>Воронежской  области, что обеспечивает конституционные гарантии граждан на свободу передвижения и делает возможным свободное перемещение товаров и услуг.</w:t>
      </w:r>
    </w:p>
    <w:p w:rsidR="00883196" w:rsidRPr="00883196" w:rsidRDefault="00883196" w:rsidP="00883196">
      <w:pPr>
        <w:shd w:val="clear" w:color="auto" w:fill="FFFFFF"/>
        <w:tabs>
          <w:tab w:val="left" w:pos="284"/>
        </w:tabs>
        <w:spacing w:line="10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83196">
        <w:rPr>
          <w:rFonts w:ascii="Times New Roman" w:hAnsi="Times New Roman" w:cs="Times New Roman"/>
          <w:bCs/>
          <w:sz w:val="24"/>
          <w:szCs w:val="24"/>
        </w:rPr>
        <w:tab/>
        <w:t>Наличием и состоянием сети автомобильных дорог определяется территориальная целостность и единство экономического пространства. Недооценка проблемы несоответствия состояния дорог и инфраструктуры местного значения социально-экономическим потребностям общества является одной из причин экономических трудностей и негативных социальных процессов.</w:t>
      </w:r>
    </w:p>
    <w:p w:rsidR="00883196" w:rsidRPr="00883196" w:rsidRDefault="00883196" w:rsidP="00883196">
      <w:pPr>
        <w:shd w:val="clear" w:color="auto" w:fill="FFFFFF"/>
        <w:tabs>
          <w:tab w:val="left" w:pos="284"/>
        </w:tabs>
        <w:spacing w:line="10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83196">
        <w:rPr>
          <w:rFonts w:ascii="Times New Roman" w:hAnsi="Times New Roman" w:cs="Times New Roman"/>
          <w:bCs/>
          <w:sz w:val="24"/>
          <w:szCs w:val="24"/>
        </w:rPr>
        <w:tab/>
        <w:t>Транспортную инфраструктуру поселения образуют линии, сооружения и устройства городского, пригородного, внешнего транспорта. Основными структурными элементами транспортной инфраструктуры поселения являются: сеть улиц и дорог и сопряженная с ней сеть пассажирского транспорта.</w:t>
      </w:r>
    </w:p>
    <w:p w:rsidR="00883196" w:rsidRPr="00883196" w:rsidRDefault="00883196" w:rsidP="00883196">
      <w:pPr>
        <w:shd w:val="clear" w:color="auto" w:fill="FFFFFF"/>
        <w:tabs>
          <w:tab w:val="left" w:pos="284"/>
        </w:tabs>
        <w:spacing w:line="10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83196">
        <w:rPr>
          <w:rFonts w:ascii="Times New Roman" w:hAnsi="Times New Roman" w:cs="Times New Roman"/>
          <w:bCs/>
          <w:sz w:val="24"/>
          <w:szCs w:val="24"/>
        </w:rPr>
        <w:tab/>
        <w:t>Внешние транспортно-экономические связи Солонецкого сельского поселения с другими населенными пунктами осуществляются одним видом транспорта: автомобильным.</w:t>
      </w:r>
    </w:p>
    <w:p w:rsidR="00883196" w:rsidRPr="00883196" w:rsidRDefault="00883196" w:rsidP="00883196">
      <w:pPr>
        <w:shd w:val="clear" w:color="auto" w:fill="FFFFFF"/>
        <w:tabs>
          <w:tab w:val="left" w:pos="284"/>
        </w:tabs>
        <w:spacing w:line="10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83196">
        <w:rPr>
          <w:rFonts w:ascii="Times New Roman" w:hAnsi="Times New Roman" w:cs="Times New Roman"/>
          <w:b/>
          <w:bCs/>
          <w:sz w:val="24"/>
          <w:szCs w:val="24"/>
        </w:rPr>
        <w:tab/>
        <w:t>Железнодорожный транспорт</w:t>
      </w:r>
      <w:r w:rsidRPr="00883196">
        <w:rPr>
          <w:rFonts w:ascii="Times New Roman" w:hAnsi="Times New Roman" w:cs="Times New Roman"/>
          <w:bCs/>
          <w:sz w:val="24"/>
          <w:szCs w:val="24"/>
        </w:rPr>
        <w:t xml:space="preserve"> - в настоящее время на территории Солонецкого сельского поселения железнодорожная сеть представлена дорогой «Таловая – Калач». По ней осуществляются только грузовые перевозки. </w:t>
      </w:r>
    </w:p>
    <w:p w:rsidR="00883196" w:rsidRPr="00883196" w:rsidRDefault="00883196" w:rsidP="00883196">
      <w:pPr>
        <w:shd w:val="clear" w:color="auto" w:fill="FFFFFF"/>
        <w:tabs>
          <w:tab w:val="left" w:pos="284"/>
        </w:tabs>
        <w:spacing w:line="10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83196">
        <w:rPr>
          <w:rFonts w:ascii="Times New Roman" w:hAnsi="Times New Roman" w:cs="Times New Roman"/>
          <w:b/>
          <w:bCs/>
          <w:sz w:val="24"/>
          <w:szCs w:val="24"/>
        </w:rPr>
        <w:tab/>
        <w:t>Водный транспорт</w:t>
      </w:r>
      <w:r w:rsidRPr="00883196">
        <w:rPr>
          <w:rFonts w:ascii="Times New Roman" w:hAnsi="Times New Roman" w:cs="Times New Roman"/>
          <w:bCs/>
          <w:sz w:val="24"/>
          <w:szCs w:val="24"/>
        </w:rPr>
        <w:t xml:space="preserve"> - на территории Солонецкого сельского поселения водный транспорт не используется, никаких мероприятий по обеспечению водным транспортом не планируется.</w:t>
      </w:r>
    </w:p>
    <w:p w:rsidR="00883196" w:rsidRPr="00883196" w:rsidRDefault="00883196" w:rsidP="00883196">
      <w:pPr>
        <w:shd w:val="clear" w:color="auto" w:fill="FFFFFF"/>
        <w:tabs>
          <w:tab w:val="left" w:pos="284"/>
        </w:tabs>
        <w:spacing w:line="10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83196">
        <w:rPr>
          <w:rFonts w:ascii="Times New Roman" w:hAnsi="Times New Roman" w:cs="Times New Roman"/>
          <w:b/>
          <w:bCs/>
          <w:sz w:val="24"/>
          <w:szCs w:val="24"/>
        </w:rPr>
        <w:tab/>
        <w:t>Воздушные перевозки</w:t>
      </w:r>
      <w:r w:rsidRPr="00883196">
        <w:rPr>
          <w:rFonts w:ascii="Times New Roman" w:hAnsi="Times New Roman" w:cs="Times New Roman"/>
          <w:bCs/>
          <w:sz w:val="24"/>
          <w:szCs w:val="24"/>
        </w:rPr>
        <w:t xml:space="preserve"> не осуществляются.</w:t>
      </w:r>
    </w:p>
    <w:p w:rsidR="00883196" w:rsidRPr="00883196" w:rsidRDefault="00883196" w:rsidP="00883196">
      <w:pPr>
        <w:shd w:val="clear" w:color="auto" w:fill="FFFFFF"/>
        <w:tabs>
          <w:tab w:val="left" w:pos="284"/>
        </w:tabs>
        <w:spacing w:line="10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83196" w:rsidRPr="00883196" w:rsidRDefault="00883196" w:rsidP="00883196">
      <w:pPr>
        <w:shd w:val="clear" w:color="auto" w:fill="FFFFFF"/>
        <w:tabs>
          <w:tab w:val="left" w:pos="284"/>
        </w:tabs>
        <w:spacing w:line="10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83196" w:rsidRPr="00883196" w:rsidRDefault="00883196" w:rsidP="00883196">
      <w:pPr>
        <w:shd w:val="clear" w:color="auto" w:fill="FFFFFF"/>
        <w:tabs>
          <w:tab w:val="left" w:pos="284"/>
        </w:tabs>
        <w:spacing w:line="10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83196" w:rsidRPr="00883196" w:rsidRDefault="00883196" w:rsidP="00883196">
      <w:pPr>
        <w:shd w:val="clear" w:color="auto" w:fill="FFFFFF"/>
        <w:tabs>
          <w:tab w:val="left" w:pos="284"/>
        </w:tabs>
        <w:spacing w:line="100" w:lineRule="atLeast"/>
        <w:ind w:left="7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83196">
        <w:rPr>
          <w:rFonts w:ascii="Times New Roman" w:hAnsi="Times New Roman" w:cs="Times New Roman"/>
          <w:b/>
          <w:bCs/>
          <w:sz w:val="24"/>
          <w:szCs w:val="24"/>
        </w:rPr>
        <w:t>2.3.  Характеристика сети дорог Солонецкого  поселения</w:t>
      </w:r>
    </w:p>
    <w:p w:rsidR="00883196" w:rsidRPr="00883196" w:rsidRDefault="00883196" w:rsidP="00883196">
      <w:pPr>
        <w:shd w:val="clear" w:color="auto" w:fill="FFFFFF"/>
        <w:tabs>
          <w:tab w:val="left" w:pos="284"/>
        </w:tabs>
        <w:spacing w:line="10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83196" w:rsidRPr="00883196" w:rsidRDefault="00883196" w:rsidP="00883196">
      <w:pPr>
        <w:widowControl w:val="0"/>
        <w:spacing w:line="25" w:lineRule="atLeast"/>
        <w:ind w:left="20" w:right="20" w:firstLine="70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Автомобильные дороги являются важнейшей составной частью транспортной инфраструктуры Солонецкого сельского поселения. Они связывают территорию поселения с соседними территориями, населенные пункты поселения с районным центром, обеспечивают жизнедеятельность всех населенных пунктов поселения, во многом определяют возможности развития поселения, по ним осуществляются автомобильные перевозки грузов и пассажиров. От уровня развития сети автомобильных дорог во многом зависит решение задач достижения устойчивого экономического роста поселения, повышения конкурентоспособности местных производителей и улучшения качества жизни населения.</w:t>
      </w:r>
    </w:p>
    <w:p w:rsidR="00883196" w:rsidRPr="00883196" w:rsidRDefault="00883196" w:rsidP="00883196">
      <w:pPr>
        <w:widowControl w:val="0"/>
        <w:spacing w:line="25" w:lineRule="atLeast"/>
        <w:ind w:left="20" w:right="20" w:firstLine="70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Улично</w:t>
      </w:r>
      <w:proofErr w:type="spellEnd"/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дорожная сеть Солонецкого сельского поселения достаточно развита. </w:t>
      </w:r>
    </w:p>
    <w:p w:rsidR="00883196" w:rsidRPr="00883196" w:rsidRDefault="00883196" w:rsidP="00883196">
      <w:pPr>
        <w:widowControl w:val="0"/>
        <w:spacing w:line="25" w:lineRule="atLeast"/>
        <w:ind w:left="20" w:right="20" w:firstLine="70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Сеть автомобильных дорог общего пользования связывает сельское поселение с населенными пунктами района. С запада на восток территорию поселения пересекает наиболее крупная автомобильная дорога регионального значения М «Дон» Бутурлиновка - Воробьевка - Калач</w:t>
      </w:r>
    </w:p>
    <w:p w:rsidR="00883196" w:rsidRPr="00883196" w:rsidRDefault="00883196" w:rsidP="00883196">
      <w:pPr>
        <w:widowControl w:val="0"/>
        <w:spacing w:line="25" w:lineRule="atLeast"/>
        <w:ind w:left="20" w:right="20" w:firstLine="70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дополнение   к вышеперечисленным магистральным улицам существует сеть улиц и проездов местного значения, обеспечивающая связи жилых групп, домов, предприятий с  магистралями поселения и района.</w:t>
      </w:r>
    </w:p>
    <w:p w:rsidR="00883196" w:rsidRPr="00883196" w:rsidRDefault="00883196" w:rsidP="00883196">
      <w:pPr>
        <w:widowControl w:val="0"/>
        <w:spacing w:line="25" w:lineRule="atLeast"/>
        <w:ind w:left="20" w:right="20" w:firstLine="70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83196" w:rsidRPr="00883196" w:rsidRDefault="00883196" w:rsidP="00883196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Перечень автомобильных дорог общего пользования местного значения в границах поселения</w:t>
      </w:r>
    </w:p>
    <w:p w:rsidR="00883196" w:rsidRPr="00883196" w:rsidRDefault="00883196" w:rsidP="00883196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33"/>
        <w:gridCol w:w="2811"/>
        <w:gridCol w:w="2410"/>
        <w:gridCol w:w="1972"/>
        <w:gridCol w:w="1950"/>
      </w:tblGrid>
      <w:tr w:rsidR="00883196" w:rsidRPr="00883196" w:rsidTr="00883196">
        <w:trPr>
          <w:trHeight w:val="23"/>
        </w:trPr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17" w:lineRule="exact"/>
              <w:ind w:left="38" w:right="29" w:firstLine="43"/>
              <w:jc w:val="center"/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883196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>п</w:t>
            </w:r>
            <w:proofErr w:type="gramEnd"/>
            <w:r w:rsidRPr="00883196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>/п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-40" w:right="-40"/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Идентификационный </w:t>
            </w:r>
          </w:p>
          <w:p w:rsidR="00883196" w:rsidRPr="00883196" w:rsidRDefault="00883196" w:rsidP="00883196">
            <w:pPr>
              <w:shd w:val="clear" w:color="auto" w:fill="FFFFFF"/>
              <w:ind w:left="-40" w:right="-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sz w:val="24"/>
                <w:szCs w:val="24"/>
              </w:rPr>
              <w:t>номер дороги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дорог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6" w:lineRule="exact"/>
              <w:ind w:left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Протяженность </w:t>
            </w:r>
            <w:r w:rsidRPr="00883196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Start"/>
            <w:r w:rsidRPr="00883196">
              <w:rPr>
                <w:rFonts w:ascii="Times New Roman" w:hAnsi="Times New Roman" w:cs="Times New Roman"/>
                <w:b/>
                <w:sz w:val="24"/>
                <w:szCs w:val="24"/>
              </w:rPr>
              <w:t>км</w:t>
            </w:r>
            <w:proofErr w:type="gramEnd"/>
            <w:r w:rsidRPr="00883196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Тип покрытия</w:t>
            </w:r>
          </w:p>
          <w:p w:rsidR="00883196" w:rsidRPr="00883196" w:rsidRDefault="00883196" w:rsidP="00883196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(ц/б, а/</w:t>
            </w:r>
            <w:proofErr w:type="spellStart"/>
            <w:r w:rsidRPr="00883196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б</w:t>
            </w:r>
            <w:proofErr w:type="gramStart"/>
            <w:r w:rsidRPr="00883196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,п</w:t>
            </w:r>
            <w:proofErr w:type="gramEnd"/>
            <w:r w:rsidRPr="00883196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ерех</w:t>
            </w:r>
            <w:proofErr w:type="spellEnd"/>
            <w:r w:rsidRPr="00883196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, грунт)</w:t>
            </w:r>
          </w:p>
        </w:tc>
      </w:tr>
      <w:tr w:rsidR="00883196" w:rsidRPr="00883196" w:rsidTr="00883196">
        <w:trPr>
          <w:trHeight w:val="23"/>
        </w:trPr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20-212-830 ОП МП 001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Красная</w:t>
            </w:r>
            <w:proofErr w:type="gram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 с. Солонцы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883196" w:rsidRPr="00883196" w:rsidTr="00883196">
        <w:trPr>
          <w:trHeight w:val="23"/>
        </w:trPr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20-212-830 ОП МП 002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ул. Калинина                с. Солонцы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883196" w:rsidRPr="00883196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20-212-830 ОП МП 003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ул. Кирова с. Солонцы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883196" w:rsidRPr="00883196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20-212-830 ОП МП 004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Пролетарская</w:t>
            </w:r>
            <w:proofErr w:type="gram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        с. Солонцы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щебень</w:t>
            </w:r>
          </w:p>
        </w:tc>
      </w:tr>
      <w:tr w:rsidR="00883196" w:rsidRPr="00883196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20-212-830 ОП МП 005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Садовая</w:t>
            </w:r>
            <w:proofErr w:type="gram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 с. Солонцы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0,6 асфальтобетон</w:t>
            </w:r>
          </w:p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0,3 щебень</w:t>
            </w:r>
          </w:p>
        </w:tc>
      </w:tr>
      <w:tr w:rsidR="00883196" w:rsidRPr="00883196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20-212-830 ОП МП 006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proofErr w:type="gram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              с. Солонцы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щебень</w:t>
            </w:r>
          </w:p>
        </w:tc>
      </w:tr>
      <w:tr w:rsidR="00883196" w:rsidRPr="00883196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20-212-830 ОП МП 007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Московская</w:t>
            </w:r>
            <w:proofErr w:type="gram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              с. Солонцы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883196" w:rsidRPr="00883196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20-212-830 ОП МП 008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ул. Ленина с. Затон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2,08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883196" w:rsidRPr="00883196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9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20-212-830 ОП МП 009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ул. Кирова с. Затон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883196" w:rsidRPr="00883196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10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20-212-830 ОП МП 010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ул. Октябрьская       </w:t>
            </w:r>
          </w:p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с. Затон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883196" w:rsidRPr="00883196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11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20-212-830 ОП МП 011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ул. Гагарина  с. Затон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883196" w:rsidRPr="00883196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12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20-212-830 ОП МП 012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ул. Фридриха Энгельса </w:t>
            </w:r>
          </w:p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. Каменка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0,9 асфальтобетон</w:t>
            </w:r>
          </w:p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0,5 щебень</w:t>
            </w:r>
          </w:p>
        </w:tc>
      </w:tr>
      <w:tr w:rsidR="00883196" w:rsidRPr="00883196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13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20-212-830 ОП МП 013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ул. Пролетарская</w:t>
            </w:r>
          </w:p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. Каменка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883196" w:rsidRPr="00883196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14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20-212-830 ОП МП 014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ул. Комсомольская </w:t>
            </w:r>
          </w:p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. Каменка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щебень</w:t>
            </w:r>
          </w:p>
        </w:tc>
      </w:tr>
      <w:tr w:rsidR="00883196" w:rsidRPr="00883196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15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20-212-830 ОП МП 015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ул. Садовая</w:t>
            </w:r>
          </w:p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. Каменка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грунт</w:t>
            </w:r>
          </w:p>
        </w:tc>
      </w:tr>
      <w:tr w:rsidR="00883196" w:rsidRPr="00883196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16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20-212-830 ОП МП 016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ул. Набережная </w:t>
            </w:r>
          </w:p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. Каменка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щебень</w:t>
            </w:r>
          </w:p>
        </w:tc>
      </w:tr>
      <w:tr w:rsidR="00883196" w:rsidRPr="00883196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17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20-212-830 ОП МП 017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ул. Заречная</w:t>
            </w:r>
          </w:p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. Каменка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грунт</w:t>
            </w:r>
          </w:p>
        </w:tc>
      </w:tr>
      <w:tr w:rsidR="00883196" w:rsidRPr="00883196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18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20-212-830 ОП МП 018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ул. Зеленая                      </w:t>
            </w:r>
            <w:proofErr w:type="spell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п.ц.у</w:t>
            </w:r>
            <w:proofErr w:type="spell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. с-за «Воробьевский»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0,35 асфальтобетон</w:t>
            </w:r>
          </w:p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0,35 щебень</w:t>
            </w:r>
          </w:p>
        </w:tc>
      </w:tr>
      <w:tr w:rsidR="00883196" w:rsidRPr="00883196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19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20-212-830 ОП МП 019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нтернациональная</w:t>
            </w:r>
            <w:proofErr w:type="spell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п.ц.у</w:t>
            </w:r>
            <w:proofErr w:type="spell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. с-за «Воробьевский»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883196" w:rsidRPr="00883196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20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20-212-830 ОП МП 020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ул.  Коммунальная                   </w:t>
            </w:r>
            <w:proofErr w:type="spell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п.ц.у</w:t>
            </w:r>
            <w:proofErr w:type="spell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. с-за </w:t>
            </w:r>
            <w:r w:rsidRPr="00883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«Воробьевский»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0,7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883196" w:rsidRPr="00883196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21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20-212-830 ОП МП 021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ул.  Ленинская                   </w:t>
            </w:r>
            <w:proofErr w:type="spell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п.ц.у</w:t>
            </w:r>
            <w:proofErr w:type="spell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. с-за «Воробьевский»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883196" w:rsidRPr="00883196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22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20-212-830 ОП МП 022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ул.  Лесная                   </w:t>
            </w:r>
            <w:proofErr w:type="spell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п.ц.у</w:t>
            </w:r>
            <w:proofErr w:type="spell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. с-за «Воробьевский»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883196" w:rsidRPr="00883196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23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20-212-830 ОП МП 023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ул.   Новая                  </w:t>
            </w:r>
            <w:proofErr w:type="spell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п.ц.у</w:t>
            </w:r>
            <w:proofErr w:type="spell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. с-за «Воробьевский»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0,21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883196" w:rsidRPr="00883196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24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20-212-830 ОП МП 024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ул.  </w:t>
            </w:r>
            <w:proofErr w:type="spell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Огородняя</w:t>
            </w:r>
            <w:proofErr w:type="spell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proofErr w:type="spell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п.ц.у</w:t>
            </w:r>
            <w:proofErr w:type="spell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. с-за «Воробьевский»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0,46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883196" w:rsidRPr="00883196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25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20-212-830 ОП МП 025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ул.   Прудовая                  </w:t>
            </w:r>
            <w:proofErr w:type="spell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п.ц.у</w:t>
            </w:r>
            <w:proofErr w:type="spell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. с-за «Воробьевский»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883196" w:rsidRPr="00883196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20-212-830 ОП МП 026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ул.  Рабочая                   </w:t>
            </w:r>
            <w:proofErr w:type="spell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п.ц.у</w:t>
            </w:r>
            <w:proofErr w:type="spell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. с-за «Воробьевский»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883196" w:rsidRPr="00883196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27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20-212-830 ОП МП 027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ул.   Раздольная                  </w:t>
            </w:r>
            <w:proofErr w:type="spell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п.ц.у</w:t>
            </w:r>
            <w:proofErr w:type="spell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. с-за «Воробьевский»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0,2 асфальтобетон</w:t>
            </w:r>
          </w:p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0,17 щебень</w:t>
            </w:r>
          </w:p>
        </w:tc>
      </w:tr>
      <w:tr w:rsidR="00883196" w:rsidRPr="00883196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28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20-212-830 ОП МП 028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ул.  Рябиновая                   </w:t>
            </w:r>
            <w:proofErr w:type="spell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п.ц.у</w:t>
            </w:r>
            <w:proofErr w:type="spell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. с-за «Воробьевский»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0,95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щебень</w:t>
            </w:r>
          </w:p>
        </w:tc>
      </w:tr>
      <w:tr w:rsidR="00883196" w:rsidRPr="00883196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29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20-212-830 ОП МП 029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ул.   Садовая                  </w:t>
            </w:r>
            <w:proofErr w:type="spell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п.ц.у</w:t>
            </w:r>
            <w:proofErr w:type="spell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. с-за «Воробьевский»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883196" w:rsidRPr="00883196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30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20-212-830 ОП МП 030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ул.  Солнечная                   </w:t>
            </w:r>
            <w:proofErr w:type="spell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п.ц.у</w:t>
            </w:r>
            <w:proofErr w:type="spell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. с-за «Воробьевский»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883196" w:rsidRPr="00883196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31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20-212-830 ОП МП 031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ул.  Центральная                    </w:t>
            </w:r>
            <w:proofErr w:type="spell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п.ц.у</w:t>
            </w:r>
            <w:proofErr w:type="spell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. с-за «Воробьевский»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883196" w:rsidRPr="00883196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32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20-212-830 ОП МП 032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ул.  Юбилейная                     </w:t>
            </w:r>
            <w:proofErr w:type="spell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п.ц.у</w:t>
            </w:r>
            <w:proofErr w:type="spell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. с-за «Воробьевский»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883196" w:rsidRPr="00883196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33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20-212-830 ОП МП 033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ул.    пл. 60 км</w:t>
            </w:r>
            <w:proofErr w:type="gram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proofErr w:type="spellStart"/>
            <w:proofErr w:type="gram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.ц.у</w:t>
            </w:r>
            <w:proofErr w:type="spell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. с-за «Воробьевский»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грунт</w:t>
            </w:r>
          </w:p>
        </w:tc>
      </w:tr>
      <w:tr w:rsidR="00883196" w:rsidRPr="00883196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34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20-212-830 ОП МП 034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ул.   Гагарина                  п. </w:t>
            </w:r>
            <w:proofErr w:type="gram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Первомайский</w:t>
            </w:r>
            <w:proofErr w:type="gramEnd"/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щебень</w:t>
            </w:r>
          </w:p>
        </w:tc>
      </w:tr>
      <w:tr w:rsidR="00883196" w:rsidRPr="00883196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35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20-212-830 ОП МП 035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ул.   Есенина                  п. </w:t>
            </w:r>
            <w:proofErr w:type="gram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Первомайский</w:t>
            </w:r>
            <w:proofErr w:type="gramEnd"/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0,245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щебень</w:t>
            </w:r>
          </w:p>
        </w:tc>
      </w:tr>
      <w:tr w:rsidR="00883196" w:rsidRPr="00883196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36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20-212-830 ОП МП 036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ул.   Лесная                  п. Первомайский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грунт</w:t>
            </w:r>
          </w:p>
        </w:tc>
      </w:tr>
      <w:tr w:rsidR="00883196" w:rsidRPr="00883196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37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20-212-830 ОП МП 037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ул.   Мира                  п. </w:t>
            </w:r>
            <w:proofErr w:type="gram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Первомайский</w:t>
            </w:r>
            <w:proofErr w:type="gramEnd"/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щебень</w:t>
            </w:r>
          </w:p>
        </w:tc>
      </w:tr>
      <w:tr w:rsidR="00883196" w:rsidRPr="00883196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38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20-212-830 ОП МП 038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ул.   Молодежная                  п. Первомайский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0,39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щебень</w:t>
            </w:r>
          </w:p>
        </w:tc>
      </w:tr>
      <w:tr w:rsidR="00883196" w:rsidRPr="00883196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39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20-212-830 ОП МП 039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ул.   Октябрьская                  п. Первомайский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щебень</w:t>
            </w:r>
          </w:p>
        </w:tc>
      </w:tr>
      <w:tr w:rsidR="00883196" w:rsidRPr="00883196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40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20-212-830 ОП МП 040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ул.   Первомайская                  п. Первомайский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щебень</w:t>
            </w:r>
          </w:p>
        </w:tc>
      </w:tr>
      <w:tr w:rsidR="00883196" w:rsidRPr="00883196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41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20-212-830 ОП МП 041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ул.  Привокзальная                  п. Первомайский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грунт</w:t>
            </w:r>
          </w:p>
        </w:tc>
      </w:tr>
      <w:tr w:rsidR="00883196" w:rsidRPr="00883196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42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20-212-830 ОП МП 042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ул.  Горького              с. Квашино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883196" w:rsidRPr="00883196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43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20-212-830 ОП МП 043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ул. Калинина              с. Квашино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0,95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щебень</w:t>
            </w:r>
          </w:p>
        </w:tc>
      </w:tr>
      <w:tr w:rsidR="00883196" w:rsidRPr="00883196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44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20-212-830 ОП МП 044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ул.  Павших земляков   с. Квашино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883196" w:rsidRPr="00883196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45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20-212-830 ОП МП 045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ул. С. Доценко            с. Квашино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883196" w:rsidRPr="00883196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46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20-212-830 ОП МП 046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ул.   Чапаева              с. Квашино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883196" w:rsidRPr="00883196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47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20-212-830 ОП МП 047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ул. Кирова </w:t>
            </w:r>
            <w:proofErr w:type="spell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ринев</w:t>
            </w:r>
            <w:proofErr w:type="spellEnd"/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883196" w:rsidRPr="00883196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48</w:t>
            </w:r>
          </w:p>
        </w:tc>
        <w:tc>
          <w:tcPr>
            <w:tcW w:w="28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20-212-830 ОП МП 048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ул. Дзержинского </w:t>
            </w:r>
            <w:proofErr w:type="spell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ринев</w:t>
            </w:r>
            <w:proofErr w:type="spellEnd"/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883196" w:rsidRPr="00883196" w:rsidTr="00883196">
        <w:trPr>
          <w:trHeight w:val="23"/>
        </w:trPr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ИТОГО: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sz w:val="24"/>
                <w:szCs w:val="24"/>
              </w:rPr>
              <w:t>38,165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ind w:right="-1" w:hanging="10"/>
              <w:jc w:val="center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</w:p>
        </w:tc>
      </w:tr>
    </w:tbl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Перечень автомобильных дорог местного значения утвержден Постановлением администрации Солонецкого сельского поселения от 22.07.2016 г. №100.</w:t>
      </w: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3196">
        <w:rPr>
          <w:rFonts w:ascii="Times New Roman" w:hAnsi="Times New Roman" w:cs="Times New Roman"/>
          <w:b/>
          <w:sz w:val="24"/>
          <w:szCs w:val="24"/>
        </w:rPr>
        <w:t>Перечень автомобильных  дорог регионального значения, проходящих в границах поселения</w:t>
      </w:r>
    </w:p>
    <w:p w:rsidR="00883196" w:rsidRPr="00883196" w:rsidRDefault="00883196" w:rsidP="00883196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33"/>
        <w:gridCol w:w="2669"/>
        <w:gridCol w:w="2462"/>
        <w:gridCol w:w="2074"/>
        <w:gridCol w:w="1938"/>
      </w:tblGrid>
      <w:tr w:rsidR="00883196" w:rsidRPr="00883196" w:rsidTr="00883196">
        <w:trPr>
          <w:trHeight w:val="23"/>
        </w:trPr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17" w:lineRule="exact"/>
              <w:ind w:left="38" w:right="29" w:firstLine="43"/>
              <w:jc w:val="center"/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883196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>п</w:t>
            </w:r>
            <w:proofErr w:type="gramEnd"/>
            <w:r w:rsidRPr="00883196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>/п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-40" w:right="-40"/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Идентификационный </w:t>
            </w:r>
          </w:p>
          <w:p w:rsidR="00883196" w:rsidRPr="00883196" w:rsidRDefault="00883196" w:rsidP="00883196">
            <w:pPr>
              <w:shd w:val="clear" w:color="auto" w:fill="FFFFFF"/>
              <w:ind w:left="-40" w:right="-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sz w:val="24"/>
                <w:szCs w:val="24"/>
              </w:rPr>
              <w:t>номер дороги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дорог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6" w:lineRule="exact"/>
              <w:ind w:left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Протяженность </w:t>
            </w:r>
            <w:r w:rsidRPr="00883196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Start"/>
            <w:r w:rsidRPr="00883196">
              <w:rPr>
                <w:rFonts w:ascii="Times New Roman" w:hAnsi="Times New Roman" w:cs="Times New Roman"/>
                <w:b/>
                <w:sz w:val="24"/>
                <w:szCs w:val="24"/>
              </w:rPr>
              <w:t>км</w:t>
            </w:r>
            <w:proofErr w:type="gramEnd"/>
            <w:r w:rsidRPr="00883196">
              <w:rPr>
                <w:rFonts w:ascii="Times New Roman" w:hAnsi="Times New Roman" w:cs="Times New Roman"/>
                <w:b/>
                <w:sz w:val="24"/>
                <w:szCs w:val="24"/>
              </w:rPr>
              <w:t>) по поселению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Тип покрытия</w:t>
            </w:r>
          </w:p>
          <w:p w:rsidR="00883196" w:rsidRPr="00883196" w:rsidRDefault="00883196" w:rsidP="00883196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(ц/б, а/</w:t>
            </w:r>
            <w:proofErr w:type="spellStart"/>
            <w:r w:rsidRPr="00883196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б</w:t>
            </w:r>
            <w:proofErr w:type="gramStart"/>
            <w:r w:rsidRPr="00883196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,п</w:t>
            </w:r>
            <w:proofErr w:type="gramEnd"/>
            <w:r w:rsidRPr="00883196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ерех</w:t>
            </w:r>
            <w:proofErr w:type="spellEnd"/>
            <w:r w:rsidRPr="00883196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, грунт)</w:t>
            </w:r>
          </w:p>
        </w:tc>
      </w:tr>
      <w:tr w:rsidR="00883196" w:rsidRPr="00883196" w:rsidTr="00883196">
        <w:trPr>
          <w:trHeight w:val="23"/>
        </w:trPr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 ОП РЗ Н 13-8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М «Дон</w:t>
            </w:r>
            <w:proofErr w:type="gram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»-</w:t>
            </w:r>
            <w:proofErr w:type="gram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Бутурлиновка-Воробьевка-Калач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ind w:left="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883196" w:rsidRPr="00883196" w:rsidTr="00883196">
        <w:trPr>
          <w:trHeight w:val="23"/>
        </w:trPr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 ОП РЗ Н 17-8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ц.у</w:t>
            </w:r>
            <w:proofErr w:type="spell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свх</w:t>
            </w:r>
            <w:proofErr w:type="spell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 «Воробьевский</w:t>
            </w:r>
            <w:proofErr w:type="gram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»-</w:t>
            </w:r>
            <w:proofErr w:type="gram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Каменка»-Затон 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883196" w:rsidRPr="00883196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 ОП РЗ Н 7-8</w:t>
            </w:r>
          </w:p>
        </w:tc>
        <w:tc>
          <w:tcPr>
            <w:tcW w:w="246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ц.у</w:t>
            </w:r>
            <w:proofErr w:type="spell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свх</w:t>
            </w:r>
            <w:proofErr w:type="spell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3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«Воробьевский</w:t>
            </w:r>
            <w:proofErr w:type="gram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»-</w:t>
            </w:r>
            <w:proofErr w:type="gram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Каменка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0,86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883196" w:rsidRPr="00883196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 ОП РЗ Н 7-8</w:t>
            </w:r>
          </w:p>
        </w:tc>
        <w:tc>
          <w:tcPr>
            <w:tcW w:w="246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ц.у</w:t>
            </w:r>
            <w:proofErr w:type="spell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свх</w:t>
            </w:r>
            <w:proofErr w:type="spell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 «Воробьевский</w:t>
            </w:r>
            <w:proofErr w:type="gram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»-</w:t>
            </w:r>
            <w:proofErr w:type="gram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Каменка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14,895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883196" w:rsidRPr="00883196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 ОП РЗ Н 8-8</w:t>
            </w:r>
          </w:p>
        </w:tc>
        <w:tc>
          <w:tcPr>
            <w:tcW w:w="246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ц.у</w:t>
            </w:r>
            <w:proofErr w:type="spell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свх</w:t>
            </w:r>
            <w:proofErr w:type="spell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 "Воробьевский" - Каменка" - х. Гринев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3.300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883196" w:rsidRPr="00883196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 ОП РЗ Н В50-0</w:t>
            </w:r>
          </w:p>
        </w:tc>
        <w:tc>
          <w:tcPr>
            <w:tcW w:w="246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Гринев - Хвощеватое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1.640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883196" w:rsidRPr="00883196" w:rsidTr="00883196">
        <w:trPr>
          <w:trHeight w:val="23"/>
        </w:trPr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 ОП РЗ Н 4-8</w:t>
            </w:r>
          </w:p>
        </w:tc>
        <w:tc>
          <w:tcPr>
            <w:tcW w:w="246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Новотолучеево</w:t>
            </w:r>
            <w:proofErr w:type="spell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 - Лещаное - Первомайский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18,215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883196" w:rsidRPr="00883196" w:rsidTr="00883196">
        <w:trPr>
          <w:trHeight w:val="23"/>
        </w:trPr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ИТОГО: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sz w:val="24"/>
                <w:szCs w:val="24"/>
              </w:rPr>
              <w:t>45,81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ind w:right="-1" w:hanging="10"/>
              <w:jc w:val="center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</w:p>
        </w:tc>
      </w:tr>
    </w:tbl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widowControl w:val="0"/>
        <w:spacing w:line="25" w:lineRule="atLeast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3196">
        <w:rPr>
          <w:rFonts w:ascii="Times New Roman" w:hAnsi="Times New Roman" w:cs="Times New Roman"/>
          <w:b/>
          <w:sz w:val="24"/>
          <w:szCs w:val="24"/>
        </w:rPr>
        <w:t>Перечень автомобильных  дорог федерального  значения, проходящих в границах поселения</w:t>
      </w:r>
    </w:p>
    <w:p w:rsidR="00883196" w:rsidRPr="00883196" w:rsidRDefault="00883196" w:rsidP="00883196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3196" w:rsidRPr="00883196" w:rsidRDefault="00883196" w:rsidP="00883196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33"/>
        <w:gridCol w:w="3128"/>
        <w:gridCol w:w="2322"/>
        <w:gridCol w:w="2131"/>
        <w:gridCol w:w="1562"/>
      </w:tblGrid>
      <w:tr w:rsidR="00883196" w:rsidRPr="00883196" w:rsidTr="00883196">
        <w:trPr>
          <w:trHeight w:val="23"/>
        </w:trPr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17" w:lineRule="exact"/>
              <w:ind w:left="38" w:right="29" w:firstLine="43"/>
              <w:jc w:val="center"/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883196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>п</w:t>
            </w:r>
            <w:proofErr w:type="gramEnd"/>
            <w:r w:rsidRPr="00883196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>/п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-40" w:right="-40"/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Идентификационный </w:t>
            </w:r>
          </w:p>
          <w:p w:rsidR="00883196" w:rsidRPr="00883196" w:rsidRDefault="00883196" w:rsidP="00883196">
            <w:pPr>
              <w:shd w:val="clear" w:color="auto" w:fill="FFFFFF"/>
              <w:ind w:left="-40" w:right="-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sz w:val="24"/>
                <w:szCs w:val="24"/>
              </w:rPr>
              <w:t>номер дороги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883196" w:rsidRPr="00883196" w:rsidRDefault="00883196" w:rsidP="00883196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дорог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6" w:lineRule="exact"/>
              <w:ind w:left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Протяженность </w:t>
            </w:r>
            <w:r w:rsidRPr="00883196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Start"/>
            <w:r w:rsidRPr="00883196">
              <w:rPr>
                <w:rFonts w:ascii="Times New Roman" w:hAnsi="Times New Roman" w:cs="Times New Roman"/>
                <w:b/>
                <w:sz w:val="24"/>
                <w:szCs w:val="24"/>
              </w:rPr>
              <w:t>км</w:t>
            </w:r>
            <w:proofErr w:type="gramEnd"/>
            <w:r w:rsidRPr="00883196">
              <w:rPr>
                <w:rFonts w:ascii="Times New Roman" w:hAnsi="Times New Roman" w:cs="Times New Roman"/>
                <w:b/>
                <w:sz w:val="24"/>
                <w:szCs w:val="24"/>
              </w:rPr>
              <w:t>) по поселению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Тип покрытия</w:t>
            </w:r>
          </w:p>
          <w:p w:rsidR="00883196" w:rsidRPr="00883196" w:rsidRDefault="00883196" w:rsidP="00883196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3196" w:rsidRPr="00883196" w:rsidTr="00883196">
        <w:trPr>
          <w:trHeight w:val="23"/>
        </w:trPr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20 ОП </w:t>
            </w:r>
            <w:proofErr w:type="gram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 КВ 14-0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«М «Дон</w:t>
            </w:r>
            <w:proofErr w:type="gram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»-</w:t>
            </w:r>
            <w:proofErr w:type="gram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Бутурлиновка-Воробьевка-Калач»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27,98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883196" w:rsidRPr="00883196" w:rsidTr="00883196">
        <w:trPr>
          <w:trHeight w:val="23"/>
        </w:trPr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35"/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ИТОГО: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sz w:val="24"/>
                <w:szCs w:val="24"/>
              </w:rPr>
              <w:t>27,98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hd w:val="clear" w:color="auto" w:fill="FFFFFF"/>
              <w:snapToGrid w:val="0"/>
              <w:spacing w:line="322" w:lineRule="exact"/>
              <w:ind w:right="-1" w:hanging="10"/>
              <w:jc w:val="center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</w:p>
        </w:tc>
      </w:tr>
    </w:tbl>
    <w:p w:rsidR="00883196" w:rsidRPr="00883196" w:rsidRDefault="00883196" w:rsidP="00883196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3196" w:rsidRPr="00883196" w:rsidRDefault="00883196" w:rsidP="00883196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3196" w:rsidRPr="00883196" w:rsidRDefault="00883196" w:rsidP="00883196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3196" w:rsidRPr="00883196" w:rsidRDefault="00883196" w:rsidP="00883196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3196" w:rsidRPr="00883196" w:rsidRDefault="00883196" w:rsidP="00883196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3196" w:rsidRPr="00883196" w:rsidRDefault="00883196" w:rsidP="00883196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3196" w:rsidRPr="00883196" w:rsidRDefault="00883196" w:rsidP="00883196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3196" w:rsidRPr="00883196" w:rsidRDefault="00883196" w:rsidP="00883196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3196" w:rsidRPr="00883196" w:rsidRDefault="00883196" w:rsidP="00883196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3196" w:rsidRPr="00883196" w:rsidRDefault="00883196" w:rsidP="00883196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3196" w:rsidRPr="00883196" w:rsidRDefault="00883196" w:rsidP="00883196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3196" w:rsidRPr="00883196" w:rsidRDefault="00883196" w:rsidP="00883196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3196" w:rsidRPr="00883196" w:rsidRDefault="00883196" w:rsidP="00883196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3196" w:rsidRPr="00883196" w:rsidRDefault="00883196" w:rsidP="00883196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3196" w:rsidRPr="00883196" w:rsidRDefault="00883196" w:rsidP="00883196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3196" w:rsidRPr="00883196" w:rsidRDefault="00883196" w:rsidP="00883196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3196" w:rsidRDefault="00883196" w:rsidP="005E4940">
      <w:pPr>
        <w:widowControl w:val="0"/>
        <w:spacing w:line="25" w:lineRule="atLeast"/>
        <w:ind w:right="20"/>
        <w:rPr>
          <w:rFonts w:ascii="Times New Roman" w:hAnsi="Times New Roman" w:cs="Times New Roman"/>
          <w:b/>
          <w:sz w:val="24"/>
          <w:szCs w:val="24"/>
        </w:rPr>
      </w:pPr>
    </w:p>
    <w:p w:rsidR="005E4940" w:rsidRPr="00883196" w:rsidRDefault="005E4940" w:rsidP="005E4940">
      <w:pPr>
        <w:widowControl w:val="0"/>
        <w:spacing w:line="25" w:lineRule="atLeast"/>
        <w:ind w:right="20"/>
        <w:rPr>
          <w:rFonts w:ascii="Times New Roman" w:hAnsi="Times New Roman" w:cs="Times New Roman"/>
          <w:b/>
          <w:sz w:val="24"/>
          <w:szCs w:val="24"/>
        </w:rPr>
      </w:pPr>
    </w:p>
    <w:p w:rsidR="00883196" w:rsidRPr="00883196" w:rsidRDefault="00883196" w:rsidP="005E4940">
      <w:pPr>
        <w:widowControl w:val="0"/>
        <w:spacing w:line="25" w:lineRule="atLeast"/>
        <w:ind w:right="20"/>
        <w:rPr>
          <w:rFonts w:ascii="Times New Roman" w:hAnsi="Times New Roman" w:cs="Times New Roman"/>
          <w:b/>
          <w:sz w:val="24"/>
          <w:szCs w:val="24"/>
        </w:rPr>
      </w:pPr>
    </w:p>
    <w:p w:rsidR="00883196" w:rsidRPr="00883196" w:rsidRDefault="00883196" w:rsidP="00883196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3196" w:rsidRPr="00883196" w:rsidRDefault="00883196" w:rsidP="00883196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3196">
        <w:rPr>
          <w:rFonts w:ascii="Times New Roman" w:hAnsi="Times New Roman" w:cs="Times New Roman"/>
          <w:b/>
          <w:sz w:val="24"/>
          <w:szCs w:val="24"/>
        </w:rPr>
        <w:lastRenderedPageBreak/>
        <w:t>Схема размещения автомобильных  дорог общего пользования, располагающихся в границах поселения</w:t>
      </w:r>
    </w:p>
    <w:p w:rsidR="00883196" w:rsidRPr="00883196" w:rsidRDefault="00883196" w:rsidP="00883196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3196" w:rsidRPr="00883196" w:rsidRDefault="00883196" w:rsidP="00883196">
      <w:pPr>
        <w:widowControl w:val="0"/>
        <w:spacing w:line="25" w:lineRule="atLeast"/>
        <w:ind w:left="20" w:right="20" w:firstLine="700"/>
        <w:rPr>
          <w:rFonts w:ascii="Times New Roman" w:hAnsi="Times New Roman" w:cs="Times New Roman"/>
          <w:sz w:val="24"/>
          <w:szCs w:val="24"/>
          <w:lang w:val="ru-RU"/>
        </w:rPr>
      </w:pPr>
      <w:r w:rsidRPr="0088319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2F45B06" wp14:editId="6354CB1F">
            <wp:extent cx="4676775" cy="38385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838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196" w:rsidRPr="00883196" w:rsidRDefault="00883196" w:rsidP="00883196">
      <w:pPr>
        <w:widowControl w:val="0"/>
        <w:spacing w:line="25" w:lineRule="atLeast"/>
        <w:ind w:left="20" w:right="20" w:hanging="20"/>
        <w:rPr>
          <w:rFonts w:ascii="Times New Roman" w:hAnsi="Times New Roman" w:cs="Times New Roman"/>
          <w:sz w:val="24"/>
          <w:szCs w:val="24"/>
          <w:lang w:val="ru-RU"/>
        </w:rPr>
      </w:pPr>
    </w:p>
    <w:p w:rsidR="00883196" w:rsidRPr="00883196" w:rsidRDefault="00883196" w:rsidP="00883196">
      <w:pPr>
        <w:widowControl w:val="0"/>
        <w:spacing w:line="25" w:lineRule="atLeast"/>
        <w:ind w:left="20" w:right="2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Применение программно-целевого метода в развитии автомобильных дорог общего пользования местного значения Солонецкого сельского поселения позволит системно направлять средства на решение неотложных проблем дорожной отрасли в условиях ограниченных финансовых ресурсов.          </w:t>
      </w:r>
    </w:p>
    <w:p w:rsidR="00883196" w:rsidRPr="00883196" w:rsidRDefault="00883196" w:rsidP="00883196">
      <w:pPr>
        <w:widowControl w:val="0"/>
        <w:spacing w:line="25" w:lineRule="atLeast"/>
        <w:ind w:left="20" w:right="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83196" w:rsidRPr="00883196" w:rsidRDefault="00883196" w:rsidP="00883196">
      <w:pPr>
        <w:widowControl w:val="0"/>
        <w:spacing w:line="25" w:lineRule="atLeast"/>
        <w:ind w:left="20" w:right="2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2.4. Анализ состава парка транспортных средств и уровня автомобилизации Солонецкого поселения, обеспеченность парковками (парковочными местами)</w:t>
      </w:r>
    </w:p>
    <w:p w:rsidR="00883196" w:rsidRPr="00883196" w:rsidRDefault="00883196" w:rsidP="00883196">
      <w:pPr>
        <w:widowControl w:val="0"/>
        <w:spacing w:line="25" w:lineRule="atLeast"/>
        <w:ind w:left="20" w:right="2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83196" w:rsidRPr="00883196" w:rsidRDefault="00883196" w:rsidP="005E4940">
      <w:pPr>
        <w:widowControl w:val="0"/>
        <w:spacing w:line="25" w:lineRule="atLeast"/>
        <w:ind w:left="20" w:right="20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Парк транспортных средств, преимущественно состоит  из легковых автомобилей, принадлежащих  частным лицам. Детальная  информация видов транспорта отсутствует. За период 2000-2016 годы отмечается рост транспортных средств и рост уровня автомобилизации населения. Хранение транспортных средств осуществляется на придомовых территориях, в частных гаражах. Парковочные места имеются у объектов социальной инфраструктуры и у административных зд</w:t>
      </w:r>
      <w:r w:rsidR="005E4940">
        <w:rPr>
          <w:rFonts w:ascii="Times New Roman" w:hAnsi="Times New Roman" w:cs="Times New Roman"/>
          <w:sz w:val="24"/>
          <w:szCs w:val="24"/>
        </w:rPr>
        <w:t>аний хозяйствующих организаций.</w:t>
      </w:r>
    </w:p>
    <w:p w:rsidR="00883196" w:rsidRPr="00883196" w:rsidRDefault="00883196" w:rsidP="00883196">
      <w:pPr>
        <w:widowControl w:val="0"/>
        <w:spacing w:line="25" w:lineRule="atLeast"/>
        <w:ind w:left="20" w:right="20" w:firstLine="580"/>
        <w:jc w:val="center"/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widowControl w:val="0"/>
        <w:spacing w:line="25" w:lineRule="atLeast"/>
        <w:ind w:left="20" w:right="20" w:firstLine="580"/>
        <w:jc w:val="center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Уровень автомобилизации населения на территории Солонецкого сельского поселения</w:t>
      </w:r>
    </w:p>
    <w:p w:rsidR="00883196" w:rsidRPr="00883196" w:rsidRDefault="00883196" w:rsidP="00883196">
      <w:pPr>
        <w:widowControl w:val="0"/>
        <w:spacing w:line="25" w:lineRule="atLeast"/>
        <w:ind w:left="20" w:right="20" w:firstLine="58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797"/>
        <w:gridCol w:w="3249"/>
        <w:gridCol w:w="2023"/>
        <w:gridCol w:w="2024"/>
        <w:gridCol w:w="2064"/>
      </w:tblGrid>
      <w:tr w:rsidR="00883196" w:rsidRPr="00883196" w:rsidTr="00883196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widowControl w:val="0"/>
              <w:snapToGrid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883196" w:rsidRPr="00883196" w:rsidRDefault="00883196" w:rsidP="00883196">
            <w:pPr>
              <w:widowControl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83196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883196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widowControl w:val="0"/>
              <w:snapToGrid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widowControl w:val="0"/>
              <w:snapToGrid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sz w:val="24"/>
                <w:szCs w:val="24"/>
              </w:rPr>
              <w:t>2016 год</w:t>
            </w:r>
          </w:p>
          <w:p w:rsidR="00883196" w:rsidRPr="00883196" w:rsidRDefault="00883196" w:rsidP="00883196">
            <w:pPr>
              <w:widowControl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sz w:val="24"/>
                <w:szCs w:val="24"/>
              </w:rPr>
              <w:t>(факт)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widowControl w:val="0"/>
              <w:snapToGrid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sz w:val="24"/>
                <w:szCs w:val="24"/>
              </w:rPr>
              <w:t>2017 год</w:t>
            </w:r>
          </w:p>
          <w:p w:rsidR="00883196" w:rsidRPr="00883196" w:rsidRDefault="00883196" w:rsidP="00883196">
            <w:pPr>
              <w:widowControl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sz w:val="24"/>
                <w:szCs w:val="24"/>
              </w:rPr>
              <w:t>(факт)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96" w:rsidRPr="00883196" w:rsidRDefault="00883196" w:rsidP="00883196">
            <w:pPr>
              <w:widowControl w:val="0"/>
              <w:snapToGrid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sz w:val="24"/>
                <w:szCs w:val="24"/>
              </w:rPr>
              <w:t>2017 год</w:t>
            </w:r>
          </w:p>
          <w:p w:rsidR="00883196" w:rsidRPr="00883196" w:rsidRDefault="00883196" w:rsidP="00883196">
            <w:pPr>
              <w:widowControl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sz w:val="24"/>
                <w:szCs w:val="24"/>
              </w:rPr>
              <w:t>(оценка)</w:t>
            </w:r>
          </w:p>
        </w:tc>
      </w:tr>
      <w:tr w:rsidR="00883196" w:rsidRPr="00883196" w:rsidTr="00883196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widowControl w:val="0"/>
              <w:snapToGrid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widowControl w:val="0"/>
              <w:snapToGrid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Общая численность населения, чел.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widowControl w:val="0"/>
              <w:snapToGrid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3975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widowControl w:val="0"/>
              <w:snapToGrid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3684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96" w:rsidRPr="00883196" w:rsidRDefault="00883196" w:rsidP="00883196">
            <w:pPr>
              <w:widowControl w:val="0"/>
              <w:snapToGrid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3666</w:t>
            </w:r>
          </w:p>
        </w:tc>
      </w:tr>
      <w:tr w:rsidR="00883196" w:rsidRPr="00883196" w:rsidTr="00883196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widowControl w:val="0"/>
              <w:snapToGrid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widowControl w:val="0"/>
              <w:snapToGrid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Количество автомобилей у населения, ед.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widowControl w:val="0"/>
              <w:snapToGrid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1510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widowControl w:val="0"/>
              <w:snapToGrid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1528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96" w:rsidRPr="00883196" w:rsidRDefault="00883196" w:rsidP="00883196">
            <w:pPr>
              <w:widowControl w:val="0"/>
              <w:snapToGrid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1582</w:t>
            </w:r>
          </w:p>
        </w:tc>
      </w:tr>
      <w:tr w:rsidR="00883196" w:rsidRPr="00883196" w:rsidTr="00883196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widowControl w:val="0"/>
              <w:snapToGrid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widowControl w:val="0"/>
              <w:snapToGrid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Уровень автомобилизации населения, ед./1000 чел.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widowControl w:val="0"/>
              <w:snapToGrid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widowControl w:val="0"/>
              <w:snapToGrid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415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96" w:rsidRPr="00883196" w:rsidRDefault="00883196" w:rsidP="00883196">
            <w:pPr>
              <w:widowControl w:val="0"/>
              <w:snapToGrid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431</w:t>
            </w:r>
          </w:p>
        </w:tc>
      </w:tr>
    </w:tbl>
    <w:p w:rsidR="00883196" w:rsidRPr="00883196" w:rsidRDefault="00883196" w:rsidP="00883196">
      <w:pPr>
        <w:widowControl w:val="0"/>
        <w:spacing w:line="25" w:lineRule="atLeast"/>
        <w:ind w:left="20" w:right="20" w:firstLine="580"/>
        <w:jc w:val="center"/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keepNext/>
        <w:keepLines/>
        <w:widowControl w:val="0"/>
        <w:tabs>
          <w:tab w:val="left" w:pos="1358"/>
        </w:tabs>
        <w:spacing w:line="25" w:lineRule="atLeast"/>
        <w:ind w:left="568" w:right="42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2.5.Характеристика работы транспортных средств общего пользования, включая анализ пассажиропотока</w:t>
      </w:r>
    </w:p>
    <w:p w:rsidR="00883196" w:rsidRPr="00883196" w:rsidRDefault="00883196" w:rsidP="00883196">
      <w:pPr>
        <w:keepNext/>
        <w:keepLines/>
        <w:widowControl w:val="0"/>
        <w:tabs>
          <w:tab w:val="left" w:pos="5198"/>
        </w:tabs>
        <w:spacing w:line="25" w:lineRule="atLeast"/>
        <w:ind w:left="960" w:right="420"/>
        <w:rPr>
          <w:rFonts w:ascii="Times New Roman" w:hAnsi="Times New Roman" w:cs="Times New Roman"/>
          <w:b/>
          <w:bCs/>
          <w:sz w:val="24"/>
          <w:szCs w:val="24"/>
        </w:rPr>
      </w:pPr>
    </w:p>
    <w:p w:rsidR="00883196" w:rsidRPr="00883196" w:rsidRDefault="00883196" w:rsidP="00883196">
      <w:pPr>
        <w:widowControl w:val="0"/>
        <w:spacing w:line="25" w:lineRule="atLeast"/>
        <w:ind w:left="80" w:right="80" w:firstLine="8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Пассажирский транспорт является важне</w:t>
      </w:r>
      <w:r w:rsidRPr="00883196">
        <w:rPr>
          <w:rFonts w:ascii="Times New Roman" w:hAnsi="Times New Roman" w:cs="Times New Roman"/>
          <w:color w:val="000000"/>
          <w:sz w:val="24"/>
          <w:szCs w:val="24"/>
        </w:rPr>
        <w:t>йш</w:t>
      </w: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им элементом сферы обслуживания населения, без которого невозможно нормальное функционирование общества. Он призван удовлетворять потребности населения в передвижениях, вызванные производственными, бытовыми, культурными связями</w:t>
      </w:r>
    </w:p>
    <w:p w:rsidR="00883196" w:rsidRPr="00883196" w:rsidRDefault="00883196" w:rsidP="00883196">
      <w:pPr>
        <w:widowControl w:val="0"/>
        <w:spacing w:line="25" w:lineRule="atLeast"/>
        <w:ind w:left="1300" w:hanging="36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Основным и единственным пассажирским транспортом является автобус.</w:t>
      </w:r>
    </w:p>
    <w:p w:rsidR="00883196" w:rsidRPr="00883196" w:rsidRDefault="00883196" w:rsidP="00883196">
      <w:pPr>
        <w:widowControl w:val="0"/>
        <w:spacing w:line="25" w:lineRule="atLeast"/>
        <w:ind w:left="80" w:right="80" w:firstLine="8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территории Солонецкого сельского поселения автобусное пассажирское сообщение представлено  следующими маршрутами Воробьевка </w:t>
      </w:r>
      <w:proofErr w:type="gramStart"/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-В</w:t>
      </w:r>
      <w:proofErr w:type="gramEnd"/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оронеж, Воробьевка -Бутурлиновка, Воробьевка-Калач, Воробьевка-Каменка</w:t>
      </w:r>
    </w:p>
    <w:p w:rsidR="00883196" w:rsidRPr="00883196" w:rsidRDefault="00883196" w:rsidP="00883196">
      <w:pPr>
        <w:widowControl w:val="0"/>
        <w:spacing w:line="25" w:lineRule="atLeast"/>
        <w:ind w:right="8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Солонецком сельском поселении наблюдается изменение интенсивности пассажиропотока в зависимости от времени года. Сезонная неравномерность выражается в увеличении пассажиропотока в летний период года и относится на счет поездок к садоводческим товариществам. </w:t>
      </w:r>
    </w:p>
    <w:p w:rsidR="00883196" w:rsidRPr="00883196" w:rsidRDefault="00883196" w:rsidP="00883196">
      <w:pPr>
        <w:widowControl w:val="0"/>
        <w:spacing w:line="25" w:lineRule="atLeast"/>
        <w:ind w:left="80" w:right="80" w:firstLine="64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доставки детей организован школьный автобус.</w:t>
      </w:r>
    </w:p>
    <w:p w:rsidR="00883196" w:rsidRPr="00883196" w:rsidRDefault="00883196" w:rsidP="00883196">
      <w:pPr>
        <w:widowControl w:val="0"/>
        <w:spacing w:line="25" w:lineRule="atLeast"/>
        <w:ind w:left="80" w:right="80" w:firstLine="64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83196" w:rsidRPr="00883196" w:rsidRDefault="00883196" w:rsidP="00883196">
      <w:pPr>
        <w:widowControl w:val="0"/>
        <w:numPr>
          <w:ilvl w:val="1"/>
          <w:numId w:val="12"/>
        </w:numPr>
        <w:suppressAutoHyphens/>
        <w:spacing w:line="25" w:lineRule="atLeast"/>
        <w:ind w:left="0" w:right="80" w:firstLine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Характеристика условий  пешеходного и велосипедного движения</w:t>
      </w:r>
    </w:p>
    <w:p w:rsidR="00883196" w:rsidRPr="00883196" w:rsidRDefault="00883196" w:rsidP="00883196">
      <w:pPr>
        <w:widowControl w:val="0"/>
        <w:spacing w:line="25" w:lineRule="atLeast"/>
        <w:ind w:left="1211" w:right="8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83196" w:rsidRPr="00883196" w:rsidRDefault="00883196" w:rsidP="00883196">
      <w:pPr>
        <w:widowControl w:val="0"/>
        <w:spacing w:line="25" w:lineRule="atLeast"/>
        <w:ind w:right="8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передвижения  пешеходов предусмотрены тротуары преимущественно с твердым покрытием (тротуарная плитка). В местах пересечения тротуаров с проезжей частью оборудованы пешеходные переходы. Специализированные  дорожки для велосипедного передвижения по территории поселения не предусмотрены. Движение велосипедистов осуществляется в соответствии с требованиями ПДД по дорогам общего пользования</w:t>
      </w:r>
    </w:p>
    <w:p w:rsidR="00883196" w:rsidRPr="00883196" w:rsidRDefault="00883196" w:rsidP="00883196">
      <w:pPr>
        <w:widowControl w:val="0"/>
        <w:spacing w:line="25" w:lineRule="atLeast"/>
        <w:ind w:right="8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83196" w:rsidRPr="00883196" w:rsidRDefault="00883196" w:rsidP="00883196">
      <w:pPr>
        <w:widowControl w:val="0"/>
        <w:spacing w:line="25" w:lineRule="atLeast"/>
        <w:ind w:left="851" w:right="80"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83196" w:rsidRPr="00883196" w:rsidRDefault="00883196" w:rsidP="00883196">
      <w:pPr>
        <w:widowControl w:val="0"/>
        <w:numPr>
          <w:ilvl w:val="1"/>
          <w:numId w:val="12"/>
        </w:numPr>
        <w:suppressAutoHyphens/>
        <w:spacing w:line="25" w:lineRule="atLeast"/>
        <w:ind w:left="0" w:right="80" w:firstLine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Характеристика движения грузовых транспортных средств, оценку работы транспортных средств коммунальных и дорожных служб, состояния инфраструктуры для данных транспортных средств</w:t>
      </w:r>
    </w:p>
    <w:p w:rsidR="00883196" w:rsidRPr="00883196" w:rsidRDefault="00883196" w:rsidP="00883196">
      <w:pPr>
        <w:widowControl w:val="0"/>
        <w:spacing w:line="25" w:lineRule="atLeast"/>
        <w:ind w:left="1211" w:right="8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83196" w:rsidRPr="00883196" w:rsidRDefault="00883196" w:rsidP="00883196">
      <w:pPr>
        <w:widowControl w:val="0"/>
        <w:spacing w:line="25" w:lineRule="atLeast"/>
        <w:ind w:right="8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Транспортные </w:t>
      </w:r>
      <w:proofErr w:type="gramStart"/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организации</w:t>
      </w:r>
      <w:proofErr w:type="gramEnd"/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осуществляющие грузовые перевозки на территории поселения отсутствуют.</w:t>
      </w:r>
    </w:p>
    <w:p w:rsidR="00883196" w:rsidRPr="00883196" w:rsidRDefault="00883196" w:rsidP="00883196">
      <w:pPr>
        <w:widowControl w:val="0"/>
        <w:spacing w:line="25" w:lineRule="atLeast"/>
        <w:ind w:left="851" w:right="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83196" w:rsidRPr="00883196" w:rsidRDefault="00883196" w:rsidP="00883196">
      <w:pPr>
        <w:widowControl w:val="0"/>
        <w:numPr>
          <w:ilvl w:val="1"/>
          <w:numId w:val="12"/>
        </w:numPr>
        <w:suppressAutoHyphens/>
        <w:spacing w:line="25" w:lineRule="atLeast"/>
        <w:ind w:left="0" w:right="80" w:firstLine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Анализ уровня безопасности  дорожного движения</w:t>
      </w:r>
    </w:p>
    <w:p w:rsidR="00883196" w:rsidRPr="00883196" w:rsidRDefault="00883196" w:rsidP="00883196">
      <w:pPr>
        <w:widowControl w:val="0"/>
        <w:spacing w:line="25" w:lineRule="atLeast"/>
        <w:ind w:left="1211" w:right="8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83196" w:rsidRPr="00883196" w:rsidRDefault="00883196" w:rsidP="00883196">
      <w:pPr>
        <w:widowControl w:val="0"/>
        <w:spacing w:line="25" w:lineRule="atLeast"/>
        <w:ind w:right="8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Ситуация, связанная с аварийностью на транспорте, неизменно сохраняет актуальность в связи с несоответствием дорожно-транспортной инфраструктуры потребностям участников дорожного движения, их низкой дисциплиной, недостаточной эффективностью </w:t>
      </w:r>
      <w:proofErr w:type="gramStart"/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функционирования системы обеспечения  безопасности дорожного движения</w:t>
      </w:r>
      <w:proofErr w:type="gramEnd"/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Решение проблемы обеспечения  безопасности дорожного движения является одной из важнейших задач.  Для эффективного решения проблем, связанных с </w:t>
      </w:r>
      <w:proofErr w:type="spellStart"/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дорожно</w:t>
      </w:r>
      <w:proofErr w:type="spellEnd"/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транспортной аварийностью, непрерывно обеспечивается системный подход к реализации мероприятий  по повышению безопасности дорожного движения.</w:t>
      </w:r>
    </w:p>
    <w:p w:rsidR="00883196" w:rsidRPr="00883196" w:rsidRDefault="00883196" w:rsidP="00883196">
      <w:pPr>
        <w:widowControl w:val="0"/>
        <w:spacing w:line="25" w:lineRule="atLeast"/>
        <w:ind w:right="8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83196" w:rsidRPr="00883196" w:rsidRDefault="00883196" w:rsidP="00883196">
      <w:pPr>
        <w:widowControl w:val="0"/>
        <w:ind w:right="79" w:firstLine="72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2.9. Оценка уровня негативного воздействия транспортной инфраструктуры на окружающую среду, безопасность и здоровье населения</w:t>
      </w:r>
    </w:p>
    <w:p w:rsidR="00883196" w:rsidRPr="00883196" w:rsidRDefault="00883196" w:rsidP="00883196">
      <w:pPr>
        <w:widowControl w:val="0"/>
        <w:spacing w:line="25" w:lineRule="atLeast"/>
        <w:ind w:right="8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83196" w:rsidRPr="00883196" w:rsidRDefault="00883196" w:rsidP="00883196">
      <w:pPr>
        <w:widowControl w:val="0"/>
        <w:spacing w:line="25" w:lineRule="atLeast"/>
        <w:ind w:right="80" w:firstLine="72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Наиболее характерными факторами, негативно влияющими на окружающую среду и здоровье человека можно выделить:</w:t>
      </w:r>
    </w:p>
    <w:p w:rsidR="00883196" w:rsidRPr="00883196" w:rsidRDefault="00883196" w:rsidP="00883196">
      <w:pPr>
        <w:widowControl w:val="0"/>
        <w:spacing w:line="25" w:lineRule="atLeast"/>
        <w:ind w:right="8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загрязнение атмосферы – выброс в воздух дыма и газообразных загрязняющих </w:t>
      </w: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веществ, приводящих к загрязнению атмосферы, вредному воздействию на здоровье человека;</w:t>
      </w:r>
    </w:p>
    <w:p w:rsidR="00883196" w:rsidRPr="00883196" w:rsidRDefault="00883196" w:rsidP="00883196">
      <w:pPr>
        <w:widowControl w:val="0"/>
        <w:spacing w:line="25" w:lineRule="atLeast"/>
        <w:ind w:right="8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воздействие шума – примерно 30% населения  России подвергается воздействию шума от автомобильного транспорта с уровнем выше 55 дБ, что приводит к росту </w:t>
      </w:r>
      <w:proofErr w:type="gramStart"/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сердечно-сосудистых</w:t>
      </w:r>
      <w:proofErr w:type="gramEnd"/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и эндокринных заболеваний.</w:t>
      </w:r>
    </w:p>
    <w:p w:rsidR="00883196" w:rsidRPr="00883196" w:rsidRDefault="00883196" w:rsidP="00883196">
      <w:pPr>
        <w:widowControl w:val="0"/>
        <w:spacing w:line="25" w:lineRule="atLeast"/>
        <w:ind w:right="8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Учитывая сложившуюся планировочную структуру Солонецкого поселения и характер дорожно-транспортной сети, отсутствие автомобильных дорог с интенсивным движением в районах жилой застройки, можно сделать вывод о сравнительно благополучной экологической ситуации в части воздействия транспортной инфраструктуры на окружающую среду, безопасность и здоровье человека.</w:t>
      </w:r>
    </w:p>
    <w:p w:rsidR="00883196" w:rsidRPr="00883196" w:rsidRDefault="00883196" w:rsidP="00883196">
      <w:pPr>
        <w:widowControl w:val="0"/>
        <w:spacing w:line="25" w:lineRule="atLeast"/>
        <w:ind w:right="80" w:firstLine="72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83196" w:rsidRPr="00883196" w:rsidRDefault="00883196" w:rsidP="00883196">
      <w:pPr>
        <w:widowControl w:val="0"/>
        <w:spacing w:line="25" w:lineRule="atLeast"/>
        <w:ind w:right="80" w:firstLine="72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2.10.</w:t>
      </w:r>
      <w:r w:rsidRPr="00883196">
        <w:rPr>
          <w:rFonts w:ascii="Times New Roman" w:hAnsi="Times New Roman" w:cs="Times New Roman"/>
          <w:b/>
          <w:sz w:val="24"/>
          <w:szCs w:val="24"/>
        </w:rPr>
        <w:t xml:space="preserve"> Х</w:t>
      </w:r>
      <w:r w:rsidRPr="0088319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арактеристика существующих условий и перспектив развития и размещения транспортной инфраструктуры поселения</w:t>
      </w:r>
    </w:p>
    <w:p w:rsidR="00883196" w:rsidRPr="00883196" w:rsidRDefault="00883196" w:rsidP="00883196">
      <w:pPr>
        <w:widowControl w:val="0"/>
        <w:spacing w:line="25" w:lineRule="atLeast"/>
        <w:ind w:right="80" w:firstLine="72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83196" w:rsidRPr="00883196" w:rsidRDefault="00883196" w:rsidP="00883196">
      <w:pPr>
        <w:widowControl w:val="0"/>
        <w:spacing w:line="25" w:lineRule="atLeast"/>
        <w:ind w:right="8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данном разделе приводятся </w:t>
      </w:r>
      <w:proofErr w:type="spellStart"/>
      <w:proofErr w:type="gramStart"/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технико</w:t>
      </w:r>
      <w:proofErr w:type="spellEnd"/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экономические</w:t>
      </w:r>
      <w:proofErr w:type="gramEnd"/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показатели генерального плана поселения</w:t>
      </w:r>
    </w:p>
    <w:p w:rsidR="00883196" w:rsidRPr="00883196" w:rsidRDefault="00883196" w:rsidP="00883196">
      <w:pPr>
        <w:widowControl w:val="0"/>
        <w:spacing w:line="25" w:lineRule="atLeast"/>
        <w:ind w:left="851" w:right="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83196" w:rsidRPr="00883196" w:rsidRDefault="00883196" w:rsidP="00883196">
      <w:pPr>
        <w:widowControl w:val="0"/>
        <w:spacing w:line="25" w:lineRule="atLeast"/>
        <w:ind w:left="851" w:right="8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2.11 Оценка нормативно-правовой базы, необходимой для функционирования и развития транспортной инфраструктуры поселения</w:t>
      </w:r>
    </w:p>
    <w:p w:rsidR="00883196" w:rsidRPr="00883196" w:rsidRDefault="00883196" w:rsidP="00883196">
      <w:pPr>
        <w:widowControl w:val="0"/>
        <w:spacing w:line="25" w:lineRule="atLeast"/>
        <w:ind w:left="851" w:right="8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83196" w:rsidRPr="00883196" w:rsidRDefault="00883196" w:rsidP="00883196">
      <w:pPr>
        <w:widowControl w:val="0"/>
        <w:spacing w:line="25" w:lineRule="atLeast"/>
        <w:ind w:right="8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Основными документами, определяющими порядок функционирования и развития  транспортной инфраструктуры  являются</w:t>
      </w:r>
      <w:proofErr w:type="gramEnd"/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883196" w:rsidRPr="00883196" w:rsidRDefault="00883196" w:rsidP="00883196">
      <w:pPr>
        <w:widowControl w:val="0"/>
        <w:numPr>
          <w:ilvl w:val="0"/>
          <w:numId w:val="14"/>
        </w:numPr>
        <w:suppressAutoHyphens/>
        <w:spacing w:line="25" w:lineRule="atLeast"/>
        <w:ind w:left="0" w:right="8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Градостроительный кодекс РФ от 29.12.2004 №190-ФЗ</w:t>
      </w:r>
    </w:p>
    <w:p w:rsidR="00883196" w:rsidRPr="00883196" w:rsidRDefault="00883196" w:rsidP="00883196">
      <w:pPr>
        <w:widowControl w:val="0"/>
        <w:spacing w:line="25" w:lineRule="atLeast"/>
        <w:ind w:right="8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2.Федеральный закон от 06.10.2003 № 131-ФЗ «Об общих принципах организации местного самоуправления в Российской Федерации» </w:t>
      </w:r>
    </w:p>
    <w:p w:rsidR="00883196" w:rsidRPr="00883196" w:rsidRDefault="00883196" w:rsidP="00883196">
      <w:pPr>
        <w:widowControl w:val="0"/>
        <w:spacing w:line="25" w:lineRule="atLeast"/>
        <w:ind w:right="8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3.Федеральный закон 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</w:r>
    </w:p>
    <w:p w:rsidR="00883196" w:rsidRPr="00883196" w:rsidRDefault="00883196" w:rsidP="00883196">
      <w:pPr>
        <w:widowControl w:val="0"/>
        <w:spacing w:line="25" w:lineRule="atLeast"/>
        <w:ind w:right="8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4.Постановление Правительства РФ от 01.10.2015 № 1440 «Об утверждении требований к программам комплексного развития транспортной  инфраструктуры поселений, городских округов»</w:t>
      </w:r>
    </w:p>
    <w:p w:rsidR="00883196" w:rsidRPr="00883196" w:rsidRDefault="00883196" w:rsidP="00883196">
      <w:pPr>
        <w:widowControl w:val="0"/>
        <w:spacing w:line="25" w:lineRule="atLeast"/>
        <w:ind w:right="8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5.Устав Солонецкого  сельского поселения</w:t>
      </w:r>
    </w:p>
    <w:p w:rsidR="00883196" w:rsidRPr="00883196" w:rsidRDefault="00883196" w:rsidP="00883196">
      <w:pPr>
        <w:widowControl w:val="0"/>
        <w:spacing w:line="25" w:lineRule="atLeast"/>
        <w:ind w:right="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6.Генеральный план Солонецкого  сельского поселения, утвержденный решением сессии Совета народных депутатов №14 от 09.06.2017 года.</w:t>
      </w:r>
    </w:p>
    <w:p w:rsidR="00883196" w:rsidRPr="00883196" w:rsidRDefault="00883196" w:rsidP="00883196">
      <w:pPr>
        <w:widowControl w:val="0"/>
        <w:spacing w:line="25" w:lineRule="atLeast"/>
        <w:ind w:left="80" w:right="80" w:firstLine="64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83196" w:rsidRPr="00883196" w:rsidRDefault="00883196" w:rsidP="00883196">
      <w:pPr>
        <w:widowControl w:val="0"/>
        <w:spacing w:line="25" w:lineRule="atLeast"/>
        <w:ind w:left="80" w:right="80" w:firstLine="64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Нормативная правовая база, необходимая для функционирования и развития транспортной инфраструктуры сформирована.</w:t>
      </w:r>
    </w:p>
    <w:p w:rsidR="00883196" w:rsidRPr="00883196" w:rsidRDefault="00883196" w:rsidP="005E4940">
      <w:pPr>
        <w:widowControl w:val="0"/>
        <w:spacing w:line="25" w:lineRule="atLeast"/>
        <w:ind w:right="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83196" w:rsidRPr="00883196" w:rsidRDefault="00883196" w:rsidP="00883196">
      <w:pPr>
        <w:widowControl w:val="0"/>
        <w:spacing w:line="25" w:lineRule="atLeast"/>
        <w:ind w:left="80" w:right="80" w:firstLine="6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3196" w:rsidRPr="00883196" w:rsidRDefault="00883196" w:rsidP="00883196">
      <w:pPr>
        <w:widowControl w:val="0"/>
        <w:spacing w:line="25" w:lineRule="atLeast"/>
        <w:ind w:left="80" w:right="80" w:firstLine="6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3196">
        <w:rPr>
          <w:rFonts w:ascii="Times New Roman" w:hAnsi="Times New Roman" w:cs="Times New Roman"/>
          <w:b/>
          <w:sz w:val="24"/>
          <w:szCs w:val="24"/>
        </w:rPr>
        <w:t>3.</w:t>
      </w:r>
      <w:r w:rsidRPr="00883196">
        <w:rPr>
          <w:rFonts w:ascii="Times New Roman" w:hAnsi="Times New Roman" w:cs="Times New Roman"/>
          <w:b/>
          <w:sz w:val="24"/>
          <w:szCs w:val="24"/>
        </w:rPr>
        <w:tab/>
        <w:t>Прогноз транспортного спроса, изменения объемов и характера передвижения населения и перевозок грузов на территории Солонецкого сельского поселения</w:t>
      </w:r>
    </w:p>
    <w:p w:rsidR="00883196" w:rsidRPr="00883196" w:rsidRDefault="00883196" w:rsidP="0088319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3196">
        <w:rPr>
          <w:rFonts w:ascii="Times New Roman" w:hAnsi="Times New Roman" w:cs="Times New Roman"/>
          <w:b/>
          <w:sz w:val="24"/>
          <w:szCs w:val="24"/>
        </w:rPr>
        <w:t>3.1. Прогноз социально-экономического и градостроительного  развития городского поселения</w:t>
      </w:r>
    </w:p>
    <w:p w:rsidR="00883196" w:rsidRPr="00883196" w:rsidRDefault="00883196" w:rsidP="00883196">
      <w:pPr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883196" w:rsidRPr="00883196" w:rsidRDefault="00883196" w:rsidP="0088319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При анализе показателей текущего уровня социально-экономического и градостроительного развития Солонецкого сельского поселения, отмечается следующее:</w:t>
      </w:r>
    </w:p>
    <w:p w:rsidR="00883196" w:rsidRPr="00883196" w:rsidRDefault="00883196" w:rsidP="0088319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-</w:t>
      </w:r>
      <w:r w:rsidRPr="00883196">
        <w:rPr>
          <w:rFonts w:ascii="Times New Roman" w:hAnsi="Times New Roman" w:cs="Times New Roman"/>
          <w:sz w:val="24"/>
          <w:szCs w:val="24"/>
        </w:rPr>
        <w:tab/>
        <w:t>транспортная доступность населенных пунктов поселения высокая/средняя/низкая;</w:t>
      </w:r>
    </w:p>
    <w:p w:rsidR="00883196" w:rsidRPr="00883196" w:rsidRDefault="00883196" w:rsidP="0088319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883196">
        <w:rPr>
          <w:rFonts w:ascii="Times New Roman" w:hAnsi="Times New Roman" w:cs="Times New Roman"/>
          <w:sz w:val="24"/>
          <w:szCs w:val="24"/>
        </w:rPr>
        <w:tab/>
        <w:t xml:space="preserve">наличие трудовых ресурсов </w:t>
      </w:r>
      <w:proofErr w:type="gramStart"/>
      <w:r w:rsidRPr="00883196">
        <w:rPr>
          <w:rFonts w:ascii="Times New Roman" w:hAnsi="Times New Roman" w:cs="Times New Roman"/>
          <w:sz w:val="24"/>
          <w:szCs w:val="24"/>
        </w:rPr>
        <w:t>позволяет</w:t>
      </w:r>
      <w:proofErr w:type="gramEnd"/>
      <w:r w:rsidRPr="00883196">
        <w:rPr>
          <w:rFonts w:ascii="Times New Roman" w:hAnsi="Times New Roman" w:cs="Times New Roman"/>
          <w:sz w:val="24"/>
          <w:szCs w:val="24"/>
        </w:rPr>
        <w:t xml:space="preserve"> /не позволяет обеспечить потребности населения и расширение производства;</w:t>
      </w:r>
    </w:p>
    <w:p w:rsidR="00883196" w:rsidRPr="00883196" w:rsidRDefault="00883196" w:rsidP="0088319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-</w:t>
      </w:r>
      <w:r w:rsidRPr="00883196">
        <w:rPr>
          <w:rFonts w:ascii="Times New Roman" w:hAnsi="Times New Roman" w:cs="Times New Roman"/>
          <w:sz w:val="24"/>
          <w:szCs w:val="24"/>
        </w:rPr>
        <w:tab/>
        <w:t>доходы населения - средние. Средняя заработная плата населения за 2016 год составила 16000</w:t>
      </w:r>
    </w:p>
    <w:p w:rsidR="00883196" w:rsidRPr="00883196" w:rsidRDefault="00883196" w:rsidP="0088319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-</w:t>
      </w:r>
      <w:r w:rsidRPr="00883196">
        <w:rPr>
          <w:rFonts w:ascii="Times New Roman" w:hAnsi="Times New Roman" w:cs="Times New Roman"/>
          <w:sz w:val="24"/>
          <w:szCs w:val="24"/>
        </w:rPr>
        <w:tab/>
        <w:t>оплата услуг водоснабжения, вывоза и утилизации ТБО доступна для населения и осуществляется регулярно;</w:t>
      </w:r>
    </w:p>
    <w:p w:rsidR="00883196" w:rsidRPr="00883196" w:rsidRDefault="00883196" w:rsidP="00883196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883196">
        <w:rPr>
          <w:rFonts w:ascii="Times New Roman" w:hAnsi="Times New Roman" w:cs="Times New Roman"/>
          <w:b/>
          <w:sz w:val="24"/>
          <w:szCs w:val="24"/>
        </w:rPr>
        <w:t>Демографический прогноз</w:t>
      </w:r>
    </w:p>
    <w:p w:rsidR="00883196" w:rsidRPr="00883196" w:rsidRDefault="00883196" w:rsidP="0088319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Предполагается, что положительная динамика по увеличению уровня рождаемости и сокращению смертности сохранится, продолжится рост числа жителей за счет городского населения.</w:t>
      </w:r>
    </w:p>
    <w:p w:rsidR="00883196" w:rsidRPr="00883196" w:rsidRDefault="00883196" w:rsidP="00883196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883196">
        <w:rPr>
          <w:rFonts w:ascii="Times New Roman" w:hAnsi="Times New Roman" w:cs="Times New Roman"/>
          <w:b/>
          <w:sz w:val="24"/>
          <w:szCs w:val="24"/>
        </w:rPr>
        <w:t>Экономический прогноз</w:t>
      </w:r>
    </w:p>
    <w:p w:rsidR="00883196" w:rsidRPr="00883196" w:rsidRDefault="00883196" w:rsidP="0088319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Развитие Солонецкого сельского поселения по вероятностному сценарию учитывает развитие следующих приоритетных секторов экономики:</w:t>
      </w:r>
    </w:p>
    <w:p w:rsidR="00883196" w:rsidRPr="00883196" w:rsidRDefault="00883196" w:rsidP="0088319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-</w:t>
      </w:r>
      <w:r w:rsidRPr="00883196">
        <w:rPr>
          <w:rFonts w:ascii="Times New Roman" w:hAnsi="Times New Roman" w:cs="Times New Roman"/>
          <w:sz w:val="24"/>
          <w:szCs w:val="24"/>
        </w:rPr>
        <w:tab/>
        <w:t>сельского хозяйства;</w:t>
      </w:r>
    </w:p>
    <w:p w:rsidR="00883196" w:rsidRPr="00883196" w:rsidRDefault="00883196" w:rsidP="0088319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-</w:t>
      </w:r>
      <w:r w:rsidRPr="00883196">
        <w:rPr>
          <w:rFonts w:ascii="Times New Roman" w:hAnsi="Times New Roman" w:cs="Times New Roman"/>
          <w:sz w:val="24"/>
          <w:szCs w:val="24"/>
        </w:rPr>
        <w:tab/>
        <w:t>инфраструктуры, прежде всего, в сетевых отраслях: ЖКХ, энергетике, дорожной сети, транспорте, телекоммуникациях;</w:t>
      </w:r>
    </w:p>
    <w:p w:rsidR="00883196" w:rsidRPr="00883196" w:rsidRDefault="00883196" w:rsidP="0088319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-</w:t>
      </w:r>
      <w:r w:rsidRPr="00883196">
        <w:rPr>
          <w:rFonts w:ascii="Times New Roman" w:hAnsi="Times New Roman" w:cs="Times New Roman"/>
          <w:sz w:val="24"/>
          <w:szCs w:val="24"/>
        </w:rPr>
        <w:tab/>
        <w:t>социальной сферы в рамках реализации Национальных проектов.</w:t>
      </w:r>
    </w:p>
    <w:p w:rsidR="00883196" w:rsidRPr="00883196" w:rsidRDefault="00883196" w:rsidP="0088319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Устойчивое экономическое развитие Солонецкого  сельского поселения, в перспективе, может быть достигнуто за счет развития малого предпринимательства</w:t>
      </w:r>
    </w:p>
    <w:p w:rsidR="00883196" w:rsidRPr="00883196" w:rsidRDefault="00883196" w:rsidP="0088319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Мероприятия по направлению развития малого предпринимательства:</w:t>
      </w:r>
    </w:p>
    <w:p w:rsidR="00883196" w:rsidRPr="00883196" w:rsidRDefault="00883196" w:rsidP="0088319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-</w:t>
      </w:r>
      <w:r w:rsidRPr="00883196">
        <w:rPr>
          <w:rFonts w:ascii="Times New Roman" w:hAnsi="Times New Roman" w:cs="Times New Roman"/>
          <w:sz w:val="24"/>
          <w:szCs w:val="24"/>
        </w:rPr>
        <w:tab/>
        <w:t>оказание организационной и консультативной помощи начинающим предпринимателям;</w:t>
      </w:r>
    </w:p>
    <w:p w:rsidR="00883196" w:rsidRPr="00883196" w:rsidRDefault="00883196" w:rsidP="0088319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-</w:t>
      </w:r>
      <w:r w:rsidRPr="00883196">
        <w:rPr>
          <w:rFonts w:ascii="Times New Roman" w:hAnsi="Times New Roman" w:cs="Times New Roman"/>
          <w:sz w:val="24"/>
          <w:szCs w:val="24"/>
        </w:rPr>
        <w:tab/>
        <w:t>разработка мер по адресной поддержке предпринимателей и малых предприятий;</w:t>
      </w:r>
    </w:p>
    <w:p w:rsidR="00883196" w:rsidRPr="00883196" w:rsidRDefault="00883196" w:rsidP="0088319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-</w:t>
      </w:r>
      <w:r w:rsidRPr="00883196">
        <w:rPr>
          <w:rFonts w:ascii="Times New Roman" w:hAnsi="Times New Roman" w:cs="Times New Roman"/>
          <w:sz w:val="24"/>
          <w:szCs w:val="24"/>
        </w:rPr>
        <w:tab/>
        <w:t>снижение уровня административных барьеров;</w:t>
      </w:r>
    </w:p>
    <w:p w:rsidR="00883196" w:rsidRPr="00883196" w:rsidRDefault="00883196" w:rsidP="0088319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-</w:t>
      </w:r>
      <w:r w:rsidRPr="00883196">
        <w:rPr>
          <w:rFonts w:ascii="Times New Roman" w:hAnsi="Times New Roman" w:cs="Times New Roman"/>
          <w:sz w:val="24"/>
          <w:szCs w:val="24"/>
        </w:rPr>
        <w:tab/>
        <w:t>формирование конкурентной среды;</w:t>
      </w:r>
    </w:p>
    <w:p w:rsidR="00883196" w:rsidRPr="00883196" w:rsidRDefault="00883196" w:rsidP="0088319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-</w:t>
      </w:r>
      <w:r w:rsidRPr="00883196">
        <w:rPr>
          <w:rFonts w:ascii="Times New Roman" w:hAnsi="Times New Roman" w:cs="Times New Roman"/>
          <w:sz w:val="24"/>
          <w:szCs w:val="24"/>
        </w:rPr>
        <w:tab/>
        <w:t>расширение информационно-консультационного поля в сфере предпринимательства.</w:t>
      </w:r>
    </w:p>
    <w:p w:rsidR="00883196" w:rsidRPr="00883196" w:rsidRDefault="00883196" w:rsidP="0088319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По итоговой характеристике социально-экономического развития поселение можно рассматривать как:</w:t>
      </w:r>
    </w:p>
    <w:p w:rsidR="00883196" w:rsidRPr="00883196" w:rsidRDefault="00883196" w:rsidP="0088319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-</w:t>
      </w:r>
      <w:r w:rsidRPr="00883196">
        <w:rPr>
          <w:rFonts w:ascii="Times New Roman" w:hAnsi="Times New Roman" w:cs="Times New Roman"/>
          <w:sz w:val="24"/>
          <w:szCs w:val="24"/>
        </w:rPr>
        <w:tab/>
        <w:t>перспективное для частных инвестиций, что обосновывается небольшим ростом экономики, средним уровнем доходов населения и высокой транспортной доступностью;</w:t>
      </w:r>
    </w:p>
    <w:p w:rsidR="00883196" w:rsidRPr="00883196" w:rsidRDefault="00883196" w:rsidP="0088319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-</w:t>
      </w:r>
      <w:r w:rsidRPr="00883196">
        <w:rPr>
          <w:rFonts w:ascii="Times New Roman" w:hAnsi="Times New Roman" w:cs="Times New Roman"/>
          <w:sz w:val="24"/>
          <w:szCs w:val="24"/>
        </w:rPr>
        <w:tab/>
        <w:t>имеющее потенциал социально-экономического развития, способное самостоятельно и с привлечением средств вышестоящих бюджетов обеспечить минимальные стандарты жизни населения, что приведёт в будущем к повышению инвестиционной привлекательности территории.</w:t>
      </w:r>
    </w:p>
    <w:p w:rsidR="00883196" w:rsidRPr="00883196" w:rsidRDefault="00883196" w:rsidP="0088319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Сохранение многофункционального профиля экономики сельского поселения является основой его устойчивого развития. Одним из важных направлений специализации экономики поселения является сельское хозяйство. В перспективе возрастет доля таких направлений как транспортные услуги и логистика, торговля, социальное обслуживание, малое предпринимательство.</w:t>
      </w:r>
    </w:p>
    <w:p w:rsidR="00883196" w:rsidRPr="00883196" w:rsidRDefault="00883196" w:rsidP="0088319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Относительно стабильная демографическая ситуация в поселении позволяет сделать вывод, что значительного изменения транспортного спроса, объемов и характера передвижения населения на территории Солонецкого  сельского поселения не планируется.</w:t>
      </w:r>
    </w:p>
    <w:p w:rsidR="00883196" w:rsidRPr="00883196" w:rsidRDefault="00883196" w:rsidP="0088319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lastRenderedPageBreak/>
        <w:t>Стабильная ситуация с транспортным спросом населения предполагает значительные изменения транспортной инфраструктуры по видам транспорта в Солонецком сельском поселении в ближайшей перспективе.</w:t>
      </w:r>
    </w:p>
    <w:p w:rsidR="00883196" w:rsidRPr="00883196" w:rsidRDefault="00883196" w:rsidP="0088319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Воздушные перевозки на территории поселения не осуществляются.</w:t>
      </w:r>
    </w:p>
    <w:p w:rsidR="00883196" w:rsidRPr="00883196" w:rsidRDefault="00883196" w:rsidP="0088319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Водный транспорт на территории поселения не развит.</w:t>
      </w:r>
    </w:p>
    <w:p w:rsidR="00883196" w:rsidRPr="00883196" w:rsidRDefault="00883196" w:rsidP="0088319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Автомобильный транспорт - важнейшая составная часть инфраструктуры Солонецкого  сельского поселения, удовлетворяющая потребностям всех отраслей экономики и населения в перевозках грузов и пассажиров, перемещающая различные виды продукции между производителями и потребителями, осуществляющий общедоступное транспортное обслуживание населения.</w:t>
      </w:r>
    </w:p>
    <w:p w:rsidR="00883196" w:rsidRPr="00883196" w:rsidRDefault="00883196" w:rsidP="00883196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gramStart"/>
      <w:r w:rsidRPr="00883196">
        <w:rPr>
          <w:rFonts w:ascii="Times New Roman" w:hAnsi="Times New Roman" w:cs="Times New Roman"/>
          <w:sz w:val="24"/>
          <w:szCs w:val="24"/>
        </w:rPr>
        <w:t>Реализация Программы позволит сохранить существующую сеть автомобильных дорог за счет качественного содержания, осуществления контроля за перевозкой грузов, инструментальной диагностике технического состояния автомобильных дорог, повысить качественные характеристики дорожных покрытий и безопасность дорожного движения за счет проведения целевых мероприятий по ремонту, капитальному ремонту, реконструкции автомобильных дорог, применения новых технологий и материалов, разработки и обновлению проектов организации дорожного движения.</w:t>
      </w:r>
      <w:proofErr w:type="gramEnd"/>
    </w:p>
    <w:p w:rsidR="00883196" w:rsidRPr="00883196" w:rsidRDefault="00883196" w:rsidP="0088319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 xml:space="preserve">В результате реализации Программы </w:t>
      </w:r>
      <w:proofErr w:type="gramStart"/>
      <w:r w:rsidRPr="00883196">
        <w:rPr>
          <w:rFonts w:ascii="Times New Roman" w:hAnsi="Times New Roman" w:cs="Times New Roman"/>
          <w:sz w:val="24"/>
          <w:szCs w:val="24"/>
        </w:rPr>
        <w:t>планируется достигнуть</w:t>
      </w:r>
      <w:proofErr w:type="gramEnd"/>
      <w:r w:rsidRPr="00883196">
        <w:rPr>
          <w:rFonts w:ascii="Times New Roman" w:hAnsi="Times New Roman" w:cs="Times New Roman"/>
          <w:sz w:val="24"/>
          <w:szCs w:val="24"/>
        </w:rPr>
        <w:t xml:space="preserve"> следующие показатели:</w:t>
      </w:r>
    </w:p>
    <w:p w:rsidR="00883196" w:rsidRPr="00883196" w:rsidRDefault="00883196" w:rsidP="0088319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- протяженность сети автомобильных дорог общего пользования местного значения 38,165 км</w:t>
      </w:r>
      <w:proofErr w:type="gramStart"/>
      <w:r w:rsidRPr="00883196">
        <w:rPr>
          <w:rFonts w:ascii="Times New Roman" w:hAnsi="Times New Roman" w:cs="Times New Roman"/>
          <w:sz w:val="24"/>
          <w:szCs w:val="24"/>
        </w:rPr>
        <w:t>.;</w:t>
      </w:r>
      <w:proofErr w:type="gramEnd"/>
    </w:p>
    <w:p w:rsidR="00883196" w:rsidRPr="00883196" w:rsidRDefault="00883196" w:rsidP="0088319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 xml:space="preserve">- объемы ввода в эксплуатацию после строительства и </w:t>
      </w:r>
      <w:proofErr w:type="gramStart"/>
      <w:r w:rsidRPr="00883196">
        <w:rPr>
          <w:rFonts w:ascii="Times New Roman" w:hAnsi="Times New Roman" w:cs="Times New Roman"/>
          <w:sz w:val="24"/>
          <w:szCs w:val="24"/>
        </w:rPr>
        <w:t>реконструкции</w:t>
      </w:r>
      <w:proofErr w:type="gramEnd"/>
      <w:r w:rsidRPr="00883196">
        <w:rPr>
          <w:rFonts w:ascii="Times New Roman" w:hAnsi="Times New Roman" w:cs="Times New Roman"/>
          <w:sz w:val="24"/>
          <w:szCs w:val="24"/>
        </w:rPr>
        <w:t xml:space="preserve"> автомобильных дорог общего пользования местного значения 0 км.;</w:t>
      </w:r>
    </w:p>
    <w:p w:rsidR="00883196" w:rsidRPr="00883196" w:rsidRDefault="00883196" w:rsidP="0088319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 xml:space="preserve">- прирост </w:t>
      </w:r>
      <w:proofErr w:type="gramStart"/>
      <w:r w:rsidRPr="00883196">
        <w:rPr>
          <w:rFonts w:ascii="Times New Roman" w:hAnsi="Times New Roman" w:cs="Times New Roman"/>
          <w:sz w:val="24"/>
          <w:szCs w:val="24"/>
        </w:rPr>
        <w:t>протяженности сети автомобильных дорог общего пользования местного значения</w:t>
      </w:r>
      <w:proofErr w:type="gramEnd"/>
      <w:r w:rsidRPr="00883196">
        <w:rPr>
          <w:rFonts w:ascii="Times New Roman" w:hAnsi="Times New Roman" w:cs="Times New Roman"/>
          <w:sz w:val="24"/>
          <w:szCs w:val="24"/>
        </w:rPr>
        <w:t xml:space="preserve"> в результате строительства новых автомобильных дорог 0 км.;</w:t>
      </w:r>
    </w:p>
    <w:p w:rsidR="00883196" w:rsidRPr="00883196" w:rsidRDefault="00883196" w:rsidP="0088319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реконструкции автомобильных дорог 0 км</w:t>
      </w:r>
      <w:proofErr w:type="gramStart"/>
      <w:r w:rsidRPr="00883196">
        <w:rPr>
          <w:rFonts w:ascii="Times New Roman" w:hAnsi="Times New Roman" w:cs="Times New Roman"/>
          <w:sz w:val="24"/>
          <w:szCs w:val="24"/>
        </w:rPr>
        <w:t>.;</w:t>
      </w:r>
      <w:proofErr w:type="gramEnd"/>
    </w:p>
    <w:p w:rsidR="00883196" w:rsidRPr="00883196" w:rsidRDefault="00883196" w:rsidP="0088319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 xml:space="preserve"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капитального ремонта и </w:t>
      </w:r>
      <w:proofErr w:type="gramStart"/>
      <w:r w:rsidRPr="00883196">
        <w:rPr>
          <w:rFonts w:ascii="Times New Roman" w:hAnsi="Times New Roman" w:cs="Times New Roman"/>
          <w:sz w:val="24"/>
          <w:szCs w:val="24"/>
        </w:rPr>
        <w:t>ремонта</w:t>
      </w:r>
      <w:proofErr w:type="gramEnd"/>
      <w:r w:rsidRPr="00883196">
        <w:rPr>
          <w:rFonts w:ascii="Times New Roman" w:hAnsi="Times New Roman" w:cs="Times New Roman"/>
          <w:sz w:val="24"/>
          <w:szCs w:val="24"/>
        </w:rPr>
        <w:t xml:space="preserve"> автомобильных дорог 0 км.;</w:t>
      </w:r>
    </w:p>
    <w:p w:rsidR="00883196" w:rsidRPr="00883196" w:rsidRDefault="00883196" w:rsidP="0088319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- общая протяженность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 38,165 км</w:t>
      </w:r>
      <w:proofErr w:type="gramStart"/>
      <w:r w:rsidRPr="00883196">
        <w:rPr>
          <w:rFonts w:ascii="Times New Roman" w:hAnsi="Times New Roman" w:cs="Times New Roman"/>
          <w:sz w:val="24"/>
          <w:szCs w:val="24"/>
        </w:rPr>
        <w:t>.;</w:t>
      </w:r>
      <w:proofErr w:type="gramEnd"/>
    </w:p>
    <w:p w:rsidR="00883196" w:rsidRPr="00883196" w:rsidRDefault="00883196" w:rsidP="0088319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- 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года, 100 %.</w:t>
      </w:r>
    </w:p>
    <w:p w:rsidR="00883196" w:rsidRPr="00883196" w:rsidRDefault="00883196" w:rsidP="0088319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Существующие риски по возможности достижения прогнозируемых результатов;</w:t>
      </w:r>
    </w:p>
    <w:p w:rsidR="00883196" w:rsidRPr="00883196" w:rsidRDefault="00883196" w:rsidP="0088319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-</w:t>
      </w:r>
      <w:r w:rsidRPr="00883196">
        <w:rPr>
          <w:rFonts w:ascii="Times New Roman" w:hAnsi="Times New Roman" w:cs="Times New Roman"/>
          <w:sz w:val="24"/>
          <w:szCs w:val="24"/>
        </w:rPr>
        <w:tab/>
        <w:t>риск ухудшения социально-экономической ситуации в стране, что выразится в снижении темпов роста экономики и уровня инвестиционной активности, возникновении бюджетного дефицита, сокращения объемов финансирования дорожной отрасли;</w:t>
      </w:r>
    </w:p>
    <w:p w:rsidR="00883196" w:rsidRPr="00883196" w:rsidRDefault="00883196" w:rsidP="0088319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-</w:t>
      </w:r>
      <w:r w:rsidRPr="00883196">
        <w:rPr>
          <w:rFonts w:ascii="Times New Roman" w:hAnsi="Times New Roman" w:cs="Times New Roman"/>
          <w:sz w:val="24"/>
          <w:szCs w:val="24"/>
        </w:rPr>
        <w:tab/>
        <w:t xml:space="preserve">риск превышения фактического уровня инфляции по сравнению с прогнозируемым, ускоренный рост цен на строительные материалы, машины, специализированное оборудование, что может привести к увеличению стоимости дорожных работ, снижению объемов строительства, реконструкции, капитального ремонта, ремонта и </w:t>
      </w:r>
      <w:proofErr w:type="gramStart"/>
      <w:r w:rsidRPr="00883196">
        <w:rPr>
          <w:rFonts w:ascii="Times New Roman" w:hAnsi="Times New Roman" w:cs="Times New Roman"/>
          <w:sz w:val="24"/>
          <w:szCs w:val="24"/>
        </w:rPr>
        <w:t>содержания</w:t>
      </w:r>
      <w:proofErr w:type="gramEnd"/>
      <w:r w:rsidRPr="00883196">
        <w:rPr>
          <w:rFonts w:ascii="Times New Roman" w:hAnsi="Times New Roman" w:cs="Times New Roman"/>
          <w:sz w:val="24"/>
          <w:szCs w:val="24"/>
        </w:rPr>
        <w:t xml:space="preserve"> автомобильных дорог общего пользования местного значения;</w:t>
      </w:r>
    </w:p>
    <w:p w:rsidR="00883196" w:rsidRPr="00883196" w:rsidRDefault="00883196" w:rsidP="0088319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83196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883196">
        <w:rPr>
          <w:rFonts w:ascii="Times New Roman" w:hAnsi="Times New Roman" w:cs="Times New Roman"/>
          <w:sz w:val="24"/>
          <w:szCs w:val="24"/>
        </w:rPr>
        <w:tab/>
        <w:t>риск задержки завершения перехода на финансирование работ по содержанию, ремонту и капитальному ремонту автомобильных дорог общего пользования местного значения в соответствии с нормативами денежных затрат,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показателей.</w:t>
      </w:r>
      <w:proofErr w:type="gramEnd"/>
    </w:p>
    <w:p w:rsidR="00883196" w:rsidRPr="00883196" w:rsidRDefault="00883196" w:rsidP="0088319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По прогнозу на долгосрочный период до 2026 года обеспеченность жителей поселения индивидуальными легковыми автомобилями составит:</w:t>
      </w:r>
    </w:p>
    <w:p w:rsidR="00883196" w:rsidRPr="00883196" w:rsidRDefault="00883196" w:rsidP="0088319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в 2017 году- 431автомобилей на 1000. жителей, в 2026  году- 480автомобилей на 1000 жителей.</w:t>
      </w:r>
    </w:p>
    <w:p w:rsidR="00883196" w:rsidRPr="00883196" w:rsidRDefault="00883196" w:rsidP="0088319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 xml:space="preserve">В перспективе возможно ухудшение показателей дорожного движения </w:t>
      </w:r>
      <w:proofErr w:type="gramStart"/>
      <w:r w:rsidRPr="00883196">
        <w:rPr>
          <w:rFonts w:ascii="Times New Roman" w:hAnsi="Times New Roman" w:cs="Times New Roman"/>
          <w:sz w:val="24"/>
          <w:szCs w:val="24"/>
        </w:rPr>
        <w:t>из-за следующих причин</w:t>
      </w:r>
      <w:proofErr w:type="gramEnd"/>
      <w:r w:rsidRPr="00883196">
        <w:rPr>
          <w:rFonts w:ascii="Times New Roman" w:hAnsi="Times New Roman" w:cs="Times New Roman"/>
          <w:sz w:val="24"/>
          <w:szCs w:val="24"/>
        </w:rPr>
        <w:t>:</w:t>
      </w:r>
    </w:p>
    <w:p w:rsidR="00883196" w:rsidRPr="00883196" w:rsidRDefault="00883196" w:rsidP="0088319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-</w:t>
      </w:r>
      <w:r w:rsidRPr="00883196">
        <w:rPr>
          <w:rFonts w:ascii="Times New Roman" w:hAnsi="Times New Roman" w:cs="Times New Roman"/>
          <w:sz w:val="24"/>
          <w:szCs w:val="24"/>
        </w:rPr>
        <w:tab/>
        <w:t>постоянно возрастающая мобильность населения</w:t>
      </w:r>
    </w:p>
    <w:p w:rsidR="00883196" w:rsidRPr="00883196" w:rsidRDefault="00883196" w:rsidP="0088319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-</w:t>
      </w:r>
      <w:r w:rsidRPr="00883196">
        <w:rPr>
          <w:rFonts w:ascii="Times New Roman" w:hAnsi="Times New Roman" w:cs="Times New Roman"/>
          <w:sz w:val="24"/>
          <w:szCs w:val="24"/>
        </w:rPr>
        <w:tab/>
        <w:t>массовое пренебрежение требованиями безопасности дорожного движения со стороны участников движения;</w:t>
      </w:r>
    </w:p>
    <w:p w:rsidR="00883196" w:rsidRPr="00883196" w:rsidRDefault="00883196" w:rsidP="0088319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-</w:t>
      </w:r>
      <w:r w:rsidRPr="00883196">
        <w:rPr>
          <w:rFonts w:ascii="Times New Roman" w:hAnsi="Times New Roman" w:cs="Times New Roman"/>
          <w:sz w:val="24"/>
          <w:szCs w:val="24"/>
        </w:rPr>
        <w:tab/>
        <w:t>неудовлетворительное состояние автомобильных дорог;</w:t>
      </w:r>
    </w:p>
    <w:p w:rsidR="00883196" w:rsidRPr="00883196" w:rsidRDefault="00883196" w:rsidP="0088319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-</w:t>
      </w:r>
      <w:r w:rsidRPr="00883196">
        <w:rPr>
          <w:rFonts w:ascii="Times New Roman" w:hAnsi="Times New Roman" w:cs="Times New Roman"/>
          <w:sz w:val="24"/>
          <w:szCs w:val="24"/>
        </w:rPr>
        <w:tab/>
        <w:t>недостаточный технический уровень дорожного хозяйства;</w:t>
      </w:r>
    </w:p>
    <w:p w:rsidR="00883196" w:rsidRPr="00883196" w:rsidRDefault="00883196" w:rsidP="0088319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-</w:t>
      </w:r>
      <w:r w:rsidRPr="00883196">
        <w:rPr>
          <w:rFonts w:ascii="Times New Roman" w:hAnsi="Times New Roman" w:cs="Times New Roman"/>
          <w:sz w:val="24"/>
          <w:szCs w:val="24"/>
        </w:rPr>
        <w:tab/>
        <w:t>несовершенство технических средств организации дорожного движения.</w:t>
      </w:r>
    </w:p>
    <w:p w:rsidR="00883196" w:rsidRPr="00883196" w:rsidRDefault="00883196" w:rsidP="0088319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Чтобы не допустить негативного развития ситуации необходимо:</w:t>
      </w:r>
    </w:p>
    <w:p w:rsidR="00883196" w:rsidRPr="00883196" w:rsidRDefault="00883196" w:rsidP="0088319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-</w:t>
      </w:r>
      <w:r w:rsidRPr="00883196">
        <w:rPr>
          <w:rFonts w:ascii="Times New Roman" w:hAnsi="Times New Roman" w:cs="Times New Roman"/>
          <w:sz w:val="24"/>
          <w:szCs w:val="24"/>
        </w:rPr>
        <w:tab/>
        <w:t>Создание современной системы обеспечения безопасности дорожного движения на автомобильных дорогах общего пользования и улично-дорожной сети населённых пунктов Солонецкого сельского поселения.</w:t>
      </w:r>
    </w:p>
    <w:p w:rsidR="00883196" w:rsidRPr="00883196" w:rsidRDefault="00883196" w:rsidP="0088319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-</w:t>
      </w:r>
      <w:r w:rsidRPr="00883196">
        <w:rPr>
          <w:rFonts w:ascii="Times New Roman" w:hAnsi="Times New Roman" w:cs="Times New Roman"/>
          <w:sz w:val="24"/>
          <w:szCs w:val="24"/>
        </w:rPr>
        <w:tab/>
        <w:t>Повышение правового сознания и предупреждения опасного поведения среди населения, в том числе среди несовершеннолетних</w:t>
      </w:r>
    </w:p>
    <w:p w:rsidR="00883196" w:rsidRPr="00883196" w:rsidRDefault="00883196" w:rsidP="0088319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-</w:t>
      </w:r>
      <w:r w:rsidRPr="00883196">
        <w:rPr>
          <w:rFonts w:ascii="Times New Roman" w:hAnsi="Times New Roman" w:cs="Times New Roman"/>
          <w:sz w:val="24"/>
          <w:szCs w:val="24"/>
        </w:rPr>
        <w:tab/>
        <w:t>Повышение уровня обустройства автомобильных дорог общего пользования - установка средств организации дорожного движения на дорогах (дорожных знаков).</w:t>
      </w:r>
    </w:p>
    <w:p w:rsidR="00883196" w:rsidRPr="00883196" w:rsidRDefault="00883196" w:rsidP="0088319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Задачами транспортной инфраструктуры в области снижения вредного воздействия транспорта на окружающую среду являются:</w:t>
      </w:r>
    </w:p>
    <w:p w:rsidR="00883196" w:rsidRPr="00883196" w:rsidRDefault="00883196" w:rsidP="0088319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-</w:t>
      </w:r>
      <w:r w:rsidRPr="00883196">
        <w:rPr>
          <w:rFonts w:ascii="Times New Roman" w:hAnsi="Times New Roman" w:cs="Times New Roman"/>
          <w:sz w:val="24"/>
          <w:szCs w:val="24"/>
        </w:rPr>
        <w:tab/>
        <w:t>сокращение вредного воздействия транспорта на здоровье человека за счет снижения объемов воздействий, выбросов и сбросов, количества отходов на всех видах транспорта;</w:t>
      </w:r>
    </w:p>
    <w:p w:rsidR="00883196" w:rsidRPr="00883196" w:rsidRDefault="00883196" w:rsidP="0088319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-</w:t>
      </w:r>
      <w:r w:rsidRPr="00883196">
        <w:rPr>
          <w:rFonts w:ascii="Times New Roman" w:hAnsi="Times New Roman" w:cs="Times New Roman"/>
          <w:sz w:val="24"/>
          <w:szCs w:val="24"/>
        </w:rPr>
        <w:tab/>
        <w:t xml:space="preserve">мотивация перехода транспортных средств на экологически чистые виды топлива. </w:t>
      </w:r>
    </w:p>
    <w:p w:rsidR="00883196" w:rsidRPr="00883196" w:rsidRDefault="00883196" w:rsidP="0088319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Для снижения вредного воздействия транспорта на окружающую среду и возникающих ущербов необходимо:</w:t>
      </w:r>
    </w:p>
    <w:p w:rsidR="00883196" w:rsidRPr="00883196" w:rsidRDefault="00883196" w:rsidP="0088319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-</w:t>
      </w:r>
      <w:r w:rsidRPr="00883196">
        <w:rPr>
          <w:rFonts w:ascii="Times New Roman" w:hAnsi="Times New Roman" w:cs="Times New Roman"/>
          <w:sz w:val="24"/>
          <w:szCs w:val="24"/>
        </w:rPr>
        <w:tab/>
        <w:t>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средств;</w:t>
      </w:r>
    </w:p>
    <w:p w:rsidR="00883196" w:rsidRPr="00883196" w:rsidRDefault="00883196" w:rsidP="0088319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-</w:t>
      </w:r>
      <w:r w:rsidRPr="00883196">
        <w:rPr>
          <w:rFonts w:ascii="Times New Roman" w:hAnsi="Times New Roman" w:cs="Times New Roman"/>
          <w:sz w:val="24"/>
          <w:szCs w:val="24"/>
        </w:rPr>
        <w:tab/>
        <w:t>стимулировать использование транспортных средств, работающих на альтернативных источниках (нефтяного происхождения) топливно-энергетических ресурсов.</w:t>
      </w:r>
    </w:p>
    <w:p w:rsidR="00883196" w:rsidRPr="00883196" w:rsidRDefault="00883196" w:rsidP="0088319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Для снижения негативного воздействия транспортно-дорожного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мероприятий:</w:t>
      </w:r>
    </w:p>
    <w:p w:rsidR="00883196" w:rsidRPr="00883196" w:rsidRDefault="00883196" w:rsidP="0088319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-</w:t>
      </w:r>
      <w:r w:rsidRPr="00883196">
        <w:rPr>
          <w:rFonts w:ascii="Times New Roman" w:hAnsi="Times New Roman" w:cs="Times New Roman"/>
          <w:sz w:val="24"/>
          <w:szCs w:val="24"/>
        </w:rPr>
        <w:tab/>
        <w:t xml:space="preserve">разработка и внедрение новых способов содержания, особенно в зимний период, автомобильных дорог общего пользования, позволяющих уменьшить отрицательное влияние </w:t>
      </w:r>
      <w:proofErr w:type="spellStart"/>
      <w:r w:rsidRPr="00883196">
        <w:rPr>
          <w:rFonts w:ascii="Times New Roman" w:hAnsi="Times New Roman" w:cs="Times New Roman"/>
          <w:sz w:val="24"/>
          <w:szCs w:val="24"/>
        </w:rPr>
        <w:t>противогололедных</w:t>
      </w:r>
      <w:proofErr w:type="spellEnd"/>
      <w:r w:rsidRPr="00883196">
        <w:rPr>
          <w:rFonts w:ascii="Times New Roman" w:hAnsi="Times New Roman" w:cs="Times New Roman"/>
          <w:sz w:val="24"/>
          <w:szCs w:val="24"/>
        </w:rPr>
        <w:t xml:space="preserve"> материалов;</w:t>
      </w:r>
    </w:p>
    <w:p w:rsidR="00883196" w:rsidRPr="00883196" w:rsidRDefault="00883196" w:rsidP="0088319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883196">
        <w:rPr>
          <w:rFonts w:ascii="Times New Roman" w:hAnsi="Times New Roman" w:cs="Times New Roman"/>
          <w:sz w:val="24"/>
          <w:szCs w:val="24"/>
        </w:rPr>
        <w:tab/>
        <w:t>обустройство автомобильных дорог средствами защиты окружающей среды от вредных воздействий,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территорий.</w:t>
      </w:r>
    </w:p>
    <w:p w:rsidR="00883196" w:rsidRPr="00883196" w:rsidRDefault="00883196" w:rsidP="0088319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Реализация указанных мер будет осуществляться на основе повышения экологических требований к проектированию, строительству, ремонту и содержанию автомобильных дорог.</w:t>
      </w:r>
    </w:p>
    <w:p w:rsidR="00883196" w:rsidRPr="00883196" w:rsidRDefault="00883196" w:rsidP="0088319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Основной задачей в этой области является сокращение объемов выбросов автотранспортных средств, количества отходов при строительстве, реконструкции, ремонте и содержании автомобильных дорог.</w:t>
      </w:r>
    </w:p>
    <w:p w:rsidR="00883196" w:rsidRPr="00883196" w:rsidRDefault="00883196" w:rsidP="0088319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Для снижения вредного воздействия автомобильного транспорта на окружающую среду необходимо:</w:t>
      </w:r>
    </w:p>
    <w:p w:rsidR="00883196" w:rsidRPr="00883196" w:rsidRDefault="00883196" w:rsidP="0088319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-</w:t>
      </w:r>
      <w:r w:rsidRPr="00883196">
        <w:rPr>
          <w:rFonts w:ascii="Times New Roman" w:hAnsi="Times New Roman" w:cs="Times New Roman"/>
          <w:sz w:val="24"/>
          <w:szCs w:val="24"/>
        </w:rPr>
        <w:tab/>
        <w:t>обеспечить увеличение применения более экономичных автомобилей с более низким расходом моторного топлива.</w:t>
      </w:r>
    </w:p>
    <w:p w:rsidR="00883196" w:rsidRPr="00883196" w:rsidRDefault="00883196" w:rsidP="00883196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3196">
        <w:rPr>
          <w:rFonts w:ascii="Times New Roman" w:hAnsi="Times New Roman" w:cs="Times New Roman"/>
          <w:b/>
          <w:sz w:val="24"/>
          <w:szCs w:val="24"/>
        </w:rPr>
        <w:t>3.2. Прогноз транспортного спроса поселения, объемов и характера передвижения населения и перевозок грузов по видам транспорта, имеющегося на территории поселения</w:t>
      </w:r>
    </w:p>
    <w:p w:rsidR="00883196" w:rsidRPr="00883196" w:rsidRDefault="00883196" w:rsidP="00883196">
      <w:pPr>
        <w:rPr>
          <w:rFonts w:ascii="Times New Roman" w:hAnsi="Times New Roman" w:cs="Times New Roman"/>
          <w:b/>
          <w:sz w:val="24"/>
          <w:szCs w:val="24"/>
        </w:rPr>
      </w:pP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b/>
          <w:sz w:val="24"/>
          <w:szCs w:val="24"/>
        </w:rPr>
        <w:tab/>
      </w:r>
      <w:r w:rsidRPr="00883196">
        <w:rPr>
          <w:rFonts w:ascii="Times New Roman" w:hAnsi="Times New Roman" w:cs="Times New Roman"/>
          <w:sz w:val="24"/>
          <w:szCs w:val="24"/>
        </w:rPr>
        <w:t>С учетом сложившейся экономической ситуации, изменение характера и объемов передвижения населения и</w:t>
      </w:r>
      <w:r w:rsidR="005E4940">
        <w:rPr>
          <w:rFonts w:ascii="Times New Roman" w:hAnsi="Times New Roman" w:cs="Times New Roman"/>
          <w:sz w:val="24"/>
          <w:szCs w:val="24"/>
        </w:rPr>
        <w:t xml:space="preserve"> перевозки грузов не ожидается.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3196">
        <w:rPr>
          <w:rFonts w:ascii="Times New Roman" w:hAnsi="Times New Roman" w:cs="Times New Roman"/>
          <w:b/>
          <w:sz w:val="24"/>
          <w:szCs w:val="24"/>
        </w:rPr>
        <w:t>3.3. Прогноз развития транспортной инфраструктуры по видам транспорта</w:t>
      </w:r>
    </w:p>
    <w:p w:rsidR="00883196" w:rsidRPr="00883196" w:rsidRDefault="00883196" w:rsidP="0088319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3196" w:rsidRPr="00883196" w:rsidRDefault="00883196" w:rsidP="0088319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 xml:space="preserve">В период реализации Программы транспортная инфраструктура по видам транспорта не претерпит существенных изменений. Основным видом транспорта останется </w:t>
      </w:r>
      <w:proofErr w:type="gramStart"/>
      <w:r w:rsidRPr="00883196">
        <w:rPr>
          <w:rFonts w:ascii="Times New Roman" w:hAnsi="Times New Roman" w:cs="Times New Roman"/>
          <w:sz w:val="24"/>
          <w:szCs w:val="24"/>
        </w:rPr>
        <w:t>автомобильный</w:t>
      </w:r>
      <w:proofErr w:type="gramEnd"/>
      <w:r w:rsidRPr="00883196">
        <w:rPr>
          <w:rFonts w:ascii="Times New Roman" w:hAnsi="Times New Roman" w:cs="Times New Roman"/>
          <w:sz w:val="24"/>
          <w:szCs w:val="24"/>
        </w:rPr>
        <w:t>. Транспортная связь с районным, областным центром, между населенными пунктами будет осуществляться общественным транспортом (автобусное сообщение), внутри населенных пунктов личным автотранспортом и посредством пешеходного сообщения. Для целей обслуживания действующих производственных предприятий сохраняется использование грузового транспорта.</w:t>
      </w:r>
    </w:p>
    <w:p w:rsidR="00883196" w:rsidRPr="00883196" w:rsidRDefault="00883196" w:rsidP="005E494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5E4940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3196">
        <w:rPr>
          <w:rFonts w:ascii="Times New Roman" w:hAnsi="Times New Roman" w:cs="Times New Roman"/>
          <w:b/>
          <w:sz w:val="24"/>
          <w:szCs w:val="24"/>
        </w:rPr>
        <w:t>3.4. Прогноз р</w:t>
      </w:r>
      <w:r w:rsidR="005E4940">
        <w:rPr>
          <w:rFonts w:ascii="Times New Roman" w:hAnsi="Times New Roman" w:cs="Times New Roman"/>
          <w:b/>
          <w:sz w:val="24"/>
          <w:szCs w:val="24"/>
        </w:rPr>
        <w:t>азвития дорожной сети поселения</w:t>
      </w:r>
    </w:p>
    <w:p w:rsidR="00883196" w:rsidRPr="00883196" w:rsidRDefault="00883196" w:rsidP="005E494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Основными направлениями развития дорожной сети поселения в период реализации Программы будет являться сохранение  протяженности автомобильных дорог общего пользования, соответствующей нормативным требованиям за счет ремонта и капитального ремонта, поддержания автомобильных дорог на уровне соответствующем категории дороги, повышения качеств</w:t>
      </w:r>
      <w:r w:rsidR="005E4940">
        <w:rPr>
          <w:rFonts w:ascii="Times New Roman" w:hAnsi="Times New Roman" w:cs="Times New Roman"/>
          <w:sz w:val="24"/>
          <w:szCs w:val="24"/>
        </w:rPr>
        <w:t>а и безопасности дорожной сети.</w:t>
      </w:r>
    </w:p>
    <w:p w:rsidR="00883196" w:rsidRPr="00883196" w:rsidRDefault="00883196" w:rsidP="0088319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5E4940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3196">
        <w:rPr>
          <w:rFonts w:ascii="Times New Roman" w:hAnsi="Times New Roman" w:cs="Times New Roman"/>
          <w:b/>
          <w:sz w:val="24"/>
          <w:szCs w:val="24"/>
        </w:rPr>
        <w:t>3.5. Прогноз уровня автомобилизации</w:t>
      </w:r>
      <w:r w:rsidR="005E4940">
        <w:rPr>
          <w:rFonts w:ascii="Times New Roman" w:hAnsi="Times New Roman" w:cs="Times New Roman"/>
          <w:b/>
          <w:sz w:val="24"/>
          <w:szCs w:val="24"/>
        </w:rPr>
        <w:t>, параметров дорожного движения</w:t>
      </w:r>
    </w:p>
    <w:p w:rsidR="00883196" w:rsidRPr="00883196" w:rsidRDefault="00883196" w:rsidP="0088319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 xml:space="preserve">При сохранившейся тенденции к увеличению уровня автомобилизации населения к  2017году ожидается прирост числа автомобилей на 1000 чел. населения до 431 ед. С учетом прогнозируемого увеличения количества транспортных средств в пределах до 480 </w:t>
      </w:r>
      <w:proofErr w:type="spellStart"/>
      <w:proofErr w:type="gramStart"/>
      <w:r w:rsidRPr="00883196">
        <w:rPr>
          <w:rFonts w:ascii="Times New Roman" w:hAnsi="Times New Roman" w:cs="Times New Roman"/>
          <w:sz w:val="24"/>
          <w:szCs w:val="24"/>
        </w:rPr>
        <w:t>ед</w:t>
      </w:r>
      <w:proofErr w:type="spellEnd"/>
      <w:proofErr w:type="gramEnd"/>
      <w:r w:rsidRPr="00883196">
        <w:rPr>
          <w:rFonts w:ascii="Times New Roman" w:hAnsi="Times New Roman" w:cs="Times New Roman"/>
          <w:sz w:val="24"/>
          <w:szCs w:val="24"/>
        </w:rPr>
        <w:t xml:space="preserve"> в 2026 г.., без изменения пропускной способности автомобильных дорог, предполагается повышение интенсивности движения по основным  направлениям к объектам тяготения.</w:t>
      </w:r>
    </w:p>
    <w:p w:rsidR="00883196" w:rsidRPr="00883196" w:rsidRDefault="00883196" w:rsidP="00883196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3196">
        <w:rPr>
          <w:rFonts w:ascii="Times New Roman" w:hAnsi="Times New Roman" w:cs="Times New Roman"/>
          <w:b/>
          <w:sz w:val="24"/>
          <w:szCs w:val="24"/>
        </w:rPr>
        <w:lastRenderedPageBreak/>
        <w:t>Прогноз изменения уровня автомобилизации и количества автомобилей у населения на территории поселения</w:t>
      </w:r>
    </w:p>
    <w:p w:rsidR="00883196" w:rsidRPr="00883196" w:rsidRDefault="00883196" w:rsidP="00883196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681"/>
        <w:gridCol w:w="5361"/>
        <w:gridCol w:w="1103"/>
        <w:gridCol w:w="1183"/>
        <w:gridCol w:w="1307"/>
      </w:tblGrid>
      <w:tr w:rsidR="00883196" w:rsidRPr="00883196" w:rsidTr="00883196">
        <w:trPr>
          <w:trHeight w:val="675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napToGrid w:val="0"/>
              <w:ind w:right="-2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napToGrid w:val="0"/>
              <w:ind w:right="-2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napToGrid w:val="0"/>
              <w:ind w:right="-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8831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2017 год (прогноз</w:t>
            </w:r>
            <w:proofErr w:type="gramEnd"/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napToGrid w:val="0"/>
              <w:ind w:right="-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2018 год (прогноз)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napToGrid w:val="0"/>
              <w:ind w:right="-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2019 год (прогноз)</w:t>
            </w:r>
          </w:p>
        </w:tc>
      </w:tr>
      <w:tr w:rsidR="00883196" w:rsidRPr="00883196" w:rsidTr="00883196">
        <w:trPr>
          <w:trHeight w:val="273"/>
        </w:trPr>
        <w:tc>
          <w:tcPr>
            <w:tcW w:w="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napToGrid w:val="0"/>
              <w:ind w:right="-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36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napToGrid w:val="0"/>
              <w:ind w:right="-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численность населения, тыс. чел.</w:t>
            </w:r>
          </w:p>
        </w:tc>
        <w:tc>
          <w:tcPr>
            <w:tcW w:w="1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napToGrid w:val="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3666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napToGrid w:val="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3650</w:t>
            </w:r>
          </w:p>
        </w:tc>
        <w:tc>
          <w:tcPr>
            <w:tcW w:w="13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napToGrid w:val="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3644</w:t>
            </w:r>
          </w:p>
        </w:tc>
      </w:tr>
      <w:tr w:rsidR="00883196" w:rsidRPr="00883196" w:rsidTr="00883196">
        <w:trPr>
          <w:trHeight w:val="273"/>
        </w:trPr>
        <w:tc>
          <w:tcPr>
            <w:tcW w:w="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napToGrid w:val="0"/>
              <w:ind w:right="-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36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napToGrid w:val="0"/>
              <w:ind w:right="-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автомобилей у населения, ед.</w:t>
            </w:r>
          </w:p>
        </w:tc>
        <w:tc>
          <w:tcPr>
            <w:tcW w:w="1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napToGrid w:val="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1582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napToGrid w:val="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1590</w:t>
            </w:r>
          </w:p>
        </w:tc>
        <w:tc>
          <w:tcPr>
            <w:tcW w:w="13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napToGrid w:val="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1599</w:t>
            </w:r>
          </w:p>
        </w:tc>
      </w:tr>
      <w:tr w:rsidR="00883196" w:rsidRPr="00883196" w:rsidTr="00883196">
        <w:trPr>
          <w:trHeight w:val="615"/>
        </w:trPr>
        <w:tc>
          <w:tcPr>
            <w:tcW w:w="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napToGrid w:val="0"/>
              <w:ind w:right="-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536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napToGrid w:val="0"/>
              <w:ind w:right="-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автомобилизации населения, ед./1000 чел.</w:t>
            </w:r>
          </w:p>
        </w:tc>
        <w:tc>
          <w:tcPr>
            <w:tcW w:w="1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napToGrid w:val="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431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napToGrid w:val="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436</w:t>
            </w:r>
          </w:p>
        </w:tc>
        <w:tc>
          <w:tcPr>
            <w:tcW w:w="13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196" w:rsidRPr="00883196" w:rsidRDefault="00883196" w:rsidP="00883196">
            <w:pPr>
              <w:snapToGrid w:val="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439</w:t>
            </w:r>
          </w:p>
        </w:tc>
      </w:tr>
    </w:tbl>
    <w:p w:rsidR="00883196" w:rsidRPr="00883196" w:rsidRDefault="00883196" w:rsidP="00883196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3196" w:rsidRPr="00883196" w:rsidRDefault="00883196" w:rsidP="00883196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3196" w:rsidRPr="00883196" w:rsidRDefault="00883196" w:rsidP="00883196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3196">
        <w:rPr>
          <w:rFonts w:ascii="Times New Roman" w:hAnsi="Times New Roman" w:cs="Times New Roman"/>
          <w:b/>
          <w:sz w:val="24"/>
          <w:szCs w:val="24"/>
        </w:rPr>
        <w:t>3.6. Прогноз показателей безопасности дорожного движения</w:t>
      </w:r>
    </w:p>
    <w:p w:rsidR="00883196" w:rsidRPr="00883196" w:rsidRDefault="00883196" w:rsidP="00883196">
      <w:pPr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883196" w:rsidRPr="00883196" w:rsidRDefault="00883196" w:rsidP="0088319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Предполагается незначительный рост аварийности, что связано с увеличением парка автотранспортных средств и неисполнением участниками дорожного движения ПДД.</w:t>
      </w:r>
    </w:p>
    <w:p w:rsidR="00883196" w:rsidRPr="00883196" w:rsidRDefault="00883196" w:rsidP="0088319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 xml:space="preserve">Факторами, влияющими  на снижение аварийности станут обеспечение </w:t>
      </w:r>
      <w:proofErr w:type="gramStart"/>
      <w:r w:rsidRPr="00883196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883196">
        <w:rPr>
          <w:rFonts w:ascii="Times New Roman" w:hAnsi="Times New Roman" w:cs="Times New Roman"/>
          <w:sz w:val="24"/>
          <w:szCs w:val="24"/>
        </w:rPr>
        <w:t xml:space="preserve"> выполнением мероприятий по обеспечению безопасности дорожного движения, развитие систем </w:t>
      </w:r>
      <w:proofErr w:type="spellStart"/>
      <w:r w:rsidRPr="00883196">
        <w:rPr>
          <w:rFonts w:ascii="Times New Roman" w:hAnsi="Times New Roman" w:cs="Times New Roman"/>
          <w:sz w:val="24"/>
          <w:szCs w:val="24"/>
        </w:rPr>
        <w:t>видеофиксации</w:t>
      </w:r>
      <w:proofErr w:type="spellEnd"/>
      <w:r w:rsidRPr="00883196">
        <w:rPr>
          <w:rFonts w:ascii="Times New Roman" w:hAnsi="Times New Roman" w:cs="Times New Roman"/>
          <w:sz w:val="24"/>
          <w:szCs w:val="24"/>
        </w:rPr>
        <w:t xml:space="preserve"> нарушений ПДД, развитие целевой системы воспитания и обучения детей безопасному поведению  на улицах и дорогах, проведение разъяснительной и предупредительно-профилактической работы среди населения по вопросам обеспечения безопасности дорожного движения с использованием СМИ.</w:t>
      </w:r>
    </w:p>
    <w:p w:rsidR="00883196" w:rsidRPr="00883196" w:rsidRDefault="00883196" w:rsidP="0088319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3196">
        <w:rPr>
          <w:rFonts w:ascii="Times New Roman" w:hAnsi="Times New Roman" w:cs="Times New Roman"/>
          <w:b/>
          <w:sz w:val="24"/>
          <w:szCs w:val="24"/>
        </w:rPr>
        <w:t>3.7. Прогноз негативного воздействия транспортной инфраструктуры на окружающую среду и здоровье населения</w:t>
      </w:r>
    </w:p>
    <w:p w:rsidR="00883196" w:rsidRPr="00883196" w:rsidRDefault="00883196" w:rsidP="00883196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3196" w:rsidRPr="00883196" w:rsidRDefault="00883196" w:rsidP="0088319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 xml:space="preserve">В период действия Программы не предполагается изменения центров транспортного тяготения, структуры, маршрутов и объемов грузовых и пассажирских перевозок.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 численности в </w:t>
      </w:r>
      <w:proofErr w:type="gramStart"/>
      <w:r w:rsidRPr="00883196">
        <w:rPr>
          <w:rFonts w:ascii="Times New Roman" w:hAnsi="Times New Roman" w:cs="Times New Roman"/>
          <w:sz w:val="24"/>
          <w:szCs w:val="24"/>
        </w:rPr>
        <w:t>связи</w:t>
      </w:r>
      <w:proofErr w:type="gramEnd"/>
      <w:r w:rsidRPr="00883196">
        <w:rPr>
          <w:rFonts w:ascii="Times New Roman" w:hAnsi="Times New Roman" w:cs="Times New Roman"/>
          <w:sz w:val="24"/>
          <w:szCs w:val="24"/>
        </w:rPr>
        <w:t xml:space="preserve"> с чем усилится загрязнение атмосферы выбросами в воздух дыма и газообразных загрязняющих веществ и увеличение воздействие шума на здоровье человека.</w:t>
      </w:r>
    </w:p>
    <w:p w:rsidR="00883196" w:rsidRPr="00883196" w:rsidRDefault="00883196" w:rsidP="00883196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3196" w:rsidRPr="00883196" w:rsidRDefault="00883196" w:rsidP="00883196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3196" w:rsidRPr="00883196" w:rsidRDefault="00883196" w:rsidP="00883196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3196">
        <w:rPr>
          <w:rFonts w:ascii="Times New Roman" w:hAnsi="Times New Roman" w:cs="Times New Roman"/>
          <w:b/>
          <w:sz w:val="24"/>
          <w:szCs w:val="24"/>
        </w:rPr>
        <w:t>4. Принципиальные варианты развития транспортной инфраструктуры и выбор предлагаемого к реализации варианта</w:t>
      </w:r>
    </w:p>
    <w:p w:rsidR="00883196" w:rsidRPr="00883196" w:rsidRDefault="00883196" w:rsidP="00883196">
      <w:pPr>
        <w:rPr>
          <w:rFonts w:ascii="Times New Roman" w:hAnsi="Times New Roman" w:cs="Times New Roman"/>
          <w:b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b/>
          <w:sz w:val="24"/>
          <w:szCs w:val="24"/>
        </w:rPr>
      </w:pPr>
      <w:r w:rsidRPr="00883196">
        <w:rPr>
          <w:rFonts w:ascii="Times New Roman" w:hAnsi="Times New Roman" w:cs="Times New Roman"/>
          <w:b/>
          <w:sz w:val="24"/>
          <w:szCs w:val="24"/>
        </w:rPr>
        <w:tab/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b/>
          <w:sz w:val="24"/>
          <w:szCs w:val="24"/>
        </w:rPr>
        <w:tab/>
      </w:r>
      <w:r w:rsidRPr="00883196">
        <w:rPr>
          <w:rFonts w:ascii="Times New Roman" w:hAnsi="Times New Roman" w:cs="Times New Roman"/>
          <w:sz w:val="24"/>
          <w:szCs w:val="24"/>
        </w:rPr>
        <w:t xml:space="preserve">Автомобильные дороги  подвержены влиянию природной окружающей  среды, хозяйственной деятельности человека и постоянному воздействию транспортных средств, в результате чего меняется технико-эксплуатационное состояние дорог. Состояние сети дорог определяется своевременностью, полнотой и качеством выполнения работ по содержанию, ремонту, капитальному ремонту и зависит напрямую  от объемов финансирования. В условиях, когда объем инвестиций в дорожном комплексе является явно недостаточным, а рост уровня </w:t>
      </w:r>
      <w:r w:rsidRPr="00883196">
        <w:rPr>
          <w:rFonts w:ascii="Times New Roman" w:hAnsi="Times New Roman" w:cs="Times New Roman"/>
          <w:sz w:val="24"/>
          <w:szCs w:val="24"/>
        </w:rPr>
        <w:lastRenderedPageBreak/>
        <w:t xml:space="preserve">автомобилизации значительно опережает темпы роста развития дорожной  инфраструктуры  на первый план выходят работы по содержанию и эксплуатации. Поэтому в Программе  выбирается вариант качественного содержания и капитального </w:t>
      </w:r>
      <w:proofErr w:type="gramStart"/>
      <w:r w:rsidRPr="00883196">
        <w:rPr>
          <w:rFonts w:ascii="Times New Roman" w:hAnsi="Times New Roman" w:cs="Times New Roman"/>
          <w:sz w:val="24"/>
          <w:szCs w:val="24"/>
        </w:rPr>
        <w:t>ремонта</w:t>
      </w:r>
      <w:proofErr w:type="gramEnd"/>
      <w:r w:rsidRPr="00883196">
        <w:rPr>
          <w:rFonts w:ascii="Times New Roman" w:hAnsi="Times New Roman" w:cs="Times New Roman"/>
          <w:sz w:val="24"/>
          <w:szCs w:val="24"/>
        </w:rPr>
        <w:t xml:space="preserve"> автомобильных дорог общего пользования местного значения. </w:t>
      </w:r>
      <w:proofErr w:type="gramStart"/>
      <w:r w:rsidRPr="00883196">
        <w:rPr>
          <w:rFonts w:ascii="Times New Roman" w:hAnsi="Times New Roman" w:cs="Times New Roman"/>
          <w:sz w:val="24"/>
          <w:szCs w:val="24"/>
        </w:rPr>
        <w:t>При условии предоставления межбюджетных трансфертов бюджету Воронежской области возможно рассмотрение вопроса строительства автомобильных дорог общего пользования местного значения к ближайшим общественно значимым  объектам сельских населенных пунктов, а также к объектам производства и переработки сельскохозяйственной продукции, в рамках реализации федеральной целевой программы «Устойчивое развитие сельских территорий на 2014-2017 годы и на период до 2020 года».</w:t>
      </w:r>
      <w:proofErr w:type="gramEnd"/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3196">
        <w:rPr>
          <w:rFonts w:ascii="Times New Roman" w:hAnsi="Times New Roman" w:cs="Times New Roman"/>
          <w:b/>
          <w:sz w:val="24"/>
          <w:szCs w:val="24"/>
        </w:rPr>
        <w:t>5.Перечень мероприятий  (инвестиционных проектов)</w:t>
      </w:r>
    </w:p>
    <w:p w:rsidR="00883196" w:rsidRPr="00883196" w:rsidRDefault="00883196" w:rsidP="005E49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3196">
        <w:rPr>
          <w:rFonts w:ascii="Times New Roman" w:hAnsi="Times New Roman" w:cs="Times New Roman"/>
          <w:b/>
          <w:sz w:val="24"/>
          <w:szCs w:val="24"/>
        </w:rPr>
        <w:t>по проектированию, строительству, реконструкции объек</w:t>
      </w:r>
      <w:r w:rsidR="005E4940">
        <w:rPr>
          <w:rFonts w:ascii="Times New Roman" w:hAnsi="Times New Roman" w:cs="Times New Roman"/>
          <w:b/>
          <w:sz w:val="24"/>
          <w:szCs w:val="24"/>
        </w:rPr>
        <w:t>тов транспортной инфраструктуры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ab/>
      </w:r>
      <w:r w:rsidRPr="00883196">
        <w:rPr>
          <w:rFonts w:ascii="Times New Roman" w:hAnsi="Times New Roman" w:cs="Times New Roman"/>
          <w:sz w:val="24"/>
          <w:szCs w:val="24"/>
        </w:rPr>
        <w:tab/>
        <w:t xml:space="preserve">С учетом сложившейся экономической ситуации, мероприятия по развитию транспортной инфраструктуры по видам транспорта; транспорта общего пользования, созданию транспортно-пересадочных узлов; инфраструктуры для легкового автомобильного транспорта, включая развитие единого парковочного пространства;  инфраструктуры пешеходного и велосипедного передвижения; инфраструктуры для грузового транспорта, транспортных средств коммунальных и дорожных служб в период реализации </w:t>
      </w:r>
      <w:r w:rsidR="005E4940">
        <w:rPr>
          <w:rFonts w:ascii="Times New Roman" w:hAnsi="Times New Roman" w:cs="Times New Roman"/>
          <w:sz w:val="24"/>
          <w:szCs w:val="24"/>
        </w:rPr>
        <w:t>Программы не предусматриваются.</w:t>
      </w:r>
    </w:p>
    <w:p w:rsidR="00883196" w:rsidRPr="00883196" w:rsidRDefault="00883196" w:rsidP="008831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3196">
        <w:rPr>
          <w:rFonts w:ascii="Times New Roman" w:hAnsi="Times New Roman" w:cs="Times New Roman"/>
          <w:b/>
          <w:sz w:val="24"/>
          <w:szCs w:val="24"/>
        </w:rPr>
        <w:t>Мероприятия  по развитию сети дорог Солонецкого поселения</w:t>
      </w:r>
    </w:p>
    <w:p w:rsidR="00883196" w:rsidRPr="00883196" w:rsidRDefault="00883196" w:rsidP="00883196">
      <w:pPr>
        <w:rPr>
          <w:rFonts w:ascii="Times New Roman" w:hAnsi="Times New Roman" w:cs="Times New Roman"/>
          <w:b/>
          <w:sz w:val="24"/>
          <w:szCs w:val="24"/>
        </w:rPr>
      </w:pPr>
    </w:p>
    <w:p w:rsidR="00883196" w:rsidRPr="00883196" w:rsidRDefault="00883196" w:rsidP="005E494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В целях повышения качественного уровня дорожной сети Солонецкого поселения, снижения уровня аварийности, связанной с состоянием дорожного покрытия и доступности к центрам тяготения к территориям перспективной застройки предлагается в период действия Программы реализовать следующий комплекс мероприятий по развитию</w:t>
      </w:r>
      <w:r w:rsidR="005E4940">
        <w:rPr>
          <w:rFonts w:ascii="Times New Roman" w:hAnsi="Times New Roman" w:cs="Times New Roman"/>
          <w:sz w:val="24"/>
          <w:szCs w:val="24"/>
        </w:rPr>
        <w:t xml:space="preserve"> сети дорог сельского поселения</w:t>
      </w:r>
    </w:p>
    <w:p w:rsidR="00883196" w:rsidRPr="00883196" w:rsidRDefault="00883196" w:rsidP="00883196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3196">
        <w:rPr>
          <w:rFonts w:ascii="Times New Roman" w:hAnsi="Times New Roman" w:cs="Times New Roman"/>
          <w:b/>
          <w:sz w:val="24"/>
          <w:szCs w:val="24"/>
        </w:rPr>
        <w:t>Перечень</w:t>
      </w:r>
    </w:p>
    <w:p w:rsidR="00883196" w:rsidRPr="00883196" w:rsidRDefault="00883196" w:rsidP="00883196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3196">
        <w:rPr>
          <w:rFonts w:ascii="Times New Roman" w:hAnsi="Times New Roman" w:cs="Times New Roman"/>
          <w:b/>
          <w:sz w:val="24"/>
          <w:szCs w:val="24"/>
        </w:rPr>
        <w:t>программных мероприятий Программы  комплексного  развития транспортной инфраструктуры Солонецкого поселения</w:t>
      </w:r>
    </w:p>
    <w:p w:rsidR="00883196" w:rsidRPr="00883196" w:rsidRDefault="00883196" w:rsidP="00883196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3196" w:rsidRPr="00883196" w:rsidRDefault="00883196" w:rsidP="00883196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35" w:type="dxa"/>
        <w:tblLayout w:type="fixed"/>
        <w:tblLook w:val="0000" w:firstRow="0" w:lastRow="0" w:firstColumn="0" w:lastColumn="0" w:noHBand="0" w:noVBand="0"/>
      </w:tblPr>
      <w:tblGrid>
        <w:gridCol w:w="648"/>
        <w:gridCol w:w="3194"/>
        <w:gridCol w:w="1902"/>
        <w:gridCol w:w="1972"/>
      </w:tblGrid>
      <w:tr w:rsidR="00883196" w:rsidRPr="00883196" w:rsidTr="00883196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83196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883196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</w:p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sz w:val="24"/>
                <w:szCs w:val="24"/>
              </w:rPr>
              <w:t>Мощность</w:t>
            </w:r>
          </w:p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реализации</w:t>
            </w:r>
          </w:p>
        </w:tc>
      </w:tr>
      <w:tr w:rsidR="00883196" w:rsidRPr="00883196" w:rsidTr="00883196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Ремонт автомобильных дорог по улицам:</w:t>
            </w:r>
          </w:p>
        </w:tc>
      </w:tr>
      <w:tr w:rsidR="00883196" w:rsidRPr="00883196" w:rsidTr="00883196">
        <w:tc>
          <w:tcPr>
            <w:tcW w:w="648" w:type="dxa"/>
            <w:tcBorders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4" w:type="dxa"/>
            <w:tcBorders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ул. Зеленая                      </w:t>
            </w:r>
            <w:proofErr w:type="spell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п.ц.у</w:t>
            </w:r>
            <w:proofErr w:type="spell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. с-за «Воробьевский»</w:t>
            </w:r>
          </w:p>
        </w:tc>
        <w:tc>
          <w:tcPr>
            <w:tcW w:w="1902" w:type="dxa"/>
            <w:tcBorders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0,6 км.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2017 -2026гг.</w:t>
            </w:r>
          </w:p>
        </w:tc>
      </w:tr>
      <w:tr w:rsidR="00883196" w:rsidRPr="00883196" w:rsidTr="00883196">
        <w:tc>
          <w:tcPr>
            <w:tcW w:w="648" w:type="dxa"/>
            <w:tcBorders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4" w:type="dxa"/>
            <w:tcBorders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ул.  Рабочая                   </w:t>
            </w:r>
            <w:proofErr w:type="spell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п.ц.у</w:t>
            </w:r>
            <w:proofErr w:type="spell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. с-за «Воробьевский»</w:t>
            </w:r>
          </w:p>
        </w:tc>
        <w:tc>
          <w:tcPr>
            <w:tcW w:w="1902" w:type="dxa"/>
            <w:tcBorders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0,6 км.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2017-2026гг.</w:t>
            </w:r>
          </w:p>
        </w:tc>
      </w:tr>
      <w:tr w:rsidR="00883196" w:rsidRPr="00883196" w:rsidTr="00883196">
        <w:tc>
          <w:tcPr>
            <w:tcW w:w="648" w:type="dxa"/>
            <w:tcBorders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4" w:type="dxa"/>
            <w:tcBorders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ул.   Гагарина </w:t>
            </w:r>
          </w:p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п. Первомайский</w:t>
            </w:r>
          </w:p>
        </w:tc>
        <w:tc>
          <w:tcPr>
            <w:tcW w:w="1902" w:type="dxa"/>
            <w:tcBorders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0,35км.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2017-2026гг.</w:t>
            </w:r>
          </w:p>
        </w:tc>
      </w:tr>
      <w:tr w:rsidR="00883196" w:rsidRPr="00883196" w:rsidTr="00883196">
        <w:tc>
          <w:tcPr>
            <w:tcW w:w="648" w:type="dxa"/>
            <w:tcBorders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4" w:type="dxa"/>
            <w:tcBorders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ул.   Первомайская                  </w:t>
            </w:r>
            <w:r w:rsidRPr="00883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 Первомайский</w:t>
            </w:r>
          </w:p>
        </w:tc>
        <w:tc>
          <w:tcPr>
            <w:tcW w:w="1902" w:type="dxa"/>
            <w:tcBorders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0,55 км.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2017-2026гг.</w:t>
            </w:r>
          </w:p>
        </w:tc>
      </w:tr>
      <w:tr w:rsidR="00883196" w:rsidRPr="00883196" w:rsidTr="00883196">
        <w:tc>
          <w:tcPr>
            <w:tcW w:w="648" w:type="dxa"/>
            <w:tcBorders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4" w:type="dxa"/>
            <w:tcBorders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ул.  Горького        </w:t>
            </w:r>
          </w:p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с. Квашино</w:t>
            </w:r>
          </w:p>
        </w:tc>
        <w:tc>
          <w:tcPr>
            <w:tcW w:w="1902" w:type="dxa"/>
            <w:tcBorders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0,25 км.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2017-2026гг.</w:t>
            </w:r>
          </w:p>
        </w:tc>
      </w:tr>
      <w:tr w:rsidR="00883196" w:rsidRPr="00883196" w:rsidTr="00883196">
        <w:tc>
          <w:tcPr>
            <w:tcW w:w="648" w:type="dxa"/>
            <w:tcBorders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4" w:type="dxa"/>
            <w:tcBorders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ул. Фридриха Энгельса </w:t>
            </w:r>
          </w:p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. Каменка</w:t>
            </w:r>
          </w:p>
        </w:tc>
        <w:tc>
          <w:tcPr>
            <w:tcW w:w="1902" w:type="dxa"/>
            <w:tcBorders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0,60км.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2017-2026гг.</w:t>
            </w:r>
          </w:p>
        </w:tc>
      </w:tr>
      <w:tr w:rsidR="00883196" w:rsidRPr="00883196" w:rsidTr="00883196">
        <w:tc>
          <w:tcPr>
            <w:tcW w:w="648" w:type="dxa"/>
            <w:tcBorders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4" w:type="dxa"/>
            <w:tcBorders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ул. Советская          </w:t>
            </w:r>
          </w:p>
          <w:p w:rsidR="00883196" w:rsidRPr="00883196" w:rsidRDefault="00883196" w:rsidP="00883196">
            <w:pPr>
              <w:shd w:val="clear" w:color="auto" w:fill="FFFFFF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 с. Солонцы</w:t>
            </w:r>
          </w:p>
        </w:tc>
        <w:tc>
          <w:tcPr>
            <w:tcW w:w="1902" w:type="dxa"/>
            <w:tcBorders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0,45 км.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2017-2026гг.</w:t>
            </w:r>
          </w:p>
        </w:tc>
      </w:tr>
      <w:tr w:rsidR="00883196" w:rsidRPr="00883196" w:rsidTr="00883196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Устройство щебеночных дорог по улицам:</w:t>
            </w:r>
          </w:p>
        </w:tc>
      </w:tr>
      <w:tr w:rsidR="00883196" w:rsidRPr="00883196" w:rsidTr="00883196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ул.  Рябиновая                   </w:t>
            </w:r>
            <w:proofErr w:type="spell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п.ц.у</w:t>
            </w:r>
            <w:proofErr w:type="spell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. с-за «Воробьевский»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0,6 км.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2017-2026гг.</w:t>
            </w:r>
          </w:p>
        </w:tc>
      </w:tr>
      <w:tr w:rsidR="00883196" w:rsidRPr="00883196" w:rsidTr="00883196">
        <w:tc>
          <w:tcPr>
            <w:tcW w:w="648" w:type="dxa"/>
            <w:tcBorders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4" w:type="dxa"/>
            <w:tcBorders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ул.   Есенина                </w:t>
            </w:r>
          </w:p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п. Первомайский</w:t>
            </w:r>
          </w:p>
        </w:tc>
        <w:tc>
          <w:tcPr>
            <w:tcW w:w="1902" w:type="dxa"/>
            <w:tcBorders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0,245км.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2017-2026гг.</w:t>
            </w:r>
          </w:p>
        </w:tc>
      </w:tr>
      <w:tr w:rsidR="00883196" w:rsidRPr="00883196" w:rsidTr="00883196">
        <w:tc>
          <w:tcPr>
            <w:tcW w:w="648" w:type="dxa"/>
            <w:tcBorders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4" w:type="dxa"/>
            <w:tcBorders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ул.   Лесная                 </w:t>
            </w:r>
          </w:p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п. Первомайский</w:t>
            </w:r>
          </w:p>
        </w:tc>
        <w:tc>
          <w:tcPr>
            <w:tcW w:w="1902" w:type="dxa"/>
            <w:tcBorders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0,30 км.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2017-2026гг.</w:t>
            </w:r>
          </w:p>
        </w:tc>
      </w:tr>
      <w:tr w:rsidR="00883196" w:rsidRPr="00883196" w:rsidTr="00883196">
        <w:tc>
          <w:tcPr>
            <w:tcW w:w="648" w:type="dxa"/>
            <w:tcBorders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4" w:type="dxa"/>
            <w:tcBorders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ул.   Мира           </w:t>
            </w:r>
          </w:p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 п. Первомайский</w:t>
            </w:r>
          </w:p>
        </w:tc>
        <w:tc>
          <w:tcPr>
            <w:tcW w:w="1902" w:type="dxa"/>
            <w:tcBorders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0,23 км.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2017-2026гг.</w:t>
            </w:r>
          </w:p>
        </w:tc>
      </w:tr>
      <w:tr w:rsidR="00883196" w:rsidRPr="00883196" w:rsidTr="00883196">
        <w:tc>
          <w:tcPr>
            <w:tcW w:w="648" w:type="dxa"/>
            <w:tcBorders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4" w:type="dxa"/>
            <w:tcBorders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ул.   Молодежная                  п. Первомайский</w:t>
            </w:r>
          </w:p>
        </w:tc>
        <w:tc>
          <w:tcPr>
            <w:tcW w:w="1902" w:type="dxa"/>
            <w:tcBorders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0,90 км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2017-2026гг.</w:t>
            </w:r>
          </w:p>
        </w:tc>
      </w:tr>
      <w:tr w:rsidR="00883196" w:rsidRPr="00883196" w:rsidTr="00883196">
        <w:tc>
          <w:tcPr>
            <w:tcW w:w="648" w:type="dxa"/>
            <w:tcBorders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4" w:type="dxa"/>
            <w:tcBorders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hd w:val="clear" w:color="auto" w:fill="FFFFFF"/>
              <w:snapToGrid w:val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ул.   Октябрьская                  п. Первомайский</w:t>
            </w:r>
          </w:p>
        </w:tc>
        <w:tc>
          <w:tcPr>
            <w:tcW w:w="1902" w:type="dxa"/>
            <w:tcBorders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0,24 км.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2017-2026гг.</w:t>
            </w:r>
          </w:p>
        </w:tc>
      </w:tr>
      <w:tr w:rsidR="00883196" w:rsidRPr="00883196" w:rsidTr="00883196">
        <w:tc>
          <w:tcPr>
            <w:tcW w:w="648" w:type="dxa"/>
            <w:tcBorders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94" w:type="dxa"/>
            <w:tcBorders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Ямочный ремонт по улицам поселения</w:t>
            </w:r>
          </w:p>
        </w:tc>
        <w:tc>
          <w:tcPr>
            <w:tcW w:w="1902" w:type="dxa"/>
            <w:tcBorders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2,70 км.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2017-2026гг.</w:t>
            </w:r>
          </w:p>
        </w:tc>
      </w:tr>
      <w:tr w:rsidR="00883196" w:rsidRPr="00883196" w:rsidTr="00883196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Иное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8,615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3196" w:rsidRPr="00883196" w:rsidRDefault="00883196" w:rsidP="005E4940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ab/>
      </w:r>
      <w:r w:rsidRPr="00883196">
        <w:rPr>
          <w:rFonts w:ascii="Times New Roman" w:hAnsi="Times New Roman" w:cs="Times New Roman"/>
          <w:sz w:val="24"/>
          <w:szCs w:val="24"/>
        </w:rPr>
        <w:tab/>
      </w:r>
      <w:r w:rsidRPr="00883196">
        <w:rPr>
          <w:rFonts w:ascii="Times New Roman" w:hAnsi="Times New Roman" w:cs="Times New Roman"/>
          <w:sz w:val="24"/>
          <w:szCs w:val="24"/>
        </w:rPr>
        <w:tab/>
      </w:r>
      <w:r w:rsidRPr="00883196">
        <w:rPr>
          <w:rFonts w:ascii="Times New Roman" w:hAnsi="Times New Roman" w:cs="Times New Roman"/>
          <w:b/>
          <w:sz w:val="24"/>
          <w:szCs w:val="24"/>
        </w:rPr>
        <w:t>6.Оценка объемов и источников финансирования</w:t>
      </w:r>
    </w:p>
    <w:p w:rsidR="00883196" w:rsidRPr="00883196" w:rsidRDefault="00883196" w:rsidP="008831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3196">
        <w:rPr>
          <w:rFonts w:ascii="Times New Roman" w:hAnsi="Times New Roman" w:cs="Times New Roman"/>
          <w:b/>
          <w:sz w:val="24"/>
          <w:szCs w:val="24"/>
        </w:rPr>
        <w:t xml:space="preserve"> мероприятий (инвестиционных проектов) по проектированию, строительству, реконструкции объектов транспортной инфраструктуры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3196" w:rsidRPr="00883196" w:rsidRDefault="00883196" w:rsidP="0088319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Реализация мероприятий Программы будет осуществляться за счет средств местного бюджета с возможным привлечением средств областного и федеральных бюджетов на реализацию мероприятий согласно объемам финансирования, указанным в паспорте Программы,  а также средств внебюджетных источников</w:t>
      </w:r>
    </w:p>
    <w:p w:rsidR="00883196" w:rsidRPr="00883196" w:rsidRDefault="00883196" w:rsidP="0088319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Общий объем финансирования 1 этапа Программы составляет 4330,0 тыс. рублей.</w:t>
      </w:r>
    </w:p>
    <w:p w:rsidR="00883196" w:rsidRPr="00883196" w:rsidRDefault="00883196" w:rsidP="0088319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Объемы и источники финансирования на последующие годы Программы будут уточняться при формировании  бюджета Солонецкого сельского поселения на очередной финансовый год и на плановый период.</w:t>
      </w:r>
    </w:p>
    <w:p w:rsidR="00883196" w:rsidRPr="00883196" w:rsidRDefault="00883196" w:rsidP="0088319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Перспективы Солонецкого поселения связаны с расширением производства в сельском хозяйстве, растениеводстве, животноводстве, личных подсобных хозяйств.</w:t>
      </w:r>
    </w:p>
    <w:p w:rsidR="00883196" w:rsidRPr="00883196" w:rsidRDefault="00883196" w:rsidP="0088319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3196">
        <w:rPr>
          <w:rFonts w:ascii="Times New Roman" w:hAnsi="Times New Roman" w:cs="Times New Roman"/>
          <w:b/>
          <w:sz w:val="24"/>
          <w:szCs w:val="24"/>
        </w:rPr>
        <w:t xml:space="preserve">7. Оценка эффективности мероприятий (инвестиционных проектов) по проектированию, строительству, реконструкции объектов транспортной инфраструктуры </w:t>
      </w:r>
    </w:p>
    <w:p w:rsidR="00883196" w:rsidRPr="00883196" w:rsidRDefault="00883196" w:rsidP="00883196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 w:rsidRPr="00883196">
        <w:rPr>
          <w:rFonts w:ascii="Times New Roman" w:hAnsi="Times New Roman" w:cs="Times New Roman"/>
          <w:sz w:val="24"/>
          <w:szCs w:val="24"/>
        </w:rPr>
        <w:t>Основными факторами, определяющими направления разработки Программы, являются тенденции социально-экономического развития  поселения, характеризующиеся  увеличением численности населения, развитием рынка жилья, сфер обслуживания.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ab/>
        <w:t>Мероприятия разрабатывались исходя из целевых индикаторов, представляющих собой доступные  наблюдению и измерению характеристики состояния  и развития системы транспортной инфраструктуры, условий её эксплуатации и эффективности реализации программных мероприятий.</w:t>
      </w:r>
    </w:p>
    <w:p w:rsidR="00883196" w:rsidRPr="00883196" w:rsidRDefault="00883196" w:rsidP="0088319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 xml:space="preserve">Комплексная оценка эффективности реализации Программы осуществляется ежегодно в течение всего срока ее реализации. </w:t>
      </w:r>
    </w:p>
    <w:p w:rsidR="00883196" w:rsidRPr="00883196" w:rsidRDefault="00883196" w:rsidP="0088319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Критериями оценки эффективности реализации Программы  является степень достижения целевых индикаторов и показателей, установленных Программой.</w:t>
      </w:r>
    </w:p>
    <w:p w:rsidR="00883196" w:rsidRPr="00883196" w:rsidRDefault="00883196" w:rsidP="0088319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Достижение целевых индикаторов и показателей в результате реализации Программы  характеризует будущую модель транспортной инфраструктуры поселения.</w:t>
      </w:r>
    </w:p>
    <w:p w:rsidR="00883196" w:rsidRPr="00883196" w:rsidRDefault="00883196" w:rsidP="005E494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Целевые показатели и индикаторы П</w:t>
      </w:r>
      <w:r w:rsidR="005E4940">
        <w:rPr>
          <w:rFonts w:ascii="Times New Roman" w:hAnsi="Times New Roman" w:cs="Times New Roman"/>
          <w:sz w:val="24"/>
          <w:szCs w:val="24"/>
        </w:rPr>
        <w:t>рограммы представлены в таблице</w:t>
      </w:r>
    </w:p>
    <w:p w:rsidR="00883196" w:rsidRPr="00883196" w:rsidRDefault="00883196" w:rsidP="0088319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3117" w:type="dxa"/>
        <w:tblInd w:w="-35" w:type="dxa"/>
        <w:tblLayout w:type="fixed"/>
        <w:tblLook w:val="0000" w:firstRow="0" w:lastRow="0" w:firstColumn="0" w:lastColumn="0" w:noHBand="0" w:noVBand="0"/>
      </w:tblPr>
      <w:tblGrid>
        <w:gridCol w:w="550"/>
        <w:gridCol w:w="2854"/>
        <w:gridCol w:w="1417"/>
        <w:gridCol w:w="851"/>
        <w:gridCol w:w="850"/>
        <w:gridCol w:w="851"/>
        <w:gridCol w:w="2834"/>
        <w:gridCol w:w="582"/>
        <w:gridCol w:w="582"/>
        <w:gridCol w:w="582"/>
        <w:gridCol w:w="582"/>
        <w:gridCol w:w="582"/>
      </w:tblGrid>
      <w:tr w:rsidR="00883196" w:rsidRPr="00883196" w:rsidTr="00883196">
        <w:trPr>
          <w:gridAfter w:val="5"/>
          <w:wAfter w:w="2910" w:type="dxa"/>
        </w:trPr>
        <w:tc>
          <w:tcPr>
            <w:tcW w:w="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83196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883196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8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индикатора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53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по годам</w:t>
            </w:r>
          </w:p>
        </w:tc>
      </w:tr>
      <w:tr w:rsidR="00883196" w:rsidRPr="00883196" w:rsidTr="00883196">
        <w:trPr>
          <w:gridAfter w:val="5"/>
          <w:wAfter w:w="2910" w:type="dxa"/>
          <w:trHeight w:val="795"/>
        </w:trPr>
        <w:tc>
          <w:tcPr>
            <w:tcW w:w="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2017г.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2018г.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2019г.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 Последующие                  годы</w:t>
            </w:r>
          </w:p>
        </w:tc>
      </w:tr>
      <w:tr w:rsidR="00883196" w:rsidRPr="00883196" w:rsidTr="00883196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Протяженность сети автомобильных дорог общего пользования местного значения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38,165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38,165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38,165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2023г.</w:t>
            </w:r>
          </w:p>
        </w:tc>
        <w:tc>
          <w:tcPr>
            <w:tcW w:w="582" w:type="dxa"/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2024г.</w:t>
            </w:r>
          </w:p>
        </w:tc>
        <w:tc>
          <w:tcPr>
            <w:tcW w:w="582" w:type="dxa"/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2025г.</w:t>
            </w:r>
          </w:p>
        </w:tc>
        <w:tc>
          <w:tcPr>
            <w:tcW w:w="582" w:type="dxa"/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2026г.</w:t>
            </w:r>
          </w:p>
        </w:tc>
      </w:tr>
      <w:tr w:rsidR="00883196" w:rsidRPr="00883196" w:rsidTr="00883196">
        <w:trPr>
          <w:gridAfter w:val="5"/>
          <w:wAfter w:w="2910" w:type="dxa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Объемы ввода в эксплуатацию после строительства и </w:t>
            </w:r>
            <w:proofErr w:type="gram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реконструкции</w:t>
            </w:r>
            <w:proofErr w:type="gram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 автомобильных дорог общего пользования местного значения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83196" w:rsidRPr="00883196" w:rsidTr="00883196">
        <w:trPr>
          <w:gridAfter w:val="5"/>
          <w:wAfter w:w="2910" w:type="dxa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Прирост </w:t>
            </w:r>
            <w:proofErr w:type="gram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протяженности сети автомобильных дорог общего пользования местного значения</w:t>
            </w:r>
            <w:proofErr w:type="gram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 в результате строительства новых автомобильных дорог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3196" w:rsidRPr="00883196" w:rsidTr="00883196">
        <w:trPr>
          <w:gridAfter w:val="5"/>
          <w:wAfter w:w="2910" w:type="dxa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Прирост протяженности сети автомобильных дорог общего пользования местного значения, соответствующих нормативным требованиям к </w:t>
            </w:r>
            <w:r w:rsidRPr="00883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транспортно-эксплуатационным показателям, в результате реконструкции автомобильных дорог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3196" w:rsidRPr="00883196" w:rsidTr="00883196">
        <w:trPr>
          <w:gridAfter w:val="5"/>
          <w:wAfter w:w="2910" w:type="dxa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капитального ремонта и </w:t>
            </w:r>
            <w:proofErr w:type="gram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ремонта</w:t>
            </w:r>
            <w:proofErr w:type="gram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 автомобильных дорог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3196" w:rsidRPr="00883196" w:rsidTr="00883196">
        <w:trPr>
          <w:gridAfter w:val="5"/>
          <w:wAfter w:w="2910" w:type="dxa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Общая протяженность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38,165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38,165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38,165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3196" w:rsidRPr="00883196" w:rsidTr="00883196">
        <w:trPr>
          <w:gridAfter w:val="5"/>
          <w:wAfter w:w="2910" w:type="dxa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96" w:rsidRPr="00883196" w:rsidRDefault="00883196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3196" w:rsidRPr="00883196" w:rsidRDefault="00883196" w:rsidP="008831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3196">
        <w:rPr>
          <w:rFonts w:ascii="Times New Roman" w:hAnsi="Times New Roman" w:cs="Times New Roman"/>
          <w:b/>
          <w:sz w:val="24"/>
          <w:szCs w:val="24"/>
        </w:rPr>
        <w:t>8. Предложения</w:t>
      </w:r>
    </w:p>
    <w:p w:rsidR="00883196" w:rsidRPr="00883196" w:rsidRDefault="00883196" w:rsidP="008831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3196">
        <w:rPr>
          <w:rFonts w:ascii="Times New Roman" w:hAnsi="Times New Roman" w:cs="Times New Roman"/>
          <w:b/>
          <w:sz w:val="24"/>
          <w:szCs w:val="24"/>
        </w:rPr>
        <w:t xml:space="preserve">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 на территории Солонецкого поселения</w:t>
      </w:r>
    </w:p>
    <w:p w:rsidR="00883196" w:rsidRPr="00883196" w:rsidRDefault="00883196" w:rsidP="0088319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3196" w:rsidRPr="005E4940" w:rsidRDefault="00883196" w:rsidP="005E494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 xml:space="preserve">В рамках реализации настоящей Программы не предполагается проведение институциональных преобразований, структуры управления и взаимосвязей при осуществлении деятельности в сфере проектирования, строительства и реконструкции объектов транспортной инфраструктуры. Нормативная правовая база для Программы сформирована, но может быть подвержена изменениям в связи с совершенствованием федерального (регионального) законодательства. Администрация Солонецкого сельского поселения  осуществляет общий  </w:t>
      </w:r>
      <w:proofErr w:type="gramStart"/>
      <w:r w:rsidRPr="0088319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883196">
        <w:rPr>
          <w:rFonts w:ascii="Times New Roman" w:hAnsi="Times New Roman" w:cs="Times New Roman"/>
          <w:sz w:val="24"/>
          <w:szCs w:val="24"/>
        </w:rPr>
        <w:t xml:space="preserve"> ходом реализации мероприятий Программы, а также  организационные, мет</w:t>
      </w:r>
      <w:r w:rsidR="005E4940">
        <w:rPr>
          <w:rFonts w:ascii="Times New Roman" w:hAnsi="Times New Roman" w:cs="Times New Roman"/>
          <w:sz w:val="24"/>
          <w:szCs w:val="24"/>
        </w:rPr>
        <w:t>одические, контрольные функции.</w:t>
      </w:r>
    </w:p>
    <w:p w:rsidR="00883196" w:rsidRPr="005E4940" w:rsidRDefault="00883196" w:rsidP="00883196">
      <w:pPr>
        <w:ind w:firstLine="720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5E4940">
        <w:rPr>
          <w:rFonts w:ascii="Times New Roman" w:hAnsi="Times New Roman" w:cs="Times New Roman"/>
          <w:caps/>
          <w:sz w:val="24"/>
          <w:szCs w:val="24"/>
        </w:rPr>
        <w:t>СОВЕТ НАРОДНЫХ ДЕПУТАТОВ</w:t>
      </w:r>
    </w:p>
    <w:p w:rsidR="00883196" w:rsidRPr="005E4940" w:rsidRDefault="00883196" w:rsidP="00883196">
      <w:pPr>
        <w:ind w:firstLine="720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5E4940">
        <w:rPr>
          <w:rFonts w:ascii="Times New Roman" w:hAnsi="Times New Roman" w:cs="Times New Roman"/>
          <w:caps/>
          <w:sz w:val="24"/>
          <w:szCs w:val="24"/>
        </w:rPr>
        <w:t>Солонецкого сельского поселения</w:t>
      </w:r>
    </w:p>
    <w:p w:rsidR="00883196" w:rsidRPr="005E4940" w:rsidRDefault="00883196" w:rsidP="00883196">
      <w:pPr>
        <w:ind w:firstLine="720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5E4940">
        <w:rPr>
          <w:rFonts w:ascii="Times New Roman" w:hAnsi="Times New Roman" w:cs="Times New Roman"/>
          <w:caps/>
          <w:sz w:val="24"/>
          <w:szCs w:val="24"/>
        </w:rPr>
        <w:t xml:space="preserve"> воробьевского муниципального района </w:t>
      </w:r>
    </w:p>
    <w:p w:rsidR="00883196" w:rsidRPr="005E4940" w:rsidRDefault="00883196" w:rsidP="005E4940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5E4940">
        <w:rPr>
          <w:rFonts w:ascii="Times New Roman" w:hAnsi="Times New Roman" w:cs="Times New Roman"/>
          <w:caps/>
          <w:sz w:val="24"/>
          <w:szCs w:val="24"/>
        </w:rPr>
        <w:t>ВОРОНЕЖСКОЙ ОБЛАСТИ</w:t>
      </w:r>
    </w:p>
    <w:p w:rsidR="00883196" w:rsidRPr="005E4940" w:rsidRDefault="005E4940" w:rsidP="005E4940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 Ш Е Н И Е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  <w:u w:val="single"/>
        </w:rPr>
        <w:t xml:space="preserve">от  17.08.2017 г.  №  21      </w:t>
      </w:r>
      <w:r w:rsidRPr="0088319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83196" w:rsidRPr="005E4940" w:rsidRDefault="00883196" w:rsidP="005E494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83196">
        <w:rPr>
          <w:rFonts w:ascii="Times New Roman" w:hAnsi="Times New Roman" w:cs="Times New Roman"/>
          <w:sz w:val="24"/>
          <w:szCs w:val="24"/>
        </w:rPr>
        <w:t xml:space="preserve"> с. Солонцы</w:t>
      </w:r>
    </w:p>
    <w:p w:rsidR="00883196" w:rsidRPr="00883196" w:rsidRDefault="00883196" w:rsidP="00883196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83196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О назначении публичных слушаний по обсуждению</w:t>
      </w:r>
    </w:p>
    <w:p w:rsidR="00883196" w:rsidRPr="00883196" w:rsidRDefault="00883196" w:rsidP="00883196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83196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проекта решения Совета народных депутатов</w:t>
      </w:r>
    </w:p>
    <w:p w:rsidR="00883196" w:rsidRPr="00883196" w:rsidRDefault="00883196" w:rsidP="00883196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83196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Солонецкого  сельского поселения  Воробьевского</w:t>
      </w:r>
    </w:p>
    <w:p w:rsidR="00883196" w:rsidRPr="00883196" w:rsidRDefault="00883196" w:rsidP="00883196">
      <w:pPr>
        <w:pStyle w:val="af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83196">
        <w:rPr>
          <w:rFonts w:ascii="Times New Roman" w:hAnsi="Times New Roman" w:cs="Times New Roman"/>
          <w:bCs/>
          <w:color w:val="000000"/>
          <w:sz w:val="24"/>
          <w:szCs w:val="24"/>
        </w:rPr>
        <w:t>муниципального района «</w:t>
      </w:r>
      <w:r w:rsidRPr="00883196">
        <w:rPr>
          <w:rFonts w:ascii="Times New Roman" w:hAnsi="Times New Roman" w:cs="Times New Roman"/>
          <w:bCs/>
          <w:sz w:val="24"/>
          <w:szCs w:val="24"/>
        </w:rPr>
        <w:t xml:space="preserve">Об утверждении  Программы </w:t>
      </w:r>
    </w:p>
    <w:p w:rsidR="00883196" w:rsidRPr="00883196" w:rsidRDefault="00883196" w:rsidP="00883196">
      <w:pPr>
        <w:pStyle w:val="af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83196">
        <w:rPr>
          <w:rFonts w:ascii="Times New Roman" w:hAnsi="Times New Roman" w:cs="Times New Roman"/>
          <w:bCs/>
          <w:sz w:val="24"/>
          <w:szCs w:val="24"/>
        </w:rPr>
        <w:t xml:space="preserve">комплексного развития  социальной  инфраструктуры </w:t>
      </w:r>
    </w:p>
    <w:p w:rsidR="00883196" w:rsidRPr="00883196" w:rsidRDefault="00883196" w:rsidP="00883196">
      <w:pPr>
        <w:pStyle w:val="af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83196">
        <w:rPr>
          <w:rFonts w:ascii="Times New Roman" w:hAnsi="Times New Roman" w:cs="Times New Roman"/>
          <w:bCs/>
          <w:sz w:val="24"/>
          <w:szCs w:val="24"/>
        </w:rPr>
        <w:t xml:space="preserve">Солонецкого сельского поселения Воробьевского </w:t>
      </w:r>
    </w:p>
    <w:p w:rsidR="00883196" w:rsidRPr="00883196" w:rsidRDefault="00883196" w:rsidP="00883196">
      <w:pPr>
        <w:pStyle w:val="af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3196">
        <w:rPr>
          <w:rFonts w:ascii="Times New Roman" w:hAnsi="Times New Roman" w:cs="Times New Roman"/>
          <w:bCs/>
          <w:sz w:val="24"/>
          <w:szCs w:val="24"/>
        </w:rPr>
        <w:t>муниципального района  Воронежской области на 2017-2030 гг</w:t>
      </w:r>
      <w:r w:rsidRPr="0088319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83196">
        <w:rPr>
          <w:rFonts w:ascii="Times New Roman" w:hAnsi="Times New Roman" w:cs="Times New Roman"/>
          <w:bCs/>
          <w:color w:val="000000"/>
          <w:sz w:val="24"/>
          <w:szCs w:val="24"/>
        </w:rPr>
        <w:t>»</w:t>
      </w:r>
    </w:p>
    <w:p w:rsidR="00883196" w:rsidRPr="00883196" w:rsidRDefault="00883196" w:rsidP="00883196">
      <w:pPr>
        <w:ind w:right="4534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83196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</w:p>
    <w:p w:rsidR="00883196" w:rsidRPr="00883196" w:rsidRDefault="00883196" w:rsidP="00883196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Руководствуясь  Федеральным законом Российской Федерации от 06.10.2003 г. № 131-ФЗ «Об общих принципах организации местного самоуправления  в Российской Федерации», Федеральным законом от 29.12.2014 № 456-ФЗ «О внесении изменений в Градостроительный кодекс Российской Федерации и отдельные законодательные акты Российской Федерации», </w:t>
      </w:r>
      <w:r w:rsidRPr="00883196">
        <w:rPr>
          <w:rFonts w:ascii="Times New Roman" w:hAnsi="Times New Roman" w:cs="Times New Roman"/>
          <w:sz w:val="24"/>
          <w:szCs w:val="24"/>
        </w:rPr>
        <w:t xml:space="preserve"> постановления Правительства Российской Федерации от 01.10.2015 № 1050 «Об утверждении требований к программам комплексного развития социальной инфраструктуры поселений, городских округов» </w:t>
      </w:r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 в соответствии  с</w:t>
      </w:r>
      <w:proofErr w:type="gramEnd"/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Уставом Солонецкого сельского поселения </w:t>
      </w:r>
      <w:r w:rsidRPr="00883196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Воробьевского</w:t>
      </w:r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района Воронежской области, руководствуясь Положением о публичных слушаниях в Солонецком сельском поселении, утвержденным решением Совета народных депутатов Солонецкого сельского поселения от 18.09.2015 года № 12,  Совет народных депутатов Солонецкого сельского поселения </w:t>
      </w:r>
      <w:r w:rsidRPr="00883196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Воробьевского</w:t>
      </w:r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района    </w:t>
      </w:r>
      <w:proofErr w:type="gramStart"/>
      <w:r w:rsidRPr="00883196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р</w:t>
      </w:r>
      <w:proofErr w:type="gramEnd"/>
      <w:r w:rsidRPr="00883196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е ш и л:</w:t>
      </w:r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  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1.</w:t>
      </w:r>
      <w:r w:rsidRPr="00883196">
        <w:rPr>
          <w:rFonts w:ascii="Times New Roman" w:hAnsi="Times New Roman" w:cs="Times New Roman"/>
          <w:sz w:val="24"/>
          <w:szCs w:val="24"/>
        </w:rPr>
        <w:t xml:space="preserve"> </w:t>
      </w:r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Назначить публичные слушания по вопросу </w:t>
      </w:r>
      <w:proofErr w:type="gramStart"/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обсуждения проекта  решения Совета народных депутатов</w:t>
      </w:r>
      <w:proofErr w:type="gramEnd"/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 Солонецкого  сельского поселения Воробьевского муниципального района «</w:t>
      </w:r>
      <w:r w:rsidRPr="00883196">
        <w:rPr>
          <w:rFonts w:ascii="Times New Roman" w:hAnsi="Times New Roman" w:cs="Times New Roman"/>
          <w:sz w:val="24"/>
          <w:szCs w:val="24"/>
        </w:rPr>
        <w:t xml:space="preserve">Об утверждении  Программы комплексного развития  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 xml:space="preserve">социальной  инфраструктуры Солонецкого сельского поселения Воробьевского 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муниципального района  Воронежской области на 2017-2030 гг.</w:t>
      </w:r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»   </w:t>
      </w:r>
      <w:r w:rsidRPr="00883196">
        <w:rPr>
          <w:rFonts w:ascii="Times New Roman" w:hAnsi="Times New Roman" w:cs="Times New Roman"/>
          <w:sz w:val="24"/>
          <w:szCs w:val="24"/>
        </w:rPr>
        <w:t xml:space="preserve">  </w:t>
      </w:r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на 29 августа 2017 года в 16-00 часов в здании администрации Солонецкого сельского поселения, расположенном по адресу: Воронежская область, Воробьевский район, с. Солонцы, </w:t>
      </w:r>
      <w:proofErr w:type="spellStart"/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ул</w:t>
      </w:r>
      <w:proofErr w:type="gramStart"/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.С</w:t>
      </w:r>
      <w:proofErr w:type="gramEnd"/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адовая</w:t>
      </w:r>
      <w:proofErr w:type="spellEnd"/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, 40. 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  Создать рабочую группу по подготовке и проведению публичных слушаний в составе:</w:t>
      </w:r>
    </w:p>
    <w:p w:rsidR="00883196" w:rsidRPr="00883196" w:rsidRDefault="00883196" w:rsidP="00883196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председатель рабочей группы – Саломатина Г.В. – глава Солонецкого сельского поселения;</w:t>
      </w:r>
    </w:p>
    <w:p w:rsidR="00883196" w:rsidRPr="00883196" w:rsidRDefault="00883196" w:rsidP="00883196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секретарь рабочей группы – Шуваева Н.С. ведущий специалист администрации Солонецкого сельского поселения;</w:t>
      </w:r>
    </w:p>
    <w:p w:rsidR="00883196" w:rsidRPr="00883196" w:rsidRDefault="00883196" w:rsidP="00883196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Члены рабочей группы:   </w:t>
      </w:r>
    </w:p>
    <w:p w:rsidR="00883196" w:rsidRPr="00883196" w:rsidRDefault="00883196" w:rsidP="00883196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Медведева В.Е. – старший инспектор администрации Солонецкого сельского поселения;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  </w:t>
      </w:r>
      <w:proofErr w:type="spellStart"/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Хорошилов</w:t>
      </w:r>
      <w:proofErr w:type="spellEnd"/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И.И. - депутат    Совета народных депутатов Солонецкого сельского поселения </w:t>
      </w:r>
      <w:r w:rsidRPr="00883196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Воробьевского</w:t>
      </w:r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муниципального района,</w:t>
      </w:r>
    </w:p>
    <w:p w:rsidR="00883196" w:rsidRPr="00883196" w:rsidRDefault="00883196" w:rsidP="00883196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   Болучевская Т.В. - депутат Совета народных депутатов Солонецкого сельского поселения </w:t>
      </w:r>
      <w:r w:rsidRPr="00883196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Воробьевского</w:t>
      </w:r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муниципального района,</w:t>
      </w:r>
    </w:p>
    <w:p w:rsidR="00883196" w:rsidRPr="00883196" w:rsidRDefault="00883196" w:rsidP="00883196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   Подлесных В.А. - депутат Совета народных депутатов Солонецкого сельского поселения </w:t>
      </w:r>
      <w:r w:rsidRPr="00883196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Воробьевского</w:t>
      </w:r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муниципального района.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</w:rPr>
        <w:t xml:space="preserve">С проектом решения Совета народных депутатов Солонецкого сельского поселения </w:t>
      </w:r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883196">
        <w:rPr>
          <w:rFonts w:ascii="Times New Roman" w:hAnsi="Times New Roman" w:cs="Times New Roman"/>
          <w:sz w:val="24"/>
          <w:szCs w:val="24"/>
        </w:rPr>
        <w:t xml:space="preserve">Об утверждении  Программы комплексного развития  социальной  инфраструктуры Солонецкого сельского поселения Воробьевского 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83196">
        <w:rPr>
          <w:rFonts w:ascii="Times New Roman" w:hAnsi="Times New Roman" w:cs="Times New Roman"/>
          <w:sz w:val="24"/>
          <w:szCs w:val="24"/>
        </w:rPr>
        <w:t>муниципального района  Воронежской области на 2017-2030 гг</w:t>
      </w:r>
      <w:r w:rsidRPr="00883196">
        <w:rPr>
          <w:rFonts w:ascii="Times New Roman" w:hAnsi="Times New Roman" w:cs="Times New Roman"/>
          <w:b/>
          <w:sz w:val="24"/>
          <w:szCs w:val="24"/>
        </w:rPr>
        <w:t>.</w:t>
      </w:r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88319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83196">
        <w:rPr>
          <w:rFonts w:ascii="Times New Roman" w:hAnsi="Times New Roman" w:cs="Times New Roman"/>
          <w:color w:val="000000"/>
          <w:sz w:val="24"/>
          <w:szCs w:val="24"/>
        </w:rPr>
        <w:t>жители поселения могут ознакомиться в администрации Солонецкого сельского поселения.</w:t>
      </w:r>
    </w:p>
    <w:p w:rsidR="00883196" w:rsidRPr="00883196" w:rsidRDefault="00883196" w:rsidP="00883196">
      <w:pPr>
        <w:ind w:firstLine="567"/>
        <w:jc w:val="both"/>
        <w:rPr>
          <w:rStyle w:val="a8"/>
          <w:rFonts w:eastAsia="Calibri"/>
          <w:color w:val="000000"/>
          <w:sz w:val="24"/>
          <w:szCs w:val="24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3.</w:t>
      </w:r>
      <w:r w:rsidRPr="00883196">
        <w:rPr>
          <w:rStyle w:val="WW8Num8z0"/>
          <w:rFonts w:ascii="Times New Roman" w:hAnsi="Times New Roman" w:cs="Times New Roman"/>
          <w:sz w:val="24"/>
          <w:szCs w:val="24"/>
        </w:rPr>
        <w:t xml:space="preserve"> </w:t>
      </w:r>
      <w:r w:rsidRPr="00883196">
        <w:rPr>
          <w:rStyle w:val="a8"/>
          <w:rFonts w:eastAsiaTheme="minorHAnsi"/>
          <w:sz w:val="24"/>
          <w:szCs w:val="24"/>
        </w:rPr>
        <w:t xml:space="preserve"> Опубликовать настоящее решение в муниципальном печатном средстве массовой информации «Вестник </w:t>
      </w:r>
      <w:r w:rsidRPr="00883196">
        <w:rPr>
          <w:rFonts w:ascii="Times New Roman" w:hAnsi="Times New Roman" w:cs="Times New Roman"/>
          <w:sz w:val="24"/>
          <w:szCs w:val="24"/>
        </w:rPr>
        <w:t>Солонецкого</w:t>
      </w:r>
      <w:r w:rsidRPr="00883196">
        <w:rPr>
          <w:rStyle w:val="a8"/>
          <w:rFonts w:eastAsiaTheme="minorHAnsi"/>
          <w:sz w:val="24"/>
          <w:szCs w:val="24"/>
        </w:rPr>
        <w:t xml:space="preserve"> сельского поселения», и разместить на официальном сайте </w:t>
      </w:r>
      <w:r w:rsidRPr="00883196">
        <w:rPr>
          <w:rFonts w:ascii="Times New Roman" w:hAnsi="Times New Roman" w:cs="Times New Roman"/>
          <w:sz w:val="24"/>
          <w:szCs w:val="24"/>
        </w:rPr>
        <w:t>Солонецкого</w:t>
      </w:r>
      <w:r w:rsidRPr="00883196">
        <w:rPr>
          <w:rStyle w:val="a8"/>
          <w:rFonts w:eastAsiaTheme="minorHAnsi"/>
          <w:sz w:val="24"/>
          <w:szCs w:val="24"/>
        </w:rPr>
        <w:t xml:space="preserve"> сельского поселения Воробьевского муниципального района Воронежской области в сети Интернет</w:t>
      </w:r>
      <w:r w:rsidRPr="00883196">
        <w:rPr>
          <w:rStyle w:val="a8"/>
          <w:rFonts w:eastAsia="Calibri"/>
          <w:color w:val="000000"/>
          <w:sz w:val="24"/>
          <w:szCs w:val="24"/>
        </w:rPr>
        <w:t>.</w:t>
      </w:r>
    </w:p>
    <w:p w:rsidR="00883196" w:rsidRPr="00883196" w:rsidRDefault="00883196" w:rsidP="00883196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  4. </w:t>
      </w:r>
      <w:proofErr w:type="gramStart"/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исполнением настоящего постановления  оставляю за собой.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883196" w:rsidRPr="00883196" w:rsidRDefault="00883196" w:rsidP="00883196">
      <w:p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 Глава  Солонецкого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831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сельского поселения                                      Г.В.Саломатина     </w:t>
      </w:r>
    </w:p>
    <w:p w:rsidR="00883196" w:rsidRPr="00883196" w:rsidRDefault="00883196" w:rsidP="00883196">
      <w:pPr>
        <w:ind w:firstLine="72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83196" w:rsidRDefault="00883196" w:rsidP="00883196">
      <w:pPr>
        <w:rPr>
          <w:rFonts w:ascii="Times New Roman" w:hAnsi="Times New Roman" w:cs="Times New Roman"/>
          <w:b/>
          <w:caps/>
          <w:sz w:val="24"/>
          <w:szCs w:val="24"/>
        </w:rPr>
      </w:pPr>
    </w:p>
    <w:p w:rsidR="005E4940" w:rsidRPr="00883196" w:rsidRDefault="005E4940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5E4940" w:rsidRDefault="00883196" w:rsidP="00883196">
      <w:pPr>
        <w:ind w:firstLine="720"/>
        <w:jc w:val="right"/>
        <w:rPr>
          <w:rFonts w:ascii="Times New Roman" w:hAnsi="Times New Roman" w:cs="Times New Roman"/>
          <w:caps/>
          <w:sz w:val="24"/>
          <w:szCs w:val="24"/>
        </w:rPr>
      </w:pPr>
      <w:r w:rsidRPr="005E4940">
        <w:rPr>
          <w:rFonts w:ascii="Times New Roman" w:hAnsi="Times New Roman" w:cs="Times New Roman"/>
          <w:caps/>
          <w:sz w:val="24"/>
          <w:szCs w:val="24"/>
        </w:rPr>
        <w:lastRenderedPageBreak/>
        <w:t>ПРОЕКТ</w:t>
      </w:r>
    </w:p>
    <w:p w:rsidR="00883196" w:rsidRPr="005E4940" w:rsidRDefault="00883196" w:rsidP="00883196">
      <w:pPr>
        <w:ind w:firstLine="720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5E4940">
        <w:rPr>
          <w:rFonts w:ascii="Times New Roman" w:hAnsi="Times New Roman" w:cs="Times New Roman"/>
          <w:caps/>
          <w:sz w:val="24"/>
          <w:szCs w:val="24"/>
        </w:rPr>
        <w:t>СОВЕТ НАРОДНЫХ ДЕПУТАТОВ</w:t>
      </w:r>
    </w:p>
    <w:p w:rsidR="00883196" w:rsidRPr="005E4940" w:rsidRDefault="00883196" w:rsidP="00883196">
      <w:pPr>
        <w:ind w:firstLine="720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5E4940">
        <w:rPr>
          <w:rFonts w:ascii="Times New Roman" w:hAnsi="Times New Roman" w:cs="Times New Roman"/>
          <w:caps/>
          <w:sz w:val="24"/>
          <w:szCs w:val="24"/>
        </w:rPr>
        <w:t>Солонецкого сельского поселения</w:t>
      </w:r>
    </w:p>
    <w:p w:rsidR="00883196" w:rsidRPr="005E4940" w:rsidRDefault="00883196" w:rsidP="00883196">
      <w:pPr>
        <w:ind w:firstLine="720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5E4940">
        <w:rPr>
          <w:rFonts w:ascii="Times New Roman" w:hAnsi="Times New Roman" w:cs="Times New Roman"/>
          <w:caps/>
          <w:sz w:val="24"/>
          <w:szCs w:val="24"/>
        </w:rPr>
        <w:t xml:space="preserve"> воробьевского муниципального района </w:t>
      </w:r>
    </w:p>
    <w:p w:rsidR="00883196" w:rsidRPr="005E4940" w:rsidRDefault="00883196" w:rsidP="005E4940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5E4940">
        <w:rPr>
          <w:rFonts w:ascii="Times New Roman" w:hAnsi="Times New Roman" w:cs="Times New Roman"/>
          <w:caps/>
          <w:sz w:val="24"/>
          <w:szCs w:val="24"/>
        </w:rPr>
        <w:t>ВОРОНЕЖСКОЙ ОБЛАСТИ</w:t>
      </w:r>
    </w:p>
    <w:p w:rsidR="00883196" w:rsidRPr="005E4940" w:rsidRDefault="00883196" w:rsidP="00883196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5E4940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5E4940">
        <w:rPr>
          <w:rFonts w:ascii="Times New Roman" w:hAnsi="Times New Roman" w:cs="Times New Roman"/>
          <w:sz w:val="24"/>
          <w:szCs w:val="24"/>
        </w:rPr>
        <w:t xml:space="preserve"> Е Ш Е Н И Е</w:t>
      </w:r>
    </w:p>
    <w:p w:rsidR="00883196" w:rsidRPr="005E4940" w:rsidRDefault="00883196" w:rsidP="0088319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83196" w:rsidRPr="005E4940" w:rsidRDefault="00883196" w:rsidP="00883196">
      <w:p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4940">
        <w:rPr>
          <w:rFonts w:ascii="Times New Roman" w:hAnsi="Times New Roman" w:cs="Times New Roman"/>
          <w:sz w:val="24"/>
          <w:szCs w:val="24"/>
          <w:u w:val="single"/>
        </w:rPr>
        <w:t>от                        №</w:t>
      </w:r>
      <w:proofErr w:type="gramStart"/>
      <w:r w:rsidRPr="005E4940">
        <w:rPr>
          <w:rFonts w:ascii="Times New Roman" w:hAnsi="Times New Roman" w:cs="Times New Roman"/>
          <w:sz w:val="24"/>
          <w:szCs w:val="24"/>
          <w:u w:val="single"/>
        </w:rPr>
        <w:t xml:space="preserve">        </w:t>
      </w:r>
      <w:r w:rsidRPr="005E4940">
        <w:rPr>
          <w:rFonts w:ascii="Times New Roman" w:hAnsi="Times New Roman" w:cs="Times New Roman"/>
          <w:sz w:val="24"/>
          <w:szCs w:val="24"/>
        </w:rPr>
        <w:t xml:space="preserve"> </w:t>
      </w:r>
      <w:r w:rsidRPr="005E4940">
        <w:rPr>
          <w:rFonts w:ascii="Times New Roman" w:hAnsi="Times New Roman" w:cs="Times New Roman"/>
          <w:color w:val="FFFFFF"/>
          <w:sz w:val="24"/>
          <w:szCs w:val="24"/>
        </w:rPr>
        <w:t>.</w:t>
      </w:r>
      <w:proofErr w:type="gramEnd"/>
      <w:r w:rsidRPr="005E4940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</w:t>
      </w:r>
    </w:p>
    <w:p w:rsidR="00883196" w:rsidRPr="005E4940" w:rsidRDefault="005E4940" w:rsidP="005E4940">
      <w:pPr>
        <w:spacing w:line="288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 w:rsidRPr="005E4940">
        <w:rPr>
          <w:rFonts w:ascii="Times New Roman" w:hAnsi="Times New Roman" w:cs="Times New Roman"/>
          <w:sz w:val="16"/>
          <w:szCs w:val="16"/>
        </w:rPr>
        <w:t xml:space="preserve">       с. Солонцы</w:t>
      </w:r>
    </w:p>
    <w:p w:rsidR="00883196" w:rsidRPr="005E4940" w:rsidRDefault="00883196" w:rsidP="00883196">
      <w:pPr>
        <w:pStyle w:val="af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4940">
        <w:rPr>
          <w:rFonts w:ascii="Times New Roman" w:hAnsi="Times New Roman" w:cs="Times New Roman"/>
          <w:bCs/>
          <w:sz w:val="24"/>
          <w:szCs w:val="24"/>
        </w:rPr>
        <w:t xml:space="preserve">Об утверждении  Программы </w:t>
      </w:r>
    </w:p>
    <w:p w:rsidR="00883196" w:rsidRPr="005E4940" w:rsidRDefault="00883196" w:rsidP="00883196">
      <w:pPr>
        <w:pStyle w:val="af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4940">
        <w:rPr>
          <w:rFonts w:ascii="Times New Roman" w:hAnsi="Times New Roman" w:cs="Times New Roman"/>
          <w:bCs/>
          <w:sz w:val="24"/>
          <w:szCs w:val="24"/>
        </w:rPr>
        <w:t xml:space="preserve">комплексного развития  </w:t>
      </w:r>
    </w:p>
    <w:p w:rsidR="00883196" w:rsidRPr="005E4940" w:rsidRDefault="00883196" w:rsidP="00883196">
      <w:pPr>
        <w:pStyle w:val="af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4940">
        <w:rPr>
          <w:rFonts w:ascii="Times New Roman" w:hAnsi="Times New Roman" w:cs="Times New Roman"/>
          <w:bCs/>
          <w:sz w:val="24"/>
          <w:szCs w:val="24"/>
        </w:rPr>
        <w:t xml:space="preserve">социальной  инфраструктуры </w:t>
      </w:r>
    </w:p>
    <w:p w:rsidR="00883196" w:rsidRPr="005E4940" w:rsidRDefault="00883196" w:rsidP="00883196">
      <w:pPr>
        <w:pStyle w:val="af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4940">
        <w:rPr>
          <w:rFonts w:ascii="Times New Roman" w:hAnsi="Times New Roman" w:cs="Times New Roman"/>
          <w:bCs/>
          <w:sz w:val="24"/>
          <w:szCs w:val="24"/>
        </w:rPr>
        <w:t>Солонецкого сельского</w:t>
      </w:r>
    </w:p>
    <w:p w:rsidR="00883196" w:rsidRPr="005E4940" w:rsidRDefault="00883196" w:rsidP="00883196">
      <w:pPr>
        <w:pStyle w:val="af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4940">
        <w:rPr>
          <w:rFonts w:ascii="Times New Roman" w:hAnsi="Times New Roman" w:cs="Times New Roman"/>
          <w:bCs/>
          <w:sz w:val="24"/>
          <w:szCs w:val="24"/>
        </w:rPr>
        <w:t xml:space="preserve">поселения Воробьевского </w:t>
      </w:r>
    </w:p>
    <w:p w:rsidR="00883196" w:rsidRPr="005E4940" w:rsidRDefault="00883196" w:rsidP="00883196">
      <w:pPr>
        <w:pStyle w:val="af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4940">
        <w:rPr>
          <w:rFonts w:ascii="Times New Roman" w:hAnsi="Times New Roman" w:cs="Times New Roman"/>
          <w:bCs/>
          <w:sz w:val="24"/>
          <w:szCs w:val="24"/>
        </w:rPr>
        <w:t xml:space="preserve">муниципального района  </w:t>
      </w:r>
    </w:p>
    <w:p w:rsidR="00883196" w:rsidRPr="005E4940" w:rsidRDefault="00883196" w:rsidP="00883196">
      <w:pPr>
        <w:pStyle w:val="af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4940">
        <w:rPr>
          <w:rFonts w:ascii="Times New Roman" w:hAnsi="Times New Roman" w:cs="Times New Roman"/>
          <w:bCs/>
          <w:sz w:val="24"/>
          <w:szCs w:val="24"/>
        </w:rPr>
        <w:t>Воронежской области на 2017-2030 гг.</w:t>
      </w:r>
    </w:p>
    <w:p w:rsidR="00883196" w:rsidRPr="00883196" w:rsidRDefault="00883196" w:rsidP="00883196">
      <w:pPr>
        <w:pStyle w:val="af"/>
        <w:rPr>
          <w:rFonts w:ascii="Times New Roman" w:hAnsi="Times New Roman" w:cs="Times New Roman"/>
          <w:b/>
          <w:bCs/>
          <w:sz w:val="24"/>
          <w:szCs w:val="24"/>
        </w:rPr>
      </w:pPr>
    </w:p>
    <w:p w:rsidR="00883196" w:rsidRPr="00883196" w:rsidRDefault="00883196" w:rsidP="00883196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ab/>
        <w:t xml:space="preserve">В целях исполнения Федерального закона от 06.10.2003 № 131-ФЗ «Об общих принципах организации местного самоуправления в Российской Федерации»; постановления Правительства Российской Федерации от 01.10.2015 № 1050 «Об утверждении требований к программам комплексного развития социальной инфраструктуры поселений, городских округов»  </w:t>
      </w:r>
      <w:r w:rsidRPr="00883196">
        <w:rPr>
          <w:rFonts w:ascii="Times New Roman" w:eastAsiaTheme="minorEastAsia" w:hAnsi="Times New Roman" w:cs="Times New Roman"/>
          <w:sz w:val="24"/>
          <w:szCs w:val="24"/>
        </w:rPr>
        <w:t xml:space="preserve">Совет народных депутатов Солонецкого сельского поселения Воробьевского муниципального района </w:t>
      </w:r>
      <w:proofErr w:type="gramStart"/>
      <w:r w:rsidRPr="00883196">
        <w:rPr>
          <w:rFonts w:ascii="Times New Roman" w:eastAsiaTheme="minorEastAsia" w:hAnsi="Times New Roman" w:cs="Times New Roman"/>
          <w:b/>
          <w:sz w:val="24"/>
          <w:szCs w:val="24"/>
        </w:rPr>
        <w:t>р</w:t>
      </w:r>
      <w:proofErr w:type="gramEnd"/>
      <w:r w:rsidRPr="00883196">
        <w:rPr>
          <w:rFonts w:ascii="Times New Roman" w:eastAsiaTheme="minorEastAsia" w:hAnsi="Times New Roman" w:cs="Times New Roman"/>
          <w:b/>
          <w:sz w:val="24"/>
          <w:szCs w:val="24"/>
        </w:rPr>
        <w:t xml:space="preserve"> е ш и л</w:t>
      </w:r>
      <w:r w:rsidRPr="00883196">
        <w:rPr>
          <w:rFonts w:ascii="Times New Roman" w:eastAsiaTheme="minorEastAsia" w:hAnsi="Times New Roman" w:cs="Times New Roman"/>
          <w:sz w:val="24"/>
          <w:szCs w:val="24"/>
        </w:rPr>
        <w:t>:</w:t>
      </w:r>
    </w:p>
    <w:p w:rsidR="00883196" w:rsidRPr="00883196" w:rsidRDefault="00883196" w:rsidP="00883196">
      <w:pPr>
        <w:autoSpaceDN w:val="0"/>
        <w:adjustRightInd w:val="0"/>
        <w:spacing w:line="33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 xml:space="preserve">1. Утвердить программу комплексного развития  социальной  инфраструктуры  </w:t>
      </w:r>
      <w:r w:rsidRPr="00883196">
        <w:rPr>
          <w:rFonts w:ascii="Times New Roman" w:eastAsiaTheme="minorEastAsia" w:hAnsi="Times New Roman" w:cs="Times New Roman"/>
          <w:sz w:val="24"/>
          <w:szCs w:val="24"/>
        </w:rPr>
        <w:t xml:space="preserve">Солонецкого </w:t>
      </w:r>
      <w:r w:rsidRPr="00883196">
        <w:rPr>
          <w:rFonts w:ascii="Times New Roman" w:hAnsi="Times New Roman" w:cs="Times New Roman"/>
          <w:sz w:val="24"/>
          <w:szCs w:val="24"/>
        </w:rPr>
        <w:t>сельского поселения Воробьевского муниципального  района   Воронежской   области на 2017-2030 гг.</w:t>
      </w:r>
    </w:p>
    <w:p w:rsidR="00883196" w:rsidRPr="00883196" w:rsidRDefault="00883196" w:rsidP="00883196">
      <w:pPr>
        <w:autoSpaceDN w:val="0"/>
        <w:adjustRightInd w:val="0"/>
        <w:spacing w:line="33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2. Опубликовать настоящее постановление в муниципальном средстве массовой информации «Вестник Солонецкого сельского поселения».</w:t>
      </w:r>
    </w:p>
    <w:p w:rsidR="00883196" w:rsidRPr="00883196" w:rsidRDefault="00883196" w:rsidP="00883196">
      <w:pPr>
        <w:autoSpaceDN w:val="0"/>
        <w:adjustRightInd w:val="0"/>
        <w:spacing w:line="33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88319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883196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возложить на заместителя главы администрации </w:t>
      </w:r>
      <w:proofErr w:type="spellStart"/>
      <w:r w:rsidRPr="00883196">
        <w:rPr>
          <w:rFonts w:ascii="Times New Roman" w:hAnsi="Times New Roman" w:cs="Times New Roman"/>
          <w:sz w:val="24"/>
          <w:szCs w:val="24"/>
        </w:rPr>
        <w:t>Ярметова</w:t>
      </w:r>
      <w:proofErr w:type="spellEnd"/>
      <w:r w:rsidRPr="00883196">
        <w:rPr>
          <w:rFonts w:ascii="Times New Roman" w:hAnsi="Times New Roman" w:cs="Times New Roman"/>
          <w:sz w:val="24"/>
          <w:szCs w:val="24"/>
        </w:rPr>
        <w:t xml:space="preserve"> В.Е.</w:t>
      </w:r>
    </w:p>
    <w:p w:rsidR="00883196" w:rsidRPr="00883196" w:rsidRDefault="00883196" w:rsidP="00883196">
      <w:pPr>
        <w:autoSpaceDN w:val="0"/>
        <w:adjustRightInd w:val="0"/>
        <w:spacing w:line="33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 xml:space="preserve">Глава </w:t>
      </w:r>
      <w:r w:rsidRPr="00883196">
        <w:rPr>
          <w:rFonts w:ascii="Times New Roman" w:eastAsiaTheme="minorEastAsia" w:hAnsi="Times New Roman" w:cs="Times New Roman"/>
          <w:sz w:val="24"/>
          <w:szCs w:val="24"/>
        </w:rPr>
        <w:t xml:space="preserve">Солонецкого 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eastAsiaTheme="minorEastAsia" w:hAnsi="Times New Roman" w:cs="Times New Roman"/>
          <w:sz w:val="24"/>
          <w:szCs w:val="24"/>
        </w:rPr>
        <w:t>сельского поселения</w:t>
      </w:r>
      <w:r w:rsidRPr="00883196">
        <w:rPr>
          <w:rFonts w:ascii="Times New Roman" w:hAnsi="Times New Roman" w:cs="Times New Roman"/>
          <w:sz w:val="24"/>
          <w:szCs w:val="24"/>
        </w:rPr>
        <w:tab/>
      </w:r>
      <w:r w:rsidRPr="00883196">
        <w:rPr>
          <w:rFonts w:ascii="Times New Roman" w:hAnsi="Times New Roman" w:cs="Times New Roman"/>
          <w:sz w:val="24"/>
          <w:szCs w:val="24"/>
        </w:rPr>
        <w:tab/>
      </w:r>
      <w:r w:rsidRPr="00883196">
        <w:rPr>
          <w:rFonts w:ascii="Times New Roman" w:hAnsi="Times New Roman" w:cs="Times New Roman"/>
          <w:sz w:val="24"/>
          <w:szCs w:val="24"/>
        </w:rPr>
        <w:tab/>
      </w:r>
      <w:r w:rsidRPr="00883196">
        <w:rPr>
          <w:rFonts w:ascii="Times New Roman" w:hAnsi="Times New Roman" w:cs="Times New Roman"/>
          <w:sz w:val="24"/>
          <w:szCs w:val="24"/>
        </w:rPr>
        <w:tab/>
        <w:t xml:space="preserve">                     Г.В.Саломатина</w:t>
      </w:r>
    </w:p>
    <w:p w:rsid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4940" w:rsidRDefault="005E4940" w:rsidP="0088319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4940" w:rsidRDefault="005E4940" w:rsidP="0088319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4940" w:rsidRDefault="005E4940" w:rsidP="0088319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4940" w:rsidRDefault="005E4940" w:rsidP="0088319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4940" w:rsidRDefault="005E4940" w:rsidP="0088319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4940" w:rsidRDefault="005E4940" w:rsidP="0088319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4940" w:rsidRDefault="005E4940" w:rsidP="0088319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4940" w:rsidRPr="00883196" w:rsidRDefault="005E4940" w:rsidP="0088319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014B37" wp14:editId="17AF467D">
                <wp:simplePos x="0" y="0"/>
                <wp:positionH relativeFrom="column">
                  <wp:posOffset>-95885</wp:posOffset>
                </wp:positionH>
                <wp:positionV relativeFrom="paragraph">
                  <wp:posOffset>-265430</wp:posOffset>
                </wp:positionV>
                <wp:extent cx="6205220" cy="9769475"/>
                <wp:effectExtent l="19050" t="19050" r="24130" b="22225"/>
                <wp:wrapNone/>
                <wp:docPr id="19" name="Прямоугольник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5220" cy="976947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2" o:spid="_x0000_s1026" style="position:absolute;margin-left:-7.55pt;margin-top:-20.9pt;width:488.6pt;height:76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" filled="f" strokeweight="3pt">
                <v:stroke linestyle="thinThin"/>
              </v:rect>
            </w:pict>
          </mc:Fallback>
        </mc:AlternateContent>
      </w: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3196">
        <w:rPr>
          <w:rFonts w:ascii="Times New Roman" w:hAnsi="Times New Roman" w:cs="Times New Roman"/>
          <w:b/>
          <w:sz w:val="24"/>
          <w:szCs w:val="24"/>
        </w:rPr>
        <w:t>СОЛОНЕЦКОЕ СЕЛЬСКОЕ ПОСЕЛЕНИЕ</w:t>
      </w:r>
    </w:p>
    <w:p w:rsidR="00883196" w:rsidRPr="00883196" w:rsidRDefault="00883196" w:rsidP="008831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3196">
        <w:rPr>
          <w:rFonts w:ascii="Times New Roman" w:hAnsi="Times New Roman" w:cs="Times New Roman"/>
          <w:b/>
          <w:sz w:val="24"/>
          <w:szCs w:val="24"/>
        </w:rPr>
        <w:t>ВОРОБЬЕВСКИЙ МУНИЦИПАЛЬНЫЙ РАЙОН</w:t>
      </w:r>
    </w:p>
    <w:p w:rsidR="00883196" w:rsidRPr="00883196" w:rsidRDefault="00883196" w:rsidP="0088319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3196" w:rsidRPr="00883196" w:rsidRDefault="00883196" w:rsidP="0088319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3196">
        <w:rPr>
          <w:rFonts w:ascii="Times New Roman" w:hAnsi="Times New Roman" w:cs="Times New Roman"/>
          <w:b/>
          <w:sz w:val="24"/>
          <w:szCs w:val="24"/>
        </w:rPr>
        <w:t>ПРОГРАММА КОМПЛЕКСНОГО РАЗВИТИЯ</w:t>
      </w:r>
    </w:p>
    <w:p w:rsidR="00883196" w:rsidRPr="00883196" w:rsidRDefault="00883196" w:rsidP="008831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3196">
        <w:rPr>
          <w:rFonts w:ascii="Times New Roman" w:hAnsi="Times New Roman" w:cs="Times New Roman"/>
          <w:b/>
          <w:sz w:val="24"/>
          <w:szCs w:val="24"/>
        </w:rPr>
        <w:t>СОЦИАЛЬНОЙ ИНФРАСТРУКТУРЫ</w:t>
      </w:r>
    </w:p>
    <w:p w:rsidR="00883196" w:rsidRPr="00883196" w:rsidRDefault="00883196" w:rsidP="00883196">
      <w:pPr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883196">
        <w:rPr>
          <w:rFonts w:ascii="Times New Roman" w:eastAsiaTheme="minorEastAsia" w:hAnsi="Times New Roman" w:cs="Times New Roman"/>
          <w:b/>
          <w:sz w:val="24"/>
          <w:szCs w:val="24"/>
        </w:rPr>
        <w:t>СОЛОНЕЦКОГО СЕЛЬСКОГО ПОСЕЛЕНИЯ</w:t>
      </w:r>
    </w:p>
    <w:p w:rsidR="00883196" w:rsidRPr="00883196" w:rsidRDefault="00883196" w:rsidP="008831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3196">
        <w:rPr>
          <w:rFonts w:ascii="Times New Roman" w:hAnsi="Times New Roman" w:cs="Times New Roman"/>
          <w:b/>
          <w:sz w:val="24"/>
          <w:szCs w:val="24"/>
        </w:rPr>
        <w:t>ВОРОБЬЕВСКОГО РАЙОНА</w:t>
      </w:r>
    </w:p>
    <w:p w:rsidR="00883196" w:rsidRPr="00883196" w:rsidRDefault="00883196" w:rsidP="0088319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883196" w:rsidRPr="00883196" w:rsidSect="00883196">
          <w:headerReference w:type="even" r:id="rId34"/>
          <w:headerReference w:type="first" r:id="rId35"/>
          <w:pgSz w:w="11906" w:h="16838"/>
          <w:pgMar w:top="851" w:right="851" w:bottom="1134" w:left="1134" w:header="709" w:footer="709" w:gutter="0"/>
          <w:cols w:space="708"/>
          <w:titlePg/>
          <w:docGrid w:linePitch="360"/>
        </w:sectPr>
      </w:pPr>
      <w:r w:rsidRPr="00883196">
        <w:rPr>
          <w:rFonts w:ascii="Times New Roman" w:hAnsi="Times New Roman" w:cs="Times New Roman"/>
          <w:b/>
          <w:sz w:val="24"/>
          <w:szCs w:val="24"/>
        </w:rPr>
        <w:t>2017 г.</w:t>
      </w:r>
    </w:p>
    <w:p w:rsidR="00883196" w:rsidRPr="00883196" w:rsidRDefault="00883196" w:rsidP="008831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3196">
        <w:rPr>
          <w:rFonts w:ascii="Times New Roman" w:hAnsi="Times New Roman" w:cs="Times New Roman"/>
          <w:b/>
          <w:sz w:val="24"/>
          <w:szCs w:val="24"/>
        </w:rPr>
        <w:lastRenderedPageBreak/>
        <w:t>СОДЕРЖАНИЕ:</w:t>
      </w:r>
    </w:p>
    <w:p w:rsidR="00883196" w:rsidRPr="00883196" w:rsidRDefault="00883196" w:rsidP="00883196">
      <w:pPr>
        <w:rPr>
          <w:rFonts w:ascii="Times New Roman" w:eastAsiaTheme="minorEastAsia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fldChar w:fldCharType="begin"/>
      </w:r>
      <w:r w:rsidRPr="00883196">
        <w:rPr>
          <w:rFonts w:ascii="Times New Roman" w:hAnsi="Times New Roman" w:cs="Times New Roman"/>
          <w:sz w:val="24"/>
          <w:szCs w:val="24"/>
        </w:rPr>
        <w:instrText xml:space="preserve"> TOC \o "1-3" \h \z \t "S_Заголовок 1;1" </w:instrText>
      </w:r>
      <w:r w:rsidRPr="00883196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Toc447102803" w:history="1">
        <w:r w:rsidRPr="00883196">
          <w:rPr>
            <w:rFonts w:ascii="Times New Roman" w:hAnsi="Times New Roman" w:cs="Times New Roman"/>
            <w:sz w:val="24"/>
            <w:szCs w:val="24"/>
          </w:rPr>
          <w:t>1. паспорт программы</w:t>
        </w:r>
        <w:r w:rsidRPr="00883196">
          <w:rPr>
            <w:rFonts w:ascii="Times New Roman" w:hAnsi="Times New Roman" w:cs="Times New Roman"/>
            <w:webHidden/>
            <w:sz w:val="24"/>
            <w:szCs w:val="24"/>
          </w:rPr>
          <w:tab/>
        </w:r>
      </w:hyperlink>
    </w:p>
    <w:p w:rsidR="00883196" w:rsidRPr="00883196" w:rsidRDefault="00883196" w:rsidP="00883196">
      <w:pPr>
        <w:rPr>
          <w:rFonts w:ascii="Times New Roman" w:eastAsiaTheme="minorEastAsia" w:hAnsi="Times New Roman" w:cs="Times New Roman"/>
          <w:sz w:val="24"/>
          <w:szCs w:val="24"/>
        </w:rPr>
      </w:pPr>
      <w:hyperlink w:anchor="_Toc447102804" w:history="1">
        <w:r w:rsidRPr="00883196">
          <w:rPr>
            <w:rFonts w:ascii="Times New Roman" w:hAnsi="Times New Roman" w:cs="Times New Roman"/>
            <w:sz w:val="24"/>
            <w:szCs w:val="24"/>
          </w:rPr>
          <w:t>2. характеристика существующего состояния социальной инфраструктуры</w:t>
        </w:r>
        <w:r w:rsidRPr="00883196">
          <w:rPr>
            <w:rFonts w:ascii="Times New Roman" w:hAnsi="Times New Roman" w:cs="Times New Roman"/>
            <w:webHidden/>
            <w:sz w:val="24"/>
            <w:szCs w:val="24"/>
          </w:rPr>
          <w:tab/>
        </w:r>
      </w:hyperlink>
    </w:p>
    <w:p w:rsidR="00883196" w:rsidRPr="00883196" w:rsidRDefault="00883196" w:rsidP="00883196">
      <w:pPr>
        <w:rPr>
          <w:rFonts w:ascii="Times New Roman" w:eastAsiaTheme="minorEastAsia" w:hAnsi="Times New Roman" w:cs="Times New Roman"/>
          <w:sz w:val="24"/>
          <w:szCs w:val="24"/>
        </w:rPr>
      </w:pPr>
      <w:hyperlink w:anchor="_Toc447102805" w:history="1">
        <w:r w:rsidRPr="00883196">
          <w:rPr>
            <w:rFonts w:ascii="Times New Roman" w:hAnsi="Times New Roman" w:cs="Times New Roman"/>
            <w:sz w:val="24"/>
            <w:szCs w:val="24"/>
          </w:rPr>
          <w:t>2.1 уровень социально-экономического развития</w:t>
        </w:r>
        <w:r w:rsidRPr="00883196">
          <w:rPr>
            <w:rFonts w:ascii="Times New Roman" w:hAnsi="Times New Roman" w:cs="Times New Roman"/>
            <w:webHidden/>
            <w:sz w:val="24"/>
            <w:szCs w:val="24"/>
          </w:rPr>
          <w:tab/>
        </w:r>
      </w:hyperlink>
    </w:p>
    <w:p w:rsidR="00883196" w:rsidRPr="00883196" w:rsidRDefault="00883196" w:rsidP="00883196">
      <w:pPr>
        <w:rPr>
          <w:rFonts w:ascii="Times New Roman" w:eastAsiaTheme="minorEastAsia" w:hAnsi="Times New Roman" w:cs="Times New Roman"/>
          <w:sz w:val="24"/>
          <w:szCs w:val="24"/>
        </w:rPr>
      </w:pPr>
      <w:hyperlink w:anchor="_Toc447102806" w:history="1">
        <w:r w:rsidRPr="00883196">
          <w:rPr>
            <w:rFonts w:ascii="Times New Roman" w:hAnsi="Times New Roman" w:cs="Times New Roman"/>
            <w:sz w:val="24"/>
            <w:szCs w:val="24"/>
          </w:rPr>
          <w:t>2.2 сведения о градостроительной деятельности</w:t>
        </w:r>
        <w:r w:rsidRPr="00883196">
          <w:rPr>
            <w:rFonts w:ascii="Times New Roman" w:hAnsi="Times New Roman" w:cs="Times New Roman"/>
            <w:webHidden/>
            <w:sz w:val="24"/>
            <w:szCs w:val="24"/>
          </w:rPr>
          <w:tab/>
        </w:r>
      </w:hyperlink>
    </w:p>
    <w:p w:rsidR="00883196" w:rsidRPr="00883196" w:rsidRDefault="00883196" w:rsidP="00883196">
      <w:pPr>
        <w:rPr>
          <w:rFonts w:ascii="Times New Roman" w:eastAsiaTheme="minorEastAsia" w:hAnsi="Times New Roman" w:cs="Times New Roman"/>
          <w:sz w:val="24"/>
          <w:szCs w:val="24"/>
        </w:rPr>
      </w:pPr>
      <w:hyperlink w:anchor="_Toc447102807" w:history="1">
        <w:r w:rsidRPr="00883196">
          <w:rPr>
            <w:rFonts w:ascii="Times New Roman" w:hAnsi="Times New Roman" w:cs="Times New Roman"/>
            <w:sz w:val="24"/>
            <w:szCs w:val="24"/>
          </w:rPr>
          <w:t>2.3 прогнозируемый спрос на услуги объектов социальной инфраструктуры</w:t>
        </w:r>
        <w:r w:rsidRPr="00883196">
          <w:rPr>
            <w:rFonts w:ascii="Times New Roman" w:hAnsi="Times New Roman" w:cs="Times New Roman"/>
            <w:webHidden/>
            <w:sz w:val="24"/>
            <w:szCs w:val="24"/>
          </w:rPr>
          <w:tab/>
        </w:r>
      </w:hyperlink>
    </w:p>
    <w:p w:rsidR="00883196" w:rsidRPr="00883196" w:rsidRDefault="00883196" w:rsidP="00883196">
      <w:pPr>
        <w:rPr>
          <w:rFonts w:ascii="Times New Roman" w:eastAsiaTheme="minorEastAsia" w:hAnsi="Times New Roman" w:cs="Times New Roman"/>
          <w:sz w:val="24"/>
          <w:szCs w:val="24"/>
        </w:rPr>
      </w:pPr>
      <w:hyperlink w:anchor="_Toc447102808" w:history="1">
        <w:r w:rsidRPr="00883196">
          <w:rPr>
            <w:rFonts w:ascii="Times New Roman" w:hAnsi="Times New Roman" w:cs="Times New Roman"/>
            <w:sz w:val="24"/>
            <w:szCs w:val="24"/>
          </w:rPr>
          <w:t>2.4 оценка нормативно-правовой базы, необходимой для функционирования и развития социальной инфраструктуры</w:t>
        </w:r>
        <w:r w:rsidRPr="00883196">
          <w:rPr>
            <w:rFonts w:ascii="Times New Roman" w:hAnsi="Times New Roman" w:cs="Times New Roman"/>
            <w:webHidden/>
            <w:sz w:val="24"/>
            <w:szCs w:val="24"/>
          </w:rPr>
          <w:tab/>
        </w:r>
      </w:hyperlink>
    </w:p>
    <w:p w:rsidR="00883196" w:rsidRPr="00883196" w:rsidRDefault="00883196" w:rsidP="00883196">
      <w:pPr>
        <w:rPr>
          <w:rFonts w:ascii="Times New Roman" w:eastAsiaTheme="minorEastAsia" w:hAnsi="Times New Roman" w:cs="Times New Roman"/>
          <w:sz w:val="24"/>
          <w:szCs w:val="24"/>
        </w:rPr>
      </w:pPr>
      <w:hyperlink w:anchor="_Toc447102809" w:history="1">
        <w:r w:rsidRPr="00883196">
          <w:rPr>
            <w:rFonts w:ascii="Times New Roman" w:hAnsi="Times New Roman" w:cs="Times New Roman"/>
            <w:sz w:val="24"/>
            <w:szCs w:val="24"/>
          </w:rPr>
          <w:t>3. мероприятия по развитию сети объектов социальной инфраструктуры</w:t>
        </w:r>
        <w:r w:rsidRPr="00883196">
          <w:rPr>
            <w:rFonts w:ascii="Times New Roman" w:hAnsi="Times New Roman" w:cs="Times New Roman"/>
            <w:webHidden/>
            <w:sz w:val="24"/>
            <w:szCs w:val="24"/>
          </w:rPr>
          <w:tab/>
        </w:r>
      </w:hyperlink>
    </w:p>
    <w:p w:rsidR="00883196" w:rsidRPr="00883196" w:rsidRDefault="00883196" w:rsidP="00883196">
      <w:pPr>
        <w:rPr>
          <w:rFonts w:ascii="Times New Roman" w:eastAsiaTheme="minorEastAsia" w:hAnsi="Times New Roman" w:cs="Times New Roman"/>
          <w:sz w:val="24"/>
          <w:szCs w:val="24"/>
        </w:rPr>
      </w:pPr>
      <w:hyperlink w:anchor="_Toc447102810" w:history="1">
        <w:r w:rsidRPr="00883196">
          <w:rPr>
            <w:rFonts w:ascii="Times New Roman" w:hAnsi="Times New Roman" w:cs="Times New Roman"/>
            <w:sz w:val="24"/>
            <w:szCs w:val="24"/>
          </w:rPr>
          <w:t>4. предложения по повышению доступности среды для маломобильных групп населения</w:t>
        </w:r>
        <w:r w:rsidRPr="00883196">
          <w:rPr>
            <w:rFonts w:ascii="Times New Roman" w:hAnsi="Times New Roman" w:cs="Times New Roman"/>
            <w:webHidden/>
            <w:sz w:val="24"/>
            <w:szCs w:val="24"/>
          </w:rPr>
          <w:tab/>
        </w:r>
      </w:hyperlink>
    </w:p>
    <w:p w:rsidR="00883196" w:rsidRPr="00883196" w:rsidRDefault="00883196" w:rsidP="00883196">
      <w:pPr>
        <w:rPr>
          <w:rFonts w:ascii="Times New Roman" w:eastAsiaTheme="minorEastAsia" w:hAnsi="Times New Roman" w:cs="Times New Roman"/>
          <w:sz w:val="24"/>
          <w:szCs w:val="24"/>
        </w:rPr>
      </w:pPr>
      <w:hyperlink w:anchor="_Toc447102811" w:history="1">
        <w:r w:rsidRPr="00883196">
          <w:rPr>
            <w:rFonts w:ascii="Times New Roman" w:hAnsi="Times New Roman" w:cs="Times New Roman"/>
            <w:sz w:val="24"/>
            <w:szCs w:val="24"/>
          </w:rPr>
          <w:t>5. стоимость реализации мероприятий и источники финансирования по развитию сети объектов социальной инфраструктуры</w:t>
        </w:r>
        <w:r w:rsidRPr="00883196">
          <w:rPr>
            <w:rFonts w:ascii="Times New Roman" w:hAnsi="Times New Roman" w:cs="Times New Roman"/>
            <w:webHidden/>
            <w:sz w:val="24"/>
            <w:szCs w:val="24"/>
          </w:rPr>
          <w:tab/>
        </w:r>
      </w:hyperlink>
    </w:p>
    <w:p w:rsidR="00883196" w:rsidRPr="00883196" w:rsidRDefault="00883196" w:rsidP="00883196">
      <w:pPr>
        <w:rPr>
          <w:rFonts w:ascii="Times New Roman" w:eastAsiaTheme="minorEastAsia" w:hAnsi="Times New Roman" w:cs="Times New Roman"/>
          <w:sz w:val="24"/>
          <w:szCs w:val="24"/>
        </w:rPr>
      </w:pPr>
      <w:hyperlink w:anchor="_Toc447102812" w:history="1">
        <w:r w:rsidRPr="00883196">
          <w:rPr>
            <w:rFonts w:ascii="Times New Roman" w:hAnsi="Times New Roman" w:cs="Times New Roman"/>
            <w:sz w:val="24"/>
            <w:szCs w:val="24"/>
          </w:rPr>
          <w:t>6. эффективность мероприятий по развитию сети объектов социальной инфраструктуры</w:t>
        </w:r>
        <w:r w:rsidRPr="00883196">
          <w:rPr>
            <w:rFonts w:ascii="Times New Roman" w:hAnsi="Times New Roman" w:cs="Times New Roman"/>
            <w:webHidden/>
            <w:sz w:val="24"/>
            <w:szCs w:val="24"/>
          </w:rPr>
          <w:tab/>
        </w:r>
      </w:hyperlink>
    </w:p>
    <w:p w:rsidR="00883196" w:rsidRPr="00883196" w:rsidRDefault="00883196" w:rsidP="00883196">
      <w:pPr>
        <w:rPr>
          <w:rFonts w:ascii="Times New Roman" w:eastAsiaTheme="minorEastAsia" w:hAnsi="Times New Roman" w:cs="Times New Roman"/>
          <w:sz w:val="24"/>
          <w:szCs w:val="24"/>
        </w:rPr>
      </w:pPr>
      <w:hyperlink w:anchor="_Toc447102813" w:history="1">
        <w:r w:rsidRPr="00883196">
          <w:rPr>
            <w:rFonts w:ascii="Times New Roman" w:hAnsi="Times New Roman" w:cs="Times New Roman"/>
            <w:sz w:val="24"/>
            <w:szCs w:val="24"/>
          </w:rPr>
          <w:t>7. предложения по совершенствованию нормативно-правового обеспечения развития социальной инфраструктуры</w:t>
        </w:r>
        <w:r w:rsidRPr="00883196">
          <w:rPr>
            <w:rFonts w:ascii="Times New Roman" w:hAnsi="Times New Roman" w:cs="Times New Roman"/>
            <w:webHidden/>
            <w:sz w:val="24"/>
            <w:szCs w:val="24"/>
          </w:rPr>
          <w:tab/>
        </w:r>
      </w:hyperlink>
    </w:p>
    <w:p w:rsidR="00883196" w:rsidRPr="00883196" w:rsidRDefault="00883196" w:rsidP="00883196">
      <w:pPr>
        <w:rPr>
          <w:rFonts w:ascii="Times New Roman" w:eastAsiaTheme="minorEastAsia" w:hAnsi="Times New Roman" w:cs="Times New Roman"/>
          <w:sz w:val="24"/>
          <w:szCs w:val="24"/>
        </w:rPr>
      </w:pPr>
      <w:hyperlink w:anchor="_Toc447102814" w:history="1">
        <w:r w:rsidRPr="00883196">
          <w:rPr>
            <w:rFonts w:ascii="Times New Roman" w:hAnsi="Times New Roman" w:cs="Times New Roman"/>
            <w:sz w:val="24"/>
            <w:szCs w:val="24"/>
          </w:rPr>
          <w:t>8. предложения по совершенствованию информационного обеспечения развития социальной инфраструктуры</w:t>
        </w:r>
        <w:r w:rsidRPr="00883196">
          <w:rPr>
            <w:rFonts w:ascii="Times New Roman" w:hAnsi="Times New Roman" w:cs="Times New Roman"/>
            <w:webHidden/>
            <w:sz w:val="24"/>
            <w:szCs w:val="24"/>
          </w:rPr>
          <w:tab/>
        </w:r>
      </w:hyperlink>
    </w:p>
    <w:p w:rsidR="00883196" w:rsidRPr="00883196" w:rsidRDefault="00883196" w:rsidP="00883196">
      <w:pPr>
        <w:rPr>
          <w:rFonts w:ascii="Times New Roman" w:eastAsiaTheme="minorEastAsia" w:hAnsi="Times New Roman" w:cs="Times New Roman"/>
          <w:sz w:val="24"/>
          <w:szCs w:val="24"/>
        </w:rPr>
      </w:pPr>
      <w:hyperlink w:anchor="_Toc447102815" w:history="1">
        <w:r w:rsidRPr="00883196">
          <w:rPr>
            <w:rFonts w:ascii="Times New Roman" w:hAnsi="Times New Roman" w:cs="Times New Roman"/>
            <w:sz w:val="24"/>
            <w:szCs w:val="24"/>
          </w:rPr>
          <w:t>приложение 1</w:t>
        </w:r>
        <w:r w:rsidRPr="00883196">
          <w:rPr>
            <w:rFonts w:ascii="Times New Roman" w:hAnsi="Times New Roman" w:cs="Times New Roman"/>
            <w:webHidden/>
            <w:sz w:val="24"/>
            <w:szCs w:val="24"/>
          </w:rPr>
          <w:tab/>
        </w:r>
      </w:hyperlink>
    </w:p>
    <w:p w:rsidR="00883196" w:rsidRPr="00883196" w:rsidRDefault="00883196" w:rsidP="00883196">
      <w:pPr>
        <w:rPr>
          <w:rFonts w:ascii="Times New Roman" w:eastAsiaTheme="minorEastAsia" w:hAnsi="Times New Roman" w:cs="Times New Roman"/>
          <w:sz w:val="24"/>
          <w:szCs w:val="24"/>
        </w:rPr>
      </w:pPr>
      <w:hyperlink w:anchor="_Toc447102816" w:history="1">
        <w:r w:rsidRPr="00883196">
          <w:rPr>
            <w:rFonts w:ascii="Times New Roman" w:hAnsi="Times New Roman" w:cs="Times New Roman"/>
            <w:sz w:val="24"/>
            <w:szCs w:val="24"/>
          </w:rPr>
          <w:t>приложение 2</w:t>
        </w:r>
        <w:r w:rsidRPr="00883196">
          <w:rPr>
            <w:rFonts w:ascii="Times New Roman" w:hAnsi="Times New Roman" w:cs="Times New Roman"/>
            <w:webHidden/>
            <w:sz w:val="24"/>
            <w:szCs w:val="24"/>
          </w:rPr>
          <w:tab/>
        </w:r>
      </w:hyperlink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fldChar w:fldCharType="end"/>
      </w: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5E4940" w:rsidRPr="00883196" w:rsidRDefault="005E4940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3196">
        <w:rPr>
          <w:rFonts w:ascii="Times New Roman" w:hAnsi="Times New Roman" w:cs="Times New Roman"/>
          <w:b/>
          <w:sz w:val="24"/>
          <w:szCs w:val="24"/>
        </w:rPr>
        <w:lastRenderedPageBreak/>
        <w:t>1. ПАСПОРТ ПРОГРАММЫ</w:t>
      </w: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2"/>
        <w:gridCol w:w="6772"/>
      </w:tblGrid>
      <w:tr w:rsidR="00883196" w:rsidRPr="00883196" w:rsidTr="00883196">
        <w:tc>
          <w:tcPr>
            <w:tcW w:w="1422" w:type="pct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3578" w:type="pct"/>
            <w:shd w:val="clear" w:color="auto" w:fill="auto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комплексного развития социальной инфраструктуры </w:t>
            </w:r>
            <w:r w:rsidRPr="00883196">
              <w:rPr>
                <w:rFonts w:ascii="Times New Roman" w:eastAsiaTheme="minorEastAsia" w:hAnsi="Times New Roman" w:cs="Times New Roman"/>
                <w:sz w:val="24"/>
                <w:szCs w:val="24"/>
              </w:rPr>
              <w:t>Солонецкого сельского поселения</w:t>
            </w: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 Воробьевского муниципального район</w:t>
            </w:r>
            <w:proofErr w:type="gram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далее – Программа)</w:t>
            </w:r>
          </w:p>
        </w:tc>
      </w:tr>
      <w:tr w:rsidR="00883196" w:rsidRPr="00883196" w:rsidTr="00883196">
        <w:tc>
          <w:tcPr>
            <w:tcW w:w="1422" w:type="pct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Основание для разработки Программы</w:t>
            </w:r>
          </w:p>
        </w:tc>
        <w:tc>
          <w:tcPr>
            <w:tcW w:w="3578" w:type="pct"/>
            <w:shd w:val="clear" w:color="auto" w:fill="auto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Градостроительный кодекс Российской Федерации;</w:t>
            </w: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</w:t>
            </w:r>
            <w:hyperlink r:id="rId36" w:tooltip="Федеральный закон от 06.10.2003 N 131-ФЗ (ред. от 28.12.2013) &quot;Об общих принципах организации местного самоуправления в Российской Федерации&quot; (с изм. и доп., вступ. в силу с 30.01.2014){КонсультантПлюс}" w:history="1">
              <w:r w:rsidRPr="00883196">
                <w:rPr>
                  <w:rFonts w:ascii="Times New Roman" w:hAnsi="Times New Roman" w:cs="Times New Roman"/>
                  <w:sz w:val="24"/>
                  <w:szCs w:val="24"/>
                </w:rPr>
                <w:t>закон</w:t>
              </w:r>
            </w:hyperlink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 от 06.10.2003 № 131-ФЗ «Об общих принципах организации местного самоуправления в Российской Федерации»;</w:t>
            </w: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Российской Федерации от 01.10.2015 № 1050 «Об утверждении требований к программам комплексного развития социальной инфраструктуры поселений, городских округов»;</w:t>
            </w: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Генеральный план </w:t>
            </w:r>
            <w:r w:rsidRPr="00883196">
              <w:rPr>
                <w:rFonts w:ascii="Times New Roman" w:eastAsiaTheme="minorEastAsia" w:hAnsi="Times New Roman" w:cs="Times New Roman"/>
                <w:sz w:val="24"/>
                <w:szCs w:val="24"/>
              </w:rPr>
              <w:t>Солонецкого сельского поселения</w:t>
            </w: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, утвержденный решением Совета народных депутатов от 09.06.2017 № 14.</w:t>
            </w:r>
          </w:p>
        </w:tc>
      </w:tr>
      <w:tr w:rsidR="00883196" w:rsidRPr="00883196" w:rsidTr="00883196">
        <w:tc>
          <w:tcPr>
            <w:tcW w:w="1422" w:type="pct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Заказчик Программы</w:t>
            </w:r>
          </w:p>
        </w:tc>
        <w:tc>
          <w:tcPr>
            <w:tcW w:w="3578" w:type="pct"/>
            <w:shd w:val="clear" w:color="auto" w:fill="auto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 w:rsidRPr="0088319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Солонецкого сельского поселения </w:t>
            </w: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Воробьевского муниципального района</w:t>
            </w:r>
          </w:p>
        </w:tc>
      </w:tr>
      <w:tr w:rsidR="00883196" w:rsidRPr="00883196" w:rsidTr="00883196">
        <w:tc>
          <w:tcPr>
            <w:tcW w:w="1422" w:type="pct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Разработчик Программы</w:t>
            </w:r>
          </w:p>
        </w:tc>
        <w:tc>
          <w:tcPr>
            <w:tcW w:w="3578" w:type="pct"/>
            <w:shd w:val="clear" w:color="auto" w:fill="auto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Администрация Солонецкого сельского поселения Воробьевского муниципального района</w:t>
            </w:r>
          </w:p>
        </w:tc>
      </w:tr>
      <w:tr w:rsidR="00883196" w:rsidRPr="00883196" w:rsidTr="00883196">
        <w:tc>
          <w:tcPr>
            <w:tcW w:w="1422" w:type="pct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Цели Программы</w:t>
            </w:r>
          </w:p>
        </w:tc>
        <w:tc>
          <w:tcPr>
            <w:tcW w:w="3578" w:type="pct"/>
            <w:shd w:val="clear" w:color="auto" w:fill="auto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Комплексное развитие социальной инфраструктуры Солонецкого сельского поселения</w:t>
            </w:r>
          </w:p>
        </w:tc>
      </w:tr>
      <w:tr w:rsidR="00883196" w:rsidRPr="00883196" w:rsidTr="00883196">
        <w:tc>
          <w:tcPr>
            <w:tcW w:w="1422" w:type="pct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3578" w:type="pct"/>
            <w:shd w:val="clear" w:color="auto" w:fill="auto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анализ социально-экономического развития сельского поселения, наличия и уровня обеспеченности населения сельского поселения услугами объектов социальной инфраструктуры;</w:t>
            </w: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прогноз потребностей населения сельского поселения в объектах социальной инфраструктуры до 2030 года;</w:t>
            </w: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формирование перечня мероприятий (инвестиционных проектов) по проектированию, строительству, реконструкции объектов социальной инфраструктуры сельского поселения, которые предусмотрены муниципальными программами, программой комплексного социально-экономического развития муниципального района.</w:t>
            </w: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оценка объемов и источников финансирования мероприятий по проектированию, строительству, реконструкции объектов социальной инфраструктуры сельского поселения;</w:t>
            </w: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оценка эффективности реализации мероприятий и соответствия нормативам градостроительного проектирования сельского поселения;</w:t>
            </w: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предложения по совершенствованию нормативно-правового и информационного обеспечения развития социальной инфраструктуры сельского поселения;</w:t>
            </w: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предложения по повышению доступности среды для маломобильных групп населения сельского поселения.</w:t>
            </w:r>
          </w:p>
        </w:tc>
      </w:tr>
      <w:tr w:rsidR="00883196" w:rsidRPr="00883196" w:rsidTr="00883196">
        <w:tc>
          <w:tcPr>
            <w:tcW w:w="1422" w:type="pct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Целевые показатели </w:t>
            </w:r>
            <w:r w:rsidRPr="00883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(индикаторы) Программы</w:t>
            </w:r>
          </w:p>
        </w:tc>
        <w:tc>
          <w:tcPr>
            <w:tcW w:w="3578" w:type="pct"/>
            <w:shd w:val="clear" w:color="auto" w:fill="auto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развитие сети объектов социальной инфраструктуры сельского </w:t>
            </w:r>
            <w:r w:rsidRPr="00883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поселения с увеличением мощностей:</w:t>
            </w: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в области физической культуры и массового спорта плоскостные сооружения – до 100 %</w:t>
            </w: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3196" w:rsidRPr="00883196" w:rsidTr="00883196">
        <w:tc>
          <w:tcPr>
            <w:tcW w:w="1422" w:type="pct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Укрупненное описание запланированных мероприятий</w:t>
            </w:r>
          </w:p>
        </w:tc>
        <w:tc>
          <w:tcPr>
            <w:tcW w:w="3578" w:type="pct"/>
            <w:shd w:val="clear" w:color="auto" w:fill="auto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мероприятия по строительству  и капитальному ремонту объектов местного значения сельского поселения в области  физической культуры и массового спорта.</w:t>
            </w:r>
          </w:p>
        </w:tc>
      </w:tr>
      <w:tr w:rsidR="00883196" w:rsidRPr="00883196" w:rsidTr="00883196">
        <w:tc>
          <w:tcPr>
            <w:tcW w:w="1422" w:type="pct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Сроки и этапы реализации Программы</w:t>
            </w:r>
          </w:p>
        </w:tc>
        <w:tc>
          <w:tcPr>
            <w:tcW w:w="3578" w:type="pct"/>
            <w:shd w:val="clear" w:color="auto" w:fill="auto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Срок реализации: 2017 – 2030 гг.</w:t>
            </w: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Этапы реализации: 2017 г., 2018 г., 2019 г., 2020 г., 2021, 2022 , 2023 г- 2030 г.</w:t>
            </w:r>
          </w:p>
        </w:tc>
      </w:tr>
      <w:tr w:rsidR="00883196" w:rsidRPr="00883196" w:rsidTr="00883196">
        <w:tc>
          <w:tcPr>
            <w:tcW w:w="1422" w:type="pct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Объемы и источники финансирования Программы</w:t>
            </w:r>
          </w:p>
        </w:tc>
        <w:tc>
          <w:tcPr>
            <w:tcW w:w="3578" w:type="pct"/>
            <w:shd w:val="clear" w:color="auto" w:fill="auto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Общий объем финансирования Программы на 2017 – 2030 гг. составляет 30000,0 тыс. рублей, в том числе:</w:t>
            </w: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бюджет област</w:t>
            </w:r>
            <w:proofErr w:type="gram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федерации) – 0 тыс. руб., из них:</w:t>
            </w: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2017 год – 14000,0 тыс. руб.;</w:t>
            </w: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2018 год – 8000,0 тыс. руб.;</w:t>
            </w: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2019 год – 8000,0 тыс. руб.;</w:t>
            </w: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2020 год –0 тыс. руб.;</w:t>
            </w: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2021 год –0 тыс. руб.;</w:t>
            </w: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2022 год –0 тыс. руб.;</w:t>
            </w: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2023 год –30 г. 0 тыс. руб.;</w:t>
            </w: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бюджет поселения – 160,0 тыс. руб.;</w:t>
            </w: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иные внебюджетные источники – 0 тыс. руб.</w:t>
            </w:r>
          </w:p>
        </w:tc>
      </w:tr>
      <w:tr w:rsidR="00883196" w:rsidRPr="00883196" w:rsidTr="00883196">
        <w:tc>
          <w:tcPr>
            <w:tcW w:w="1422" w:type="pct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 реализации Программы</w:t>
            </w:r>
          </w:p>
        </w:tc>
        <w:tc>
          <w:tcPr>
            <w:tcW w:w="3578" w:type="pct"/>
            <w:shd w:val="clear" w:color="auto" w:fill="auto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сбалансированное развитие сети объектов социальной инфраструктуры сельского поселения;</w:t>
            </w: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увеличение уровня обеспеченности населения сельского поселения объектами  социальной инфраструктуры:</w:t>
            </w: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в области физической культуры и массового спорта</w:t>
            </w: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плоскостными сооружениями с 90 % до 100 %;</w:t>
            </w: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территориальная доступность объектов социальной инфраструктуры сельского поселения.</w:t>
            </w:r>
          </w:p>
        </w:tc>
      </w:tr>
    </w:tbl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83196">
        <w:rPr>
          <w:rFonts w:ascii="Times New Roman" w:hAnsi="Times New Roman" w:cs="Times New Roman"/>
          <w:b/>
          <w:sz w:val="24"/>
          <w:szCs w:val="24"/>
        </w:rPr>
        <w:t xml:space="preserve">2. ХАРАКТЕРИСТИКА СУЩЕСТВУЮЩЕГО СОСТОЯНИЯ 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83196">
        <w:rPr>
          <w:rFonts w:ascii="Times New Roman" w:hAnsi="Times New Roman" w:cs="Times New Roman"/>
          <w:b/>
          <w:sz w:val="24"/>
          <w:szCs w:val="24"/>
        </w:rPr>
        <w:t>СОЦИАЛЬНОЙ ИНФРАСТРУКТУРЫ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83196">
        <w:rPr>
          <w:rFonts w:ascii="Times New Roman" w:hAnsi="Times New Roman" w:cs="Times New Roman"/>
          <w:b/>
          <w:sz w:val="24"/>
          <w:szCs w:val="24"/>
        </w:rPr>
        <w:t>2.1Уровень социально-экономического развития</w:t>
      </w:r>
    </w:p>
    <w:p w:rsidR="00883196" w:rsidRPr="00883196" w:rsidRDefault="00883196" w:rsidP="0088319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3196">
        <w:rPr>
          <w:rFonts w:ascii="Times New Roman" w:eastAsia="Calibri" w:hAnsi="Times New Roman" w:cs="Times New Roman"/>
          <w:sz w:val="24"/>
          <w:szCs w:val="24"/>
        </w:rPr>
        <w:t>Уровень социально-экономического развития Солонецкого сельского поселения Воробьевского муниципального района оценен демографическими показателями, показателями занятости населения и рынка труда, наличием объектов социального и культурно-бытового обслуживания населения.</w:t>
      </w:r>
    </w:p>
    <w:p w:rsidR="00883196" w:rsidRPr="00883196" w:rsidRDefault="00883196" w:rsidP="0088319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3196">
        <w:rPr>
          <w:rFonts w:ascii="Times New Roman" w:eastAsia="Calibri" w:hAnsi="Times New Roman" w:cs="Times New Roman"/>
          <w:sz w:val="24"/>
          <w:szCs w:val="24"/>
        </w:rPr>
        <w:t xml:space="preserve">По состоянию на 01.01.2017 года численность населения Солонецкого сельского поселения Воробьевского муниципального района составляла 3,621 тыс. человек. </w:t>
      </w:r>
      <w:proofErr w:type="gramStart"/>
      <w:r w:rsidRPr="00883196">
        <w:rPr>
          <w:rFonts w:ascii="Times New Roman" w:eastAsia="Calibri" w:hAnsi="Times New Roman" w:cs="Times New Roman"/>
          <w:sz w:val="24"/>
          <w:szCs w:val="24"/>
        </w:rPr>
        <w:t xml:space="preserve">В половозрастной структуре населения на долю населения моложе трудоспособного возраста приходилось 51,5 % от общей численности населения, на долю трудоспособного населения – 51,5 %, на долю старше трудоспособного – 14 %. Доля детей в возрасте от 0 до 7 лет в общей численности населения сельского поселения составляла 5,8 %, от 7 до 18 лет – 13 %, от 5 до 18 лет – 17 %. </w:t>
      </w:r>
      <w:proofErr w:type="gramEnd"/>
    </w:p>
    <w:p w:rsidR="00883196" w:rsidRPr="00883196" w:rsidRDefault="00883196" w:rsidP="0088319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3196">
        <w:rPr>
          <w:rFonts w:ascii="Times New Roman" w:eastAsia="Calibri" w:hAnsi="Times New Roman" w:cs="Times New Roman"/>
          <w:sz w:val="24"/>
          <w:szCs w:val="24"/>
        </w:rPr>
        <w:lastRenderedPageBreak/>
        <w:t>Численность занятых в экономике сельского поселения по состоянию на 01.01.2017 года составляла 0,664 тыс. человек Уровень регистрируемой безработицы – 1,2 %.</w:t>
      </w:r>
    </w:p>
    <w:p w:rsidR="00883196" w:rsidRPr="00883196" w:rsidRDefault="00883196" w:rsidP="0088319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3196">
        <w:rPr>
          <w:rFonts w:ascii="Times New Roman" w:eastAsia="Calibri" w:hAnsi="Times New Roman" w:cs="Times New Roman"/>
          <w:sz w:val="24"/>
          <w:szCs w:val="24"/>
        </w:rPr>
        <w:t xml:space="preserve">Одним из критериев оценки качества жизни населения является наличие и уровень обеспеченности объектами социального и культурно-бытового обслуживания, качество предоставляемых объектами услуг. </w:t>
      </w:r>
    </w:p>
    <w:p w:rsidR="00883196" w:rsidRPr="00883196" w:rsidRDefault="00883196" w:rsidP="0088319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3196">
        <w:rPr>
          <w:rFonts w:ascii="Times New Roman" w:eastAsia="Calibri" w:hAnsi="Times New Roman" w:cs="Times New Roman"/>
          <w:sz w:val="24"/>
          <w:szCs w:val="24"/>
        </w:rPr>
        <w:t>Обеспеченность населения объектами социального и культурно-бытового обслуживания населения проведена в следующих областях: образование, здравоохранение, социальное обслуживание, культура, физическая культура и массовый спорт.</w:t>
      </w:r>
    </w:p>
    <w:p w:rsidR="00883196" w:rsidRPr="00883196" w:rsidRDefault="00883196" w:rsidP="0088319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3196">
        <w:rPr>
          <w:rFonts w:ascii="Times New Roman" w:eastAsia="Calibri" w:hAnsi="Times New Roman" w:cs="Times New Roman"/>
          <w:sz w:val="24"/>
          <w:szCs w:val="24"/>
        </w:rPr>
        <w:t>Описание объектов социального и культурно-бытового обслуживания населения с указанием количества объектов и мощностей выполнено на основании исходных данных о действующей сети учреждений и организаций по состоянию на начало 2017 года.</w:t>
      </w:r>
    </w:p>
    <w:p w:rsidR="00883196" w:rsidRPr="00883196" w:rsidRDefault="00883196" w:rsidP="0088319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3196">
        <w:rPr>
          <w:rFonts w:ascii="Times New Roman" w:eastAsia="Calibri" w:hAnsi="Times New Roman" w:cs="Times New Roman"/>
          <w:sz w:val="24"/>
          <w:szCs w:val="24"/>
        </w:rPr>
        <w:t xml:space="preserve">Обеспеченность населения сельского поселения объектам социального и культурно-бытового обслуживания населения определена в соответствии с местными нормативами градостроительного проектирования Воробьевского района и поселений Воробьевского района, утвержденными </w:t>
      </w:r>
      <w:r w:rsidRPr="00883196">
        <w:rPr>
          <w:rFonts w:ascii="Times New Roman" w:hAnsi="Times New Roman" w:cs="Times New Roman"/>
          <w:sz w:val="24"/>
          <w:szCs w:val="24"/>
        </w:rPr>
        <w:t>Совета народных депутатов от 09.06.2017 № 14.</w:t>
      </w:r>
    </w:p>
    <w:p w:rsidR="00883196" w:rsidRPr="00883196" w:rsidRDefault="00883196" w:rsidP="0088319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3196">
        <w:rPr>
          <w:rFonts w:ascii="Times New Roman" w:eastAsia="Calibri" w:hAnsi="Times New Roman" w:cs="Times New Roman"/>
          <w:sz w:val="24"/>
          <w:szCs w:val="24"/>
        </w:rPr>
        <w:t>Образование</w:t>
      </w:r>
    </w:p>
    <w:p w:rsidR="00883196" w:rsidRPr="00883196" w:rsidRDefault="00883196" w:rsidP="0088319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3196">
        <w:rPr>
          <w:rFonts w:ascii="Times New Roman" w:eastAsia="Calibri" w:hAnsi="Times New Roman" w:cs="Times New Roman"/>
          <w:sz w:val="24"/>
          <w:szCs w:val="24"/>
        </w:rPr>
        <w:t>В систему образования в сельском поселении входят следующие объекты:</w:t>
      </w:r>
    </w:p>
    <w:p w:rsidR="00883196" w:rsidRPr="00883196" w:rsidRDefault="00883196" w:rsidP="0088319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3196">
        <w:rPr>
          <w:rFonts w:ascii="Times New Roman" w:eastAsia="Calibri" w:hAnsi="Times New Roman" w:cs="Times New Roman"/>
          <w:sz w:val="24"/>
          <w:szCs w:val="24"/>
        </w:rPr>
        <w:t xml:space="preserve">объекты местного значения муниципального района </w:t>
      </w:r>
    </w:p>
    <w:p w:rsidR="00883196" w:rsidRPr="00883196" w:rsidRDefault="00883196" w:rsidP="0088319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3196">
        <w:rPr>
          <w:rFonts w:ascii="Times New Roman" w:eastAsia="Calibri" w:hAnsi="Times New Roman" w:cs="Times New Roman"/>
          <w:sz w:val="24"/>
          <w:szCs w:val="24"/>
        </w:rPr>
        <w:t>4 дошкольные образовательные организации суммарной мощностью 85 мест (в том числе 2 дошкольные группы при общеобразовательных организациях);</w:t>
      </w:r>
    </w:p>
    <w:p w:rsidR="00883196" w:rsidRPr="00883196" w:rsidRDefault="00883196" w:rsidP="0088319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3196">
        <w:rPr>
          <w:rFonts w:ascii="Times New Roman" w:eastAsia="Calibri" w:hAnsi="Times New Roman" w:cs="Times New Roman"/>
          <w:sz w:val="24"/>
          <w:szCs w:val="24"/>
        </w:rPr>
        <w:t>3 общеобразовательных организаций суммарной мощностью 550 учащихся;</w:t>
      </w:r>
    </w:p>
    <w:p w:rsidR="00883196" w:rsidRPr="00883196" w:rsidRDefault="00883196" w:rsidP="0088319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3196">
        <w:rPr>
          <w:rFonts w:ascii="Times New Roman" w:eastAsia="Calibri" w:hAnsi="Times New Roman" w:cs="Times New Roman"/>
          <w:sz w:val="24"/>
          <w:szCs w:val="24"/>
        </w:rPr>
        <w:t xml:space="preserve">Численность воспитанников, получающих дошкольное образование, составляла 70 детей. В общеобразовательных организациях по программам начального общего образования, основного общего образования, среднего (полного) общего образования обучались 224 человек. </w:t>
      </w:r>
    </w:p>
    <w:p w:rsidR="00883196" w:rsidRPr="00883196" w:rsidRDefault="00883196" w:rsidP="0088319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3196">
        <w:rPr>
          <w:rFonts w:ascii="Times New Roman" w:eastAsia="Calibri" w:hAnsi="Times New Roman" w:cs="Times New Roman"/>
          <w:sz w:val="24"/>
          <w:szCs w:val="24"/>
        </w:rPr>
        <w:t>Обеспеченность населения сельского поселения дошкольными образовательными организациями и общеобразовательными организациями рассчитана в соответствии с МНГП Воробьевского района и составила 100 % и 100 % от нормативной потребности соответственно.</w:t>
      </w:r>
    </w:p>
    <w:p w:rsidR="00883196" w:rsidRPr="00883196" w:rsidRDefault="00883196" w:rsidP="00883196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83196">
        <w:rPr>
          <w:rFonts w:ascii="Times New Roman" w:eastAsia="Calibri" w:hAnsi="Times New Roman" w:cs="Times New Roman"/>
          <w:b/>
          <w:sz w:val="24"/>
          <w:szCs w:val="24"/>
        </w:rPr>
        <w:t>Здравоохранение</w:t>
      </w:r>
    </w:p>
    <w:p w:rsidR="00883196" w:rsidRPr="00883196" w:rsidRDefault="00883196" w:rsidP="0088319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3196">
        <w:rPr>
          <w:rFonts w:ascii="Times New Roman" w:eastAsia="Calibri" w:hAnsi="Times New Roman" w:cs="Times New Roman"/>
          <w:sz w:val="24"/>
          <w:szCs w:val="24"/>
        </w:rPr>
        <w:t>Базовой лечебно-профилактической медицинской организацией, оказывающей услуги медицинского обслуживания населения сельского поселения, являются 6 ФАП и 1 амбулатория.</w:t>
      </w:r>
    </w:p>
    <w:p w:rsidR="00883196" w:rsidRPr="00883196" w:rsidRDefault="00883196" w:rsidP="0088319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3196">
        <w:rPr>
          <w:rFonts w:ascii="Times New Roman" w:eastAsia="Calibri" w:hAnsi="Times New Roman" w:cs="Times New Roman"/>
          <w:sz w:val="24"/>
          <w:szCs w:val="24"/>
        </w:rPr>
        <w:t>Учитывая территориальную близость сельского поселения к административному центру Воробьевского района – с.Воробьевка, оценку обеспеченности населения лечебно-профилактическими медицинскими организациями следует выполнять с учетом медицинских организаций, расположенных в с.Воробьевка.</w:t>
      </w:r>
    </w:p>
    <w:p w:rsidR="00883196" w:rsidRPr="00883196" w:rsidRDefault="00883196" w:rsidP="00883196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83196">
        <w:rPr>
          <w:rFonts w:ascii="Times New Roman" w:eastAsia="Calibri" w:hAnsi="Times New Roman" w:cs="Times New Roman"/>
          <w:b/>
          <w:sz w:val="24"/>
          <w:szCs w:val="24"/>
        </w:rPr>
        <w:t>Социальное обслуживание</w:t>
      </w:r>
    </w:p>
    <w:p w:rsidR="00883196" w:rsidRPr="00883196" w:rsidRDefault="00883196" w:rsidP="0088319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3196">
        <w:rPr>
          <w:rFonts w:ascii="Times New Roman" w:eastAsia="Calibri" w:hAnsi="Times New Roman" w:cs="Times New Roman"/>
          <w:sz w:val="24"/>
          <w:szCs w:val="24"/>
        </w:rPr>
        <w:t xml:space="preserve">Предоставление социальных услуг, осуществление социальной реабилитации и адаптации граждан, находящихся в трудной жизненной ситуации, в сельском поселении - задачи комплексного центра социального обслуживания населения (мощность 35 посещений). </w:t>
      </w:r>
    </w:p>
    <w:p w:rsidR="00883196" w:rsidRPr="00883196" w:rsidRDefault="00883196" w:rsidP="0088319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83196">
        <w:rPr>
          <w:rFonts w:ascii="Times New Roman" w:eastAsia="Calibri" w:hAnsi="Times New Roman" w:cs="Times New Roman"/>
          <w:sz w:val="24"/>
          <w:szCs w:val="24"/>
        </w:rPr>
        <w:t xml:space="preserve">В соответствии с Методическими рекомендациями по расчету потребностей субъектов Российской Федерации в развитии сети организаций социального обслуживания, утвержденной Приказом Министерства труда и социальной защиты Российской Федерации от 24.11.2014 № 934н, рекомендуется создавать не менее 1 комплексного </w:t>
      </w:r>
      <w:r w:rsidRPr="00883196">
        <w:rPr>
          <w:rFonts w:ascii="Times New Roman" w:eastAsia="Calibri" w:hAnsi="Times New Roman" w:cs="Times New Roman"/>
          <w:sz w:val="24"/>
          <w:szCs w:val="24"/>
        </w:rPr>
        <w:lastRenderedPageBreak/>
        <w:t>центра социального обслуживания населения на муниципальное образование, что соответствует наличию данного вида объекта в сельском поселении.</w:t>
      </w:r>
      <w:proofErr w:type="gramEnd"/>
    </w:p>
    <w:p w:rsidR="00883196" w:rsidRPr="00883196" w:rsidRDefault="00883196" w:rsidP="0088319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3196">
        <w:rPr>
          <w:rFonts w:ascii="Times New Roman" w:eastAsia="Calibri" w:hAnsi="Times New Roman" w:cs="Times New Roman"/>
          <w:sz w:val="24"/>
          <w:szCs w:val="24"/>
        </w:rPr>
        <w:t>Расчет обеспеченности населения стационарными организациями социального обслуживания необходимо производить в целом для района с учетом всех действующих организаций, учитывая наличие очередности.</w:t>
      </w:r>
    </w:p>
    <w:p w:rsidR="00883196" w:rsidRPr="00883196" w:rsidRDefault="00883196" w:rsidP="00883196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83196">
        <w:rPr>
          <w:rFonts w:ascii="Times New Roman" w:eastAsia="Calibri" w:hAnsi="Times New Roman" w:cs="Times New Roman"/>
          <w:b/>
          <w:sz w:val="24"/>
          <w:szCs w:val="24"/>
        </w:rPr>
        <w:t>Физическая культура и массовый спорт</w:t>
      </w:r>
    </w:p>
    <w:p w:rsidR="00883196" w:rsidRPr="00883196" w:rsidRDefault="00883196" w:rsidP="0088319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3196">
        <w:rPr>
          <w:rFonts w:ascii="Times New Roman" w:eastAsia="Calibri" w:hAnsi="Times New Roman" w:cs="Times New Roman"/>
          <w:sz w:val="24"/>
          <w:szCs w:val="24"/>
        </w:rPr>
        <w:t>Услуги по развитию физкультурно-оздоровительной работы в организациях и учреждениях с детьми дошкольного и школьного возраста, молодежью, пенсионерами, лицами с ограниченными возможностями, жителями и другими категориями граждан в области физической культуры и массового спорта на территории сельского поселения осуществляют следующие объекты:</w:t>
      </w:r>
    </w:p>
    <w:p w:rsidR="00883196" w:rsidRPr="00883196" w:rsidRDefault="00883196" w:rsidP="0088319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3196">
        <w:rPr>
          <w:rFonts w:ascii="Times New Roman" w:eastAsia="Calibri" w:hAnsi="Times New Roman" w:cs="Times New Roman"/>
          <w:sz w:val="24"/>
          <w:szCs w:val="24"/>
        </w:rPr>
        <w:t xml:space="preserve">объекты местного значения поселения </w:t>
      </w:r>
    </w:p>
    <w:p w:rsidR="00883196" w:rsidRPr="00883196" w:rsidRDefault="00883196" w:rsidP="0088319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3196">
        <w:rPr>
          <w:rFonts w:ascii="Times New Roman" w:eastAsia="Calibri" w:hAnsi="Times New Roman" w:cs="Times New Roman"/>
          <w:sz w:val="24"/>
          <w:szCs w:val="24"/>
        </w:rPr>
        <w:t xml:space="preserve">3 физкультурно-спортивные залы мощностью 3524 кв. м площади пола; </w:t>
      </w:r>
    </w:p>
    <w:p w:rsidR="00883196" w:rsidRPr="00883196" w:rsidRDefault="00883196" w:rsidP="0088319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3196">
        <w:rPr>
          <w:rFonts w:ascii="Times New Roman" w:eastAsia="Calibri" w:hAnsi="Times New Roman" w:cs="Times New Roman"/>
          <w:sz w:val="24"/>
          <w:szCs w:val="24"/>
        </w:rPr>
        <w:t xml:space="preserve">5 плоскостных сооружений суммарной мощностью 7,34 тыс. кв. м; </w:t>
      </w:r>
    </w:p>
    <w:p w:rsidR="00883196" w:rsidRPr="00883196" w:rsidRDefault="00883196" w:rsidP="0088319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3196">
        <w:rPr>
          <w:rFonts w:ascii="Times New Roman" w:eastAsia="Calibri" w:hAnsi="Times New Roman" w:cs="Times New Roman"/>
          <w:sz w:val="24"/>
          <w:szCs w:val="24"/>
        </w:rPr>
        <w:t>Спортивные объекты общеобразовательных организаций доступны для занятий физической культурой и массовым спортом всем категориям граждан сельского поселения.</w:t>
      </w:r>
    </w:p>
    <w:p w:rsidR="00883196" w:rsidRPr="00883196" w:rsidRDefault="00883196" w:rsidP="0088319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3196">
        <w:rPr>
          <w:rFonts w:ascii="Times New Roman" w:eastAsia="Calibri" w:hAnsi="Times New Roman" w:cs="Times New Roman"/>
          <w:sz w:val="24"/>
          <w:szCs w:val="24"/>
        </w:rPr>
        <w:t>С учетом объектов, находящихся в ведении муниципального района и сельского поселения, обеспеченность населения учреждениями физической культуры и массового спорта в процентах от нормативной потребности составила:</w:t>
      </w:r>
    </w:p>
    <w:p w:rsidR="00883196" w:rsidRPr="00883196" w:rsidRDefault="00883196" w:rsidP="0088319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3196">
        <w:rPr>
          <w:rFonts w:ascii="Times New Roman" w:eastAsia="Calibri" w:hAnsi="Times New Roman" w:cs="Times New Roman"/>
          <w:sz w:val="24"/>
          <w:szCs w:val="24"/>
        </w:rPr>
        <w:t>физкультурно-спортивными залами – 100 %;</w:t>
      </w:r>
    </w:p>
    <w:p w:rsidR="00883196" w:rsidRPr="00883196" w:rsidRDefault="00883196" w:rsidP="0088319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3196">
        <w:rPr>
          <w:rFonts w:ascii="Times New Roman" w:eastAsia="Calibri" w:hAnsi="Times New Roman" w:cs="Times New Roman"/>
          <w:sz w:val="24"/>
          <w:szCs w:val="24"/>
        </w:rPr>
        <w:t xml:space="preserve">плоскостными сооружениями – 90 %. </w:t>
      </w:r>
    </w:p>
    <w:p w:rsidR="00883196" w:rsidRPr="00883196" w:rsidRDefault="00883196" w:rsidP="00883196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83196">
        <w:rPr>
          <w:rFonts w:ascii="Times New Roman" w:eastAsia="Calibri" w:hAnsi="Times New Roman" w:cs="Times New Roman"/>
          <w:b/>
          <w:sz w:val="24"/>
          <w:szCs w:val="24"/>
        </w:rPr>
        <w:t>Культура</w:t>
      </w:r>
    </w:p>
    <w:p w:rsidR="00883196" w:rsidRPr="00883196" w:rsidRDefault="00883196" w:rsidP="0088319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3196">
        <w:rPr>
          <w:rFonts w:ascii="Times New Roman" w:eastAsia="Calibri" w:hAnsi="Times New Roman" w:cs="Times New Roman"/>
          <w:sz w:val="24"/>
          <w:szCs w:val="24"/>
        </w:rPr>
        <w:t>Формирование социокультурной среды, доступности к культурным ценностям и информации, развитие единого культурного, творческого пространства в сельском поселении обеспечивали следующие учреждения:</w:t>
      </w:r>
    </w:p>
    <w:p w:rsidR="00883196" w:rsidRPr="00883196" w:rsidRDefault="00883196" w:rsidP="0088319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3196">
        <w:rPr>
          <w:rFonts w:ascii="Times New Roman" w:eastAsia="Calibri" w:hAnsi="Times New Roman" w:cs="Times New Roman"/>
          <w:sz w:val="24"/>
          <w:szCs w:val="24"/>
        </w:rPr>
        <w:t xml:space="preserve"> объекты местного значения сельского поселения:</w:t>
      </w:r>
      <w:r w:rsidRPr="00883196">
        <w:rPr>
          <w:rFonts w:ascii="Times New Roman" w:eastAsia="Calibri" w:hAnsi="Times New Roman" w:cs="Times New Roman"/>
          <w:sz w:val="24"/>
          <w:szCs w:val="24"/>
        </w:rPr>
        <w:tab/>
      </w:r>
    </w:p>
    <w:p w:rsidR="00883196" w:rsidRPr="00883196" w:rsidRDefault="00883196" w:rsidP="0088319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3196">
        <w:rPr>
          <w:rFonts w:ascii="Times New Roman" w:eastAsia="Calibri" w:hAnsi="Times New Roman" w:cs="Times New Roman"/>
          <w:sz w:val="24"/>
          <w:szCs w:val="24"/>
        </w:rPr>
        <w:t>6 общедоступных библиотек;</w:t>
      </w:r>
    </w:p>
    <w:p w:rsidR="00883196" w:rsidRPr="00883196" w:rsidRDefault="00883196" w:rsidP="0088319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3196">
        <w:rPr>
          <w:rFonts w:ascii="Times New Roman" w:eastAsia="Calibri" w:hAnsi="Times New Roman" w:cs="Times New Roman"/>
          <w:sz w:val="24"/>
          <w:szCs w:val="24"/>
        </w:rPr>
        <w:t xml:space="preserve">7 учреждений культуры клубного типа мощностью 520 мест; </w:t>
      </w:r>
    </w:p>
    <w:p w:rsidR="00883196" w:rsidRPr="00883196" w:rsidRDefault="00883196" w:rsidP="0088319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3196">
        <w:rPr>
          <w:rFonts w:ascii="Times New Roman" w:eastAsia="Calibri" w:hAnsi="Times New Roman" w:cs="Times New Roman"/>
          <w:sz w:val="24"/>
          <w:szCs w:val="24"/>
        </w:rPr>
        <w:t>Обеспеченность населения объектами районного и местного значения в области культуры в процентах от нормативной потребности составила:</w:t>
      </w:r>
    </w:p>
    <w:p w:rsidR="00883196" w:rsidRPr="00883196" w:rsidRDefault="00883196" w:rsidP="0088319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3196">
        <w:rPr>
          <w:rFonts w:ascii="Times New Roman" w:eastAsia="Calibri" w:hAnsi="Times New Roman" w:cs="Times New Roman"/>
          <w:sz w:val="24"/>
          <w:szCs w:val="24"/>
        </w:rPr>
        <w:t xml:space="preserve">учреждениями культуры клубного типа – 100 %; </w:t>
      </w:r>
    </w:p>
    <w:p w:rsidR="00883196" w:rsidRPr="00883196" w:rsidRDefault="00883196" w:rsidP="0088319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3196">
        <w:rPr>
          <w:rFonts w:ascii="Times New Roman" w:eastAsia="Calibri" w:hAnsi="Times New Roman" w:cs="Times New Roman"/>
          <w:sz w:val="24"/>
          <w:szCs w:val="24"/>
        </w:rPr>
        <w:t>общедоступными – 100 %.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83196">
        <w:rPr>
          <w:rFonts w:ascii="Times New Roman" w:hAnsi="Times New Roman" w:cs="Times New Roman"/>
          <w:b/>
          <w:sz w:val="24"/>
          <w:szCs w:val="24"/>
        </w:rPr>
        <w:t>2.2 Сведения о градостроительной деятельности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На территории Солонецкого сельского поселения Воробьевского муниципального района утверждены градостроительные документы: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Генеральный план сельского поселения, утвержден решением Совета народных депутатов от 09.06.2017 № 14.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Правила землепользования и застройки сельского поселения, утвержден решением Совета народных депутатов № 40 от 29.12.2016 год;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83196">
        <w:rPr>
          <w:rFonts w:ascii="Times New Roman" w:hAnsi="Times New Roman" w:cs="Times New Roman"/>
          <w:b/>
          <w:sz w:val="24"/>
          <w:szCs w:val="24"/>
        </w:rPr>
        <w:t>2.3 ПРОГНОЗИРУЕМЫЙ СПРОС НА УСЛУГИ ОБЪЕКТОВ СОЦИАЛЬНОЙ ИНФРАСТРУКТУРЫ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 xml:space="preserve">Согласно генеральному плану сельского поселения, объем жилищного фонда муниципального образования к 2030 году должен составить не менее 118400 тыс. кв. м общей площади, объем нового жилищного строительства – порядка 0,7 тыс. кв. м общей </w:t>
      </w:r>
      <w:r w:rsidRPr="00883196">
        <w:rPr>
          <w:rFonts w:ascii="Times New Roman" w:hAnsi="Times New Roman" w:cs="Times New Roman"/>
          <w:sz w:val="24"/>
          <w:szCs w:val="24"/>
        </w:rPr>
        <w:lastRenderedPageBreak/>
        <w:t>площади. Освоение новых территорий предполагает строительство сопутствующих объектов первичного обслуживания населения в радиусе нормативной доступности.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Потребность в объектах социальной инфраструктуры до 2030 года определена на основании МНГП Воробьевского района. С учетом нормативов градостроительного проектирования, к 2030 году не ожидается дефицита в объектах социальной инфраструктуры.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 xml:space="preserve">           Показатели потребности населения сельского поселения в объектах социальной инфраструктуры в период с 2017 по 2030 год</w:t>
      </w:r>
      <w:proofErr w:type="gramStart"/>
      <w:r w:rsidRPr="0088319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  <w:sectPr w:rsidR="00883196" w:rsidRPr="00883196" w:rsidSect="00883196">
          <w:headerReference w:type="default" r:id="rId37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Pr="00883196">
        <w:rPr>
          <w:rFonts w:ascii="Times New Roman" w:hAnsi="Times New Roman" w:cs="Times New Roman"/>
          <w:sz w:val="24"/>
          <w:szCs w:val="24"/>
        </w:rPr>
        <w:fldChar w:fldCharType="begin"/>
      </w:r>
      <w:r w:rsidRPr="00883196">
        <w:rPr>
          <w:rFonts w:ascii="Times New Roman" w:hAnsi="Times New Roman" w:cs="Times New Roman"/>
          <w:sz w:val="24"/>
          <w:szCs w:val="24"/>
        </w:rPr>
        <w:instrText xml:space="preserve"> SEQ Таблица \* ARABIC </w:instrText>
      </w:r>
      <w:r w:rsidRPr="00883196">
        <w:rPr>
          <w:rFonts w:ascii="Times New Roman" w:hAnsi="Times New Roman" w:cs="Times New Roman"/>
          <w:sz w:val="24"/>
          <w:szCs w:val="24"/>
        </w:rPr>
        <w:fldChar w:fldCharType="separate"/>
      </w:r>
      <w:r w:rsidRPr="00883196">
        <w:rPr>
          <w:rFonts w:ascii="Times New Roman" w:hAnsi="Times New Roman" w:cs="Times New Roman"/>
          <w:noProof/>
          <w:sz w:val="24"/>
          <w:szCs w:val="24"/>
        </w:rPr>
        <w:t>1</w:t>
      </w:r>
      <w:r w:rsidRPr="00883196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883196">
        <w:rPr>
          <w:rFonts w:ascii="Times New Roman" w:hAnsi="Times New Roman" w:cs="Times New Roman"/>
          <w:sz w:val="24"/>
          <w:szCs w:val="24"/>
        </w:rPr>
        <w:t xml:space="preserve"> Расчет потребности населения Солонецкого сельского поселения Воробьевского муниципального района в объектах социальной инфраструктуры местного значения поселения в период с 2017 по 2030 гг.</w:t>
      </w:r>
    </w:p>
    <w:tbl>
      <w:tblPr>
        <w:tblW w:w="15760" w:type="dxa"/>
        <w:jc w:val="center"/>
        <w:tblLook w:val="04A0" w:firstRow="1" w:lastRow="0" w:firstColumn="1" w:lastColumn="0" w:noHBand="0" w:noVBand="1"/>
      </w:tblPr>
      <w:tblGrid>
        <w:gridCol w:w="1768"/>
        <w:gridCol w:w="1437"/>
        <w:gridCol w:w="711"/>
        <w:gridCol w:w="709"/>
        <w:gridCol w:w="576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1132"/>
      </w:tblGrid>
      <w:tr w:rsidR="00883196" w:rsidRPr="00883196" w:rsidTr="00883196">
        <w:trPr>
          <w:cantSplit/>
          <w:trHeight w:val="795"/>
          <w:jc w:val="center"/>
        </w:trPr>
        <w:tc>
          <w:tcPr>
            <w:tcW w:w="1704" w:type="dxa"/>
            <w:vMerge w:val="restart"/>
            <w:noWrap/>
            <w:vAlign w:val="center"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2" w:type="dxa"/>
            <w:vMerge w:val="restart"/>
            <w:noWrap/>
            <w:vAlign w:val="center"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Норматив</w:t>
            </w:r>
          </w:p>
        </w:tc>
        <w:tc>
          <w:tcPr>
            <w:tcW w:w="711" w:type="dxa"/>
            <w:vMerge w:val="restart"/>
            <w:textDirection w:val="btLr"/>
            <w:vAlign w:val="center"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Нормати</w:t>
            </w:r>
            <w:proofErr w:type="gram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  <w:proofErr w:type="gram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 мощность действующих объектов</w:t>
            </w:r>
          </w:p>
        </w:tc>
        <w:tc>
          <w:tcPr>
            <w:tcW w:w="709" w:type="dxa"/>
            <w:vMerge w:val="restart"/>
            <w:textDirection w:val="btLr"/>
            <w:vAlign w:val="center"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Сохраняемая мощность действующих объектов</w:t>
            </w:r>
          </w:p>
        </w:tc>
        <w:tc>
          <w:tcPr>
            <w:tcW w:w="576" w:type="dxa"/>
            <w:noWrap/>
            <w:textDirection w:val="btLr"/>
            <w:vAlign w:val="center"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noWrap/>
            <w:textDirection w:val="btLr"/>
            <w:vAlign w:val="center"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2017 г.</w:t>
            </w:r>
          </w:p>
        </w:tc>
        <w:tc>
          <w:tcPr>
            <w:tcW w:w="711" w:type="dxa"/>
            <w:noWrap/>
            <w:textDirection w:val="btLr"/>
            <w:vAlign w:val="center"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2018 г.</w:t>
            </w:r>
          </w:p>
        </w:tc>
        <w:tc>
          <w:tcPr>
            <w:tcW w:w="711" w:type="dxa"/>
            <w:noWrap/>
            <w:textDirection w:val="btLr"/>
            <w:vAlign w:val="center"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711" w:type="dxa"/>
            <w:noWrap/>
            <w:textDirection w:val="btLr"/>
            <w:vAlign w:val="center"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2020 г.</w:t>
            </w:r>
          </w:p>
        </w:tc>
        <w:tc>
          <w:tcPr>
            <w:tcW w:w="711" w:type="dxa"/>
            <w:noWrap/>
            <w:textDirection w:val="btLr"/>
            <w:vAlign w:val="center"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</w:tc>
        <w:tc>
          <w:tcPr>
            <w:tcW w:w="711" w:type="dxa"/>
            <w:noWrap/>
            <w:textDirection w:val="btLr"/>
            <w:vAlign w:val="center"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2022 г.</w:t>
            </w:r>
          </w:p>
        </w:tc>
        <w:tc>
          <w:tcPr>
            <w:tcW w:w="711" w:type="dxa"/>
            <w:noWrap/>
            <w:textDirection w:val="btLr"/>
            <w:vAlign w:val="center"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2023 г.</w:t>
            </w:r>
          </w:p>
        </w:tc>
        <w:tc>
          <w:tcPr>
            <w:tcW w:w="711" w:type="dxa"/>
            <w:noWrap/>
            <w:textDirection w:val="btLr"/>
            <w:vAlign w:val="center"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2024 г.</w:t>
            </w:r>
          </w:p>
        </w:tc>
        <w:tc>
          <w:tcPr>
            <w:tcW w:w="711" w:type="dxa"/>
            <w:noWrap/>
            <w:textDirection w:val="btLr"/>
            <w:vAlign w:val="center"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2025 г.</w:t>
            </w:r>
          </w:p>
        </w:tc>
        <w:tc>
          <w:tcPr>
            <w:tcW w:w="711" w:type="dxa"/>
            <w:noWrap/>
            <w:textDirection w:val="btLr"/>
            <w:vAlign w:val="center"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2026 г.</w:t>
            </w:r>
          </w:p>
        </w:tc>
        <w:tc>
          <w:tcPr>
            <w:tcW w:w="711" w:type="dxa"/>
            <w:noWrap/>
            <w:textDirection w:val="btLr"/>
            <w:vAlign w:val="center"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2027 г.</w:t>
            </w:r>
          </w:p>
        </w:tc>
        <w:tc>
          <w:tcPr>
            <w:tcW w:w="711" w:type="dxa"/>
            <w:noWrap/>
            <w:textDirection w:val="btLr"/>
            <w:vAlign w:val="center"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2028 г.</w:t>
            </w:r>
          </w:p>
        </w:tc>
        <w:tc>
          <w:tcPr>
            <w:tcW w:w="711" w:type="dxa"/>
            <w:noWrap/>
            <w:textDirection w:val="btLr"/>
            <w:vAlign w:val="center"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2029 г.</w:t>
            </w:r>
          </w:p>
        </w:tc>
        <w:tc>
          <w:tcPr>
            <w:tcW w:w="711" w:type="dxa"/>
            <w:noWrap/>
            <w:textDirection w:val="btLr"/>
            <w:vAlign w:val="center"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2030 г.</w:t>
            </w:r>
          </w:p>
        </w:tc>
        <w:tc>
          <w:tcPr>
            <w:tcW w:w="974" w:type="dxa"/>
            <w:vMerge w:val="restart"/>
            <w:vAlign w:val="center"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Дефицит</w:t>
            </w:r>
            <w:proofErr w:type="gram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 (-), </w:t>
            </w:r>
            <w:proofErr w:type="gram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излишек (+) на 2030 год</w:t>
            </w:r>
          </w:p>
        </w:tc>
      </w:tr>
      <w:tr w:rsidR="00883196" w:rsidRPr="00883196" w:rsidTr="00883196">
        <w:trPr>
          <w:trHeight w:val="255"/>
          <w:jc w:val="center"/>
        </w:trPr>
        <w:tc>
          <w:tcPr>
            <w:tcW w:w="1704" w:type="dxa"/>
            <w:vMerge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vMerge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0" w:type="dxa"/>
            <w:gridSpan w:val="15"/>
            <w:noWrap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Прогнозная численность населения, тыс. человек</w:t>
            </w:r>
          </w:p>
        </w:tc>
        <w:tc>
          <w:tcPr>
            <w:tcW w:w="974" w:type="dxa"/>
            <w:vMerge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3196" w:rsidRPr="00883196" w:rsidTr="00883196">
        <w:trPr>
          <w:trHeight w:val="1012"/>
          <w:jc w:val="center"/>
        </w:trPr>
        <w:tc>
          <w:tcPr>
            <w:tcW w:w="1704" w:type="dxa"/>
            <w:vMerge/>
            <w:vAlign w:val="center"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vAlign w:val="center"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vMerge/>
            <w:vAlign w:val="center"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noWrap/>
            <w:vAlign w:val="center"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noWrap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3,62</w:t>
            </w:r>
          </w:p>
        </w:tc>
        <w:tc>
          <w:tcPr>
            <w:tcW w:w="711" w:type="dxa"/>
            <w:noWrap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3,61</w:t>
            </w:r>
          </w:p>
        </w:tc>
        <w:tc>
          <w:tcPr>
            <w:tcW w:w="711" w:type="dxa"/>
            <w:noWrap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3,61</w:t>
            </w:r>
          </w:p>
        </w:tc>
        <w:tc>
          <w:tcPr>
            <w:tcW w:w="711" w:type="dxa"/>
            <w:noWrap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3,60</w:t>
            </w:r>
          </w:p>
        </w:tc>
        <w:tc>
          <w:tcPr>
            <w:tcW w:w="711" w:type="dxa"/>
            <w:noWrap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3,60</w:t>
            </w:r>
          </w:p>
        </w:tc>
        <w:tc>
          <w:tcPr>
            <w:tcW w:w="711" w:type="dxa"/>
            <w:noWrap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3,59</w:t>
            </w:r>
          </w:p>
        </w:tc>
        <w:tc>
          <w:tcPr>
            <w:tcW w:w="711" w:type="dxa"/>
            <w:noWrap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3,59</w:t>
            </w:r>
          </w:p>
        </w:tc>
        <w:tc>
          <w:tcPr>
            <w:tcW w:w="711" w:type="dxa"/>
            <w:noWrap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3,59</w:t>
            </w:r>
          </w:p>
        </w:tc>
        <w:tc>
          <w:tcPr>
            <w:tcW w:w="711" w:type="dxa"/>
            <w:noWrap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3,58</w:t>
            </w:r>
          </w:p>
        </w:tc>
        <w:tc>
          <w:tcPr>
            <w:tcW w:w="711" w:type="dxa"/>
            <w:noWrap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3,58</w:t>
            </w:r>
          </w:p>
        </w:tc>
        <w:tc>
          <w:tcPr>
            <w:tcW w:w="711" w:type="dxa"/>
            <w:noWrap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3,59</w:t>
            </w:r>
          </w:p>
        </w:tc>
        <w:tc>
          <w:tcPr>
            <w:tcW w:w="711" w:type="dxa"/>
            <w:noWrap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3,61</w:t>
            </w:r>
          </w:p>
        </w:tc>
        <w:tc>
          <w:tcPr>
            <w:tcW w:w="711" w:type="dxa"/>
            <w:noWrap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3,62</w:t>
            </w:r>
          </w:p>
        </w:tc>
        <w:tc>
          <w:tcPr>
            <w:tcW w:w="711" w:type="dxa"/>
            <w:noWrap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3,63</w:t>
            </w:r>
          </w:p>
        </w:tc>
        <w:tc>
          <w:tcPr>
            <w:tcW w:w="974" w:type="dxa"/>
            <w:vMerge/>
            <w:vAlign w:val="center"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3196" w:rsidRPr="00883196" w:rsidTr="00883196">
        <w:trPr>
          <w:trHeight w:val="255"/>
          <w:jc w:val="center"/>
        </w:trPr>
        <w:tc>
          <w:tcPr>
            <w:tcW w:w="15760" w:type="dxa"/>
            <w:gridSpan w:val="20"/>
            <w:noWrap/>
            <w:vAlign w:val="center"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В области культуры и искусства</w:t>
            </w:r>
          </w:p>
        </w:tc>
      </w:tr>
      <w:tr w:rsidR="00883196" w:rsidRPr="00883196" w:rsidTr="00883196">
        <w:trPr>
          <w:trHeight w:val="828"/>
          <w:jc w:val="center"/>
        </w:trPr>
        <w:tc>
          <w:tcPr>
            <w:tcW w:w="1704" w:type="dxa"/>
            <w:noWrap/>
            <w:vAlign w:val="center"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Учреждения культуры клубного типа, место</w:t>
            </w:r>
          </w:p>
        </w:tc>
        <w:tc>
          <w:tcPr>
            <w:tcW w:w="1132" w:type="dxa"/>
            <w:noWrap/>
            <w:vAlign w:val="center"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 на 1 населенный пункт</w:t>
            </w:r>
          </w:p>
        </w:tc>
        <w:tc>
          <w:tcPr>
            <w:tcW w:w="711" w:type="dxa"/>
            <w:noWrap/>
            <w:vAlign w:val="center"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noWrap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6" w:type="dxa"/>
            <w:noWrap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1" w:type="dxa"/>
            <w:noWrap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1" w:type="dxa"/>
            <w:noWrap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1" w:type="dxa"/>
            <w:noWrap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1" w:type="dxa"/>
            <w:noWrap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1" w:type="dxa"/>
            <w:noWrap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1" w:type="dxa"/>
            <w:noWrap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1" w:type="dxa"/>
            <w:noWrap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1" w:type="dxa"/>
            <w:noWrap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1" w:type="dxa"/>
            <w:noWrap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1" w:type="dxa"/>
            <w:noWrap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1" w:type="dxa"/>
            <w:noWrap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1" w:type="dxa"/>
            <w:noWrap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1" w:type="dxa"/>
            <w:noWrap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1" w:type="dxa"/>
            <w:noWrap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74" w:type="dxa"/>
            <w:noWrap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83196" w:rsidRPr="00883196" w:rsidTr="00883196">
        <w:trPr>
          <w:trHeight w:val="255"/>
          <w:jc w:val="center"/>
        </w:trPr>
        <w:tc>
          <w:tcPr>
            <w:tcW w:w="15760" w:type="dxa"/>
            <w:gridSpan w:val="20"/>
            <w:noWrap/>
            <w:vAlign w:val="center"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В области физической культуры и массового спорта</w:t>
            </w:r>
          </w:p>
        </w:tc>
      </w:tr>
      <w:tr w:rsidR="00883196" w:rsidRPr="00883196" w:rsidTr="00883196">
        <w:trPr>
          <w:trHeight w:val="982"/>
          <w:jc w:val="center"/>
        </w:trPr>
        <w:tc>
          <w:tcPr>
            <w:tcW w:w="1704" w:type="dxa"/>
            <w:noWrap/>
            <w:vAlign w:val="center"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Физкультурно-спортивные залы, кв. м площади пола*</w:t>
            </w:r>
          </w:p>
        </w:tc>
        <w:tc>
          <w:tcPr>
            <w:tcW w:w="1132" w:type="dxa"/>
            <w:noWrap/>
            <w:vAlign w:val="center"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0,35 на _1_ тыс. человек</w:t>
            </w:r>
          </w:p>
        </w:tc>
        <w:tc>
          <w:tcPr>
            <w:tcW w:w="711" w:type="dxa"/>
            <w:noWrap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709" w:type="dxa"/>
            <w:noWrap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576" w:type="dxa"/>
            <w:noWrap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noWrap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11" w:type="dxa"/>
            <w:noWrap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11" w:type="dxa"/>
            <w:noWrap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11" w:type="dxa"/>
            <w:noWrap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11" w:type="dxa"/>
            <w:noWrap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11" w:type="dxa"/>
            <w:noWrap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11" w:type="dxa"/>
            <w:noWrap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11" w:type="dxa"/>
            <w:noWrap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11" w:type="dxa"/>
            <w:noWrap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11" w:type="dxa"/>
            <w:noWrap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11" w:type="dxa"/>
            <w:noWrap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11" w:type="dxa"/>
            <w:noWrap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11" w:type="dxa"/>
            <w:noWrap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11" w:type="dxa"/>
            <w:noWrap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974" w:type="dxa"/>
            <w:noWrap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83196" w:rsidRPr="00883196" w:rsidTr="00883196">
        <w:trPr>
          <w:trHeight w:val="499"/>
          <w:jc w:val="center"/>
        </w:trPr>
        <w:tc>
          <w:tcPr>
            <w:tcW w:w="1704" w:type="dxa"/>
            <w:shd w:val="clear" w:color="auto" w:fill="BFBFBF" w:themeFill="background1" w:themeFillShade="BF"/>
            <w:noWrap/>
            <w:vAlign w:val="center"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Плоскостные сооружения, кв. м*</w:t>
            </w:r>
          </w:p>
        </w:tc>
        <w:tc>
          <w:tcPr>
            <w:tcW w:w="1132" w:type="dxa"/>
            <w:shd w:val="clear" w:color="auto" w:fill="BFBFBF" w:themeFill="background1" w:themeFillShade="BF"/>
            <w:noWrap/>
            <w:vAlign w:val="center"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1,95 на 1 тыс. человек</w:t>
            </w:r>
          </w:p>
        </w:tc>
        <w:tc>
          <w:tcPr>
            <w:tcW w:w="711" w:type="dxa"/>
            <w:shd w:val="clear" w:color="auto" w:fill="BFBFBF" w:themeFill="background1" w:themeFillShade="BF"/>
            <w:noWrap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7,06</w:t>
            </w:r>
          </w:p>
        </w:tc>
        <w:tc>
          <w:tcPr>
            <w:tcW w:w="709" w:type="dxa"/>
            <w:shd w:val="clear" w:color="auto" w:fill="BFBFBF" w:themeFill="background1" w:themeFillShade="BF"/>
            <w:noWrap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7,34</w:t>
            </w:r>
          </w:p>
        </w:tc>
        <w:tc>
          <w:tcPr>
            <w:tcW w:w="576" w:type="dxa"/>
            <w:shd w:val="clear" w:color="auto" w:fill="BFBFBF" w:themeFill="background1" w:themeFillShade="BF"/>
            <w:noWrap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shd w:val="clear" w:color="auto" w:fill="BFBFBF" w:themeFill="background1" w:themeFillShade="BF"/>
            <w:noWrap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711" w:type="dxa"/>
            <w:shd w:val="clear" w:color="auto" w:fill="BFBFBF" w:themeFill="background1" w:themeFillShade="BF"/>
            <w:noWrap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711" w:type="dxa"/>
            <w:shd w:val="clear" w:color="auto" w:fill="BFBFBF" w:themeFill="background1" w:themeFillShade="BF"/>
            <w:noWrap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711" w:type="dxa"/>
            <w:shd w:val="clear" w:color="auto" w:fill="BFBFBF" w:themeFill="background1" w:themeFillShade="BF"/>
            <w:noWrap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711" w:type="dxa"/>
            <w:shd w:val="clear" w:color="auto" w:fill="BFBFBF" w:themeFill="background1" w:themeFillShade="BF"/>
            <w:noWrap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711" w:type="dxa"/>
            <w:shd w:val="clear" w:color="auto" w:fill="BFBFBF" w:themeFill="background1" w:themeFillShade="BF"/>
            <w:noWrap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711" w:type="dxa"/>
            <w:shd w:val="clear" w:color="auto" w:fill="BFBFBF" w:themeFill="background1" w:themeFillShade="BF"/>
            <w:noWrap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711" w:type="dxa"/>
            <w:shd w:val="clear" w:color="auto" w:fill="BFBFBF" w:themeFill="background1" w:themeFillShade="BF"/>
            <w:noWrap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711" w:type="dxa"/>
            <w:shd w:val="clear" w:color="auto" w:fill="BFBFBF" w:themeFill="background1" w:themeFillShade="BF"/>
            <w:noWrap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711" w:type="dxa"/>
            <w:shd w:val="clear" w:color="auto" w:fill="BFBFBF" w:themeFill="background1" w:themeFillShade="BF"/>
            <w:noWrap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711" w:type="dxa"/>
            <w:shd w:val="clear" w:color="auto" w:fill="BFBFBF" w:themeFill="background1" w:themeFillShade="BF"/>
            <w:noWrap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711" w:type="dxa"/>
            <w:shd w:val="clear" w:color="auto" w:fill="BFBFBF" w:themeFill="background1" w:themeFillShade="BF"/>
            <w:noWrap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711" w:type="dxa"/>
            <w:shd w:val="clear" w:color="auto" w:fill="BFBFBF" w:themeFill="background1" w:themeFillShade="BF"/>
            <w:noWrap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711" w:type="dxa"/>
            <w:shd w:val="clear" w:color="auto" w:fill="BFBFBF" w:themeFill="background1" w:themeFillShade="BF"/>
            <w:noWrap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974" w:type="dxa"/>
            <w:shd w:val="clear" w:color="auto" w:fill="BFBFBF" w:themeFill="background1" w:themeFillShade="BF"/>
            <w:noWrap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  <w:sectPr w:rsidR="00883196" w:rsidRPr="00883196" w:rsidSect="00883196">
          <w:headerReference w:type="default" r:id="rId38"/>
          <w:footerReference w:type="default" r:id="rId39"/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883196" w:rsidRPr="00883196" w:rsidRDefault="00883196" w:rsidP="0088319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8319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2.4 ОЦЕНКА НОРМАТИВНО-ПРАВОВОЙ БАЗЫ, НЕОБХОДИМОЙ ДЛЯ ФУНКЦИОНИРОВАНИЯ И РАЗВИТИЯ СОЦИАЛЬНОЙ 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83196">
        <w:rPr>
          <w:rFonts w:ascii="Times New Roman" w:hAnsi="Times New Roman" w:cs="Times New Roman"/>
          <w:b/>
          <w:sz w:val="24"/>
          <w:szCs w:val="24"/>
        </w:rPr>
        <w:t>ИНФРАСТРУКТУРЫ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К вопросам местного значения поселения в социальной сфере относятся: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обеспечение проживающих в поселении и нуждающихся в жилых помещениях малоимущих граждан жилыми помещениями, организация строительства и содержания муниципального жилищного фонда, создание условий для жилищного строительства;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организация библиотечного обслуживания населения, комплектование и обеспечение сохранности библиотечных фондов библиотек поселения;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создание условий для организации досуга и обеспечения жителей поселения услугами организаций культуры;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обеспечение условий для развития на территории поселения физической культуры, школьного спорта и массового спорта, организация проведения официальных физкультурно-оздоровительных и спортивных мероприятий поселения.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83196">
        <w:rPr>
          <w:rFonts w:ascii="Times New Roman" w:hAnsi="Times New Roman" w:cs="Times New Roman"/>
          <w:sz w:val="24"/>
          <w:szCs w:val="24"/>
        </w:rPr>
        <w:t>Решение вопросов по организации предоставления общедоступного и бесплатного дошкольного,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организациях, организации предоставления дополнительного образования детей в муниципальных образовательных организациях на территории поселений отнесено Законом № 131-ФЗ к вопросам местного значения муниципального района, так же как и создание условий для оказания медицинской помощи населению.</w:t>
      </w:r>
      <w:proofErr w:type="gramEnd"/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 xml:space="preserve">На региональном и местном уровне в целях создания благоприятных условий для функционирования и развития социальной инфраструктуры особую роль играют документы территориального планирования и нормативы градостроительного проектирования. 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Мероприятия по строительству, реконструкции объектов социальной инфраструктуры в поселении, включая сведения о видах, назначении и наименованиях планируемых для размещения объектов местного значения муниципального района, объектов местного значения поселения утверждаются схемой территориального планирования муниципального района, генеральным планом поселения.</w:t>
      </w:r>
    </w:p>
    <w:p w:rsidR="00883196" w:rsidRPr="00883196" w:rsidRDefault="00883196" w:rsidP="00883196">
      <w:pPr>
        <w:rPr>
          <w:rFonts w:ascii="Times New Roman" w:hAnsi="Times New Roman" w:cs="Times New Roman"/>
          <w:b/>
          <w:sz w:val="24"/>
          <w:szCs w:val="24"/>
        </w:rPr>
      </w:pPr>
    </w:p>
    <w:p w:rsidR="00883196" w:rsidRPr="00883196" w:rsidRDefault="00883196" w:rsidP="0088319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83196">
        <w:rPr>
          <w:rFonts w:ascii="Times New Roman" w:hAnsi="Times New Roman" w:cs="Times New Roman"/>
          <w:b/>
          <w:sz w:val="24"/>
          <w:szCs w:val="24"/>
        </w:rPr>
        <w:t>3. МЕРОПРИЯТИЯ ПО РАЗВИТИЮ СЕТИ ОБЪЕКТОВ СОЦИАЛЬНОЙ ИНФРАСТРУКТУРЫ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 xml:space="preserve">Перечень мероприятий по проектированию, строительству и реконструкции объектов социальной инфраструктуры поселения в программе комплексного развития социальной инфраструктуры базируется на решениях генерального плана сельского поселения в </w:t>
      </w:r>
      <w:proofErr w:type="gramStart"/>
      <w:r w:rsidRPr="00883196">
        <w:rPr>
          <w:rFonts w:ascii="Times New Roman" w:hAnsi="Times New Roman" w:cs="Times New Roman"/>
          <w:sz w:val="24"/>
          <w:szCs w:val="24"/>
        </w:rPr>
        <w:t>части</w:t>
      </w:r>
      <w:proofErr w:type="gramEnd"/>
      <w:r w:rsidRPr="00883196">
        <w:rPr>
          <w:rFonts w:ascii="Times New Roman" w:hAnsi="Times New Roman" w:cs="Times New Roman"/>
          <w:sz w:val="24"/>
          <w:szCs w:val="24"/>
        </w:rPr>
        <w:t xml:space="preserve"> планируемых к строительству объектов местного значения поселения.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На основании установленных полномочий и вопросов местного значения на территории субъектов Российской Федерации и муниципальных образований за счет средств бюджетов соответствующих уровней создана сеть объектов социальной сферы в различных областях (</w:t>
      </w:r>
      <w:r w:rsidRPr="00883196">
        <w:rPr>
          <w:rFonts w:ascii="Times New Roman" w:hAnsi="Times New Roman" w:cs="Times New Roman"/>
          <w:sz w:val="24"/>
          <w:szCs w:val="24"/>
        </w:rPr>
        <w:fldChar w:fldCharType="begin"/>
      </w:r>
      <w:r w:rsidRPr="00883196">
        <w:rPr>
          <w:rFonts w:ascii="Times New Roman" w:hAnsi="Times New Roman" w:cs="Times New Roman"/>
          <w:sz w:val="24"/>
          <w:szCs w:val="24"/>
        </w:rPr>
        <w:instrText xml:space="preserve"> REF _Ref445555702 \h  \* MERGEFORMAT </w:instrText>
      </w:r>
      <w:r w:rsidRPr="00883196">
        <w:rPr>
          <w:rFonts w:ascii="Times New Roman" w:hAnsi="Times New Roman" w:cs="Times New Roman"/>
          <w:sz w:val="24"/>
          <w:szCs w:val="24"/>
        </w:rPr>
      </w:r>
      <w:r w:rsidRPr="00883196">
        <w:rPr>
          <w:rFonts w:ascii="Times New Roman" w:hAnsi="Times New Roman" w:cs="Times New Roman"/>
          <w:sz w:val="24"/>
          <w:szCs w:val="24"/>
        </w:rPr>
        <w:fldChar w:fldCharType="separate"/>
      </w:r>
      <w:r w:rsidRPr="0088319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Pr="00883196">
        <w:rPr>
          <w:rFonts w:ascii="Times New Roman" w:hAnsi="Times New Roman" w:cs="Times New Roman"/>
          <w:sz w:val="24"/>
          <w:szCs w:val="24"/>
        </w:rPr>
        <w:fldChar w:fldCharType="end"/>
      </w:r>
      <w:r w:rsidRPr="00883196">
        <w:rPr>
          <w:rFonts w:ascii="Times New Roman" w:hAnsi="Times New Roman" w:cs="Times New Roman"/>
          <w:sz w:val="24"/>
          <w:szCs w:val="24"/>
        </w:rPr>
        <w:t>).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b/>
          <w:sz w:val="24"/>
          <w:szCs w:val="24"/>
        </w:rPr>
        <w:t>Таблица 2</w:t>
      </w:r>
      <w:r w:rsidRPr="00883196">
        <w:rPr>
          <w:rFonts w:ascii="Times New Roman" w:hAnsi="Times New Roman" w:cs="Times New Roman"/>
          <w:sz w:val="24"/>
          <w:szCs w:val="24"/>
        </w:rPr>
        <w:t xml:space="preserve"> </w:t>
      </w:r>
      <w:r w:rsidRPr="00883196">
        <w:rPr>
          <w:rFonts w:ascii="Times New Roman" w:hAnsi="Times New Roman" w:cs="Times New Roman"/>
          <w:b/>
          <w:sz w:val="24"/>
          <w:szCs w:val="24"/>
        </w:rPr>
        <w:t>Распределение обязательств по созданию и содержанию объектов социальной инфраструктуры органами исполнительной власти Российской Федерации и органами местного самоуправления</w:t>
      </w:r>
    </w:p>
    <w:tbl>
      <w:tblPr>
        <w:tblW w:w="4746" w:type="pct"/>
        <w:jc w:val="center"/>
        <w:tblLook w:val="04A0" w:firstRow="1" w:lastRow="0" w:firstColumn="1" w:lastColumn="0" w:noHBand="0" w:noVBand="1"/>
      </w:tblPr>
      <w:tblGrid>
        <w:gridCol w:w="3147"/>
        <w:gridCol w:w="2575"/>
        <w:gridCol w:w="2151"/>
        <w:gridCol w:w="1749"/>
      </w:tblGrid>
      <w:tr w:rsidR="00883196" w:rsidRPr="00883196" w:rsidTr="00883196">
        <w:trPr>
          <w:jc w:val="center"/>
        </w:trPr>
        <w:tc>
          <w:tcPr>
            <w:tcW w:w="1635" w:type="pct"/>
            <w:vMerge w:val="restart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Область</w:t>
            </w:r>
          </w:p>
        </w:tc>
        <w:tc>
          <w:tcPr>
            <w:tcW w:w="1338" w:type="pct"/>
            <w:vMerge w:val="restart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Орган исполнительной </w:t>
            </w:r>
            <w:r w:rsidRPr="00883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власти субъекта РФ</w:t>
            </w:r>
          </w:p>
        </w:tc>
        <w:tc>
          <w:tcPr>
            <w:tcW w:w="2027" w:type="pct"/>
            <w:gridSpan w:val="2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Муниципальное образование</w:t>
            </w:r>
          </w:p>
        </w:tc>
      </w:tr>
      <w:tr w:rsidR="00883196" w:rsidRPr="00883196" w:rsidTr="00883196">
        <w:trPr>
          <w:jc w:val="center"/>
        </w:trPr>
        <w:tc>
          <w:tcPr>
            <w:tcW w:w="1635" w:type="pct"/>
            <w:vMerge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8" w:type="pct"/>
            <w:vMerge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  <w:r w:rsidRPr="00883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район</w:t>
            </w:r>
          </w:p>
        </w:tc>
        <w:tc>
          <w:tcPr>
            <w:tcW w:w="909" w:type="pct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Сельское</w:t>
            </w:r>
          </w:p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поселение</w:t>
            </w:r>
          </w:p>
        </w:tc>
      </w:tr>
      <w:tr w:rsidR="00883196" w:rsidRPr="00883196" w:rsidTr="00883196">
        <w:trPr>
          <w:jc w:val="center"/>
        </w:trPr>
        <w:tc>
          <w:tcPr>
            <w:tcW w:w="1635" w:type="pct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Образование</w:t>
            </w:r>
          </w:p>
        </w:tc>
        <w:tc>
          <w:tcPr>
            <w:tcW w:w="1338" w:type="pct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8" w:type="pct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09" w:type="pct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</w:p>
        </w:tc>
      </w:tr>
      <w:tr w:rsidR="00883196" w:rsidRPr="00883196" w:rsidTr="00883196">
        <w:trPr>
          <w:jc w:val="center"/>
        </w:trPr>
        <w:tc>
          <w:tcPr>
            <w:tcW w:w="1635" w:type="pct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Культура и искусство</w:t>
            </w:r>
          </w:p>
        </w:tc>
        <w:tc>
          <w:tcPr>
            <w:tcW w:w="1338" w:type="pct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8" w:type="pct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09" w:type="pct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883196" w:rsidRPr="00883196" w:rsidTr="00883196">
        <w:trPr>
          <w:jc w:val="center"/>
        </w:trPr>
        <w:tc>
          <w:tcPr>
            <w:tcW w:w="1635" w:type="pct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1338" w:type="pct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8" w:type="pct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09" w:type="pct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883196" w:rsidRPr="00883196" w:rsidTr="00883196">
        <w:trPr>
          <w:jc w:val="center"/>
        </w:trPr>
        <w:tc>
          <w:tcPr>
            <w:tcW w:w="1635" w:type="pct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Здравоохранение</w:t>
            </w:r>
          </w:p>
        </w:tc>
        <w:tc>
          <w:tcPr>
            <w:tcW w:w="1338" w:type="pct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8" w:type="pct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909" w:type="pct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</w:tr>
      <w:tr w:rsidR="00883196" w:rsidRPr="00883196" w:rsidTr="00883196">
        <w:trPr>
          <w:jc w:val="center"/>
        </w:trPr>
        <w:tc>
          <w:tcPr>
            <w:tcW w:w="1635" w:type="pct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Социальное обслуживание</w:t>
            </w:r>
          </w:p>
        </w:tc>
        <w:tc>
          <w:tcPr>
            <w:tcW w:w="1338" w:type="pct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8" w:type="pct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909" w:type="pct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83196" w:rsidRPr="00883196" w:rsidTr="00883196">
        <w:trPr>
          <w:jc w:val="center"/>
        </w:trPr>
        <w:tc>
          <w:tcPr>
            <w:tcW w:w="1635" w:type="pct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Молодежная политика</w:t>
            </w:r>
          </w:p>
        </w:tc>
        <w:tc>
          <w:tcPr>
            <w:tcW w:w="1338" w:type="pct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</w:p>
        </w:tc>
        <w:tc>
          <w:tcPr>
            <w:tcW w:w="1118" w:type="pct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09" w:type="pct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  +</w:t>
            </w:r>
          </w:p>
        </w:tc>
      </w:tr>
    </w:tbl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В целях сбалансированного развития социальной инфраструктуры сельского поселения, в Программе сформирован перечень мероприятий по развитию сети объектов социальной инфраструктуры местного значения. Перечень мероприятий сформирован с учетом документов стратегического социально-экономического развития и документов территориального планирования разных уровней (</w:t>
      </w:r>
      <w:r w:rsidRPr="00883196">
        <w:rPr>
          <w:rFonts w:ascii="Times New Roman" w:hAnsi="Times New Roman" w:cs="Times New Roman"/>
          <w:sz w:val="24"/>
          <w:szCs w:val="24"/>
        </w:rPr>
        <w:fldChar w:fldCharType="begin"/>
      </w:r>
      <w:r w:rsidRPr="00883196">
        <w:rPr>
          <w:rFonts w:ascii="Times New Roman" w:hAnsi="Times New Roman" w:cs="Times New Roman"/>
          <w:sz w:val="24"/>
          <w:szCs w:val="24"/>
        </w:rPr>
        <w:instrText xml:space="preserve"> REF _Ref445556428 \h  \* MERGEFORMAT </w:instrText>
      </w:r>
      <w:r w:rsidRPr="00883196">
        <w:rPr>
          <w:rFonts w:ascii="Times New Roman" w:hAnsi="Times New Roman" w:cs="Times New Roman"/>
          <w:sz w:val="24"/>
          <w:szCs w:val="24"/>
        </w:rPr>
      </w:r>
      <w:r w:rsidRPr="00883196">
        <w:rPr>
          <w:rFonts w:ascii="Times New Roman" w:hAnsi="Times New Roman" w:cs="Times New Roman"/>
          <w:sz w:val="24"/>
          <w:szCs w:val="24"/>
        </w:rPr>
        <w:fldChar w:fldCharType="separate"/>
      </w:r>
      <w:r w:rsidRPr="0088319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Pr="00883196">
        <w:rPr>
          <w:rFonts w:ascii="Times New Roman" w:hAnsi="Times New Roman" w:cs="Times New Roman"/>
          <w:sz w:val="24"/>
          <w:szCs w:val="24"/>
        </w:rPr>
        <w:fldChar w:fldCharType="end"/>
      </w:r>
      <w:r w:rsidRPr="00883196">
        <w:rPr>
          <w:rFonts w:ascii="Times New Roman" w:hAnsi="Times New Roman" w:cs="Times New Roman"/>
          <w:sz w:val="24"/>
          <w:szCs w:val="24"/>
        </w:rPr>
        <w:t>).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83196">
        <w:rPr>
          <w:rFonts w:ascii="Times New Roman" w:hAnsi="Times New Roman" w:cs="Times New Roman"/>
          <w:b/>
          <w:sz w:val="24"/>
          <w:szCs w:val="24"/>
        </w:rPr>
        <w:t>Таблица 3</w:t>
      </w:r>
      <w:r w:rsidRPr="00883196">
        <w:rPr>
          <w:rFonts w:ascii="Times New Roman" w:hAnsi="Times New Roman" w:cs="Times New Roman"/>
          <w:sz w:val="24"/>
          <w:szCs w:val="24"/>
        </w:rPr>
        <w:t xml:space="preserve"> </w:t>
      </w:r>
      <w:r w:rsidRPr="00883196">
        <w:rPr>
          <w:rFonts w:ascii="Times New Roman" w:hAnsi="Times New Roman" w:cs="Times New Roman"/>
          <w:b/>
          <w:sz w:val="24"/>
          <w:szCs w:val="24"/>
        </w:rPr>
        <w:t>Перечень документов территориального планирования и документов стратегического социально-экономического развития, предусматривающий мероприятия по строительству, реконструкции объектов социальной инфраструктуры регионального и местного значения</w:t>
      </w:r>
    </w:p>
    <w:tbl>
      <w:tblPr>
        <w:tblW w:w="9444" w:type="dxa"/>
        <w:jc w:val="center"/>
        <w:tblLook w:val="04A0" w:firstRow="1" w:lastRow="0" w:firstColumn="1" w:lastColumn="0" w:noHBand="0" w:noVBand="1"/>
      </w:tblPr>
      <w:tblGrid>
        <w:gridCol w:w="540"/>
        <w:gridCol w:w="5811"/>
        <w:gridCol w:w="3093"/>
      </w:tblGrid>
      <w:tr w:rsidR="00883196" w:rsidRPr="00883196" w:rsidTr="00883196">
        <w:trPr>
          <w:tblHeader/>
          <w:jc w:val="center"/>
        </w:trPr>
        <w:tc>
          <w:tcPr>
            <w:tcW w:w="494" w:type="dxa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853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Полное наименование документа</w:t>
            </w:r>
          </w:p>
        </w:tc>
        <w:tc>
          <w:tcPr>
            <w:tcW w:w="3097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Сокращенное наименование документа</w:t>
            </w:r>
          </w:p>
        </w:tc>
      </w:tr>
      <w:tr w:rsidR="00883196" w:rsidRPr="00883196" w:rsidTr="00883196">
        <w:trPr>
          <w:jc w:val="center"/>
        </w:trPr>
        <w:tc>
          <w:tcPr>
            <w:tcW w:w="494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3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Схема территориального планирования </w:t>
            </w:r>
          </w:p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от ___.06.2017 № ____</w:t>
            </w:r>
          </w:p>
        </w:tc>
        <w:tc>
          <w:tcPr>
            <w:tcW w:w="3097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Схема территориального планирования </w:t>
            </w:r>
          </w:p>
        </w:tc>
      </w:tr>
      <w:tr w:rsidR="00883196" w:rsidRPr="00883196" w:rsidTr="00883196">
        <w:trPr>
          <w:jc w:val="center"/>
        </w:trPr>
        <w:tc>
          <w:tcPr>
            <w:tcW w:w="494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3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Генеральный план </w:t>
            </w:r>
            <w:r w:rsidRPr="00883196">
              <w:rPr>
                <w:rFonts w:ascii="Times New Roman" w:eastAsia="Calibri" w:hAnsi="Times New Roman" w:cs="Times New Roman"/>
                <w:sz w:val="24"/>
                <w:szCs w:val="24"/>
              </w:rPr>
              <w:t>Солонецко</w:t>
            </w: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го поселения, утвержденный решением Совета народных депутатов Солонецкого сельского поселения от 09.06.2017 № 14.</w:t>
            </w:r>
          </w:p>
        </w:tc>
        <w:tc>
          <w:tcPr>
            <w:tcW w:w="3097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Генеральный план сельского поселения </w:t>
            </w:r>
          </w:p>
        </w:tc>
      </w:tr>
      <w:tr w:rsidR="00883196" w:rsidRPr="00883196" w:rsidTr="00883196">
        <w:trPr>
          <w:jc w:val="center"/>
        </w:trPr>
        <w:tc>
          <w:tcPr>
            <w:tcW w:w="494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3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Воробьевского муниципального района на 2014-2018 годы, утвержденная постановлением администрации муниципального района от 20.11.2013 №514</w:t>
            </w:r>
          </w:p>
        </w:tc>
        <w:tc>
          <w:tcPr>
            <w:tcW w:w="3097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Программа экономического развития и инновационной экономики</w:t>
            </w:r>
          </w:p>
        </w:tc>
      </w:tr>
      <w:tr w:rsidR="00883196" w:rsidRPr="00883196" w:rsidTr="00883196">
        <w:trPr>
          <w:jc w:val="center"/>
        </w:trPr>
        <w:tc>
          <w:tcPr>
            <w:tcW w:w="494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3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Воробьевского муниципального района на 2014-2020 годы, утвержденная постановлением администрации муниципального района от 26.12.2013 №595</w:t>
            </w:r>
          </w:p>
        </w:tc>
        <w:tc>
          <w:tcPr>
            <w:tcW w:w="3097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Программа развития сельского хозяйства, производства пищевых продуктов и инфраструктуры агропродовольственного рынка</w:t>
            </w:r>
          </w:p>
        </w:tc>
      </w:tr>
      <w:tr w:rsidR="00883196" w:rsidRPr="00883196" w:rsidTr="00883196">
        <w:trPr>
          <w:jc w:val="center"/>
        </w:trPr>
        <w:tc>
          <w:tcPr>
            <w:tcW w:w="494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3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Воробьевского муниципального района на 2014-2020 годы, утвержденная постановлением администрации муниципального района от 25.12.2013 №592</w:t>
            </w: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097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Программа  повышения энергетической эффективности в жилищно-коммунальном комплексе и сокращение энергетических издержек в бюджетном секторе района</w:t>
            </w:r>
          </w:p>
        </w:tc>
      </w:tr>
      <w:tr w:rsidR="00883196" w:rsidRPr="00883196" w:rsidTr="00883196">
        <w:trPr>
          <w:trHeight w:val="921"/>
          <w:jc w:val="center"/>
        </w:trPr>
        <w:tc>
          <w:tcPr>
            <w:tcW w:w="494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3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Воробьевского муниципального района на 2014-2019 годы, утвержденная постановлением администрации муниципального района от 20.11.2013 №513</w:t>
            </w:r>
          </w:p>
        </w:tc>
        <w:tc>
          <w:tcPr>
            <w:tcW w:w="3097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Программа управления муниципальными финансами</w:t>
            </w:r>
          </w:p>
        </w:tc>
      </w:tr>
      <w:tr w:rsidR="00883196" w:rsidRPr="00883196" w:rsidTr="00883196">
        <w:trPr>
          <w:jc w:val="center"/>
        </w:trPr>
        <w:tc>
          <w:tcPr>
            <w:tcW w:w="494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3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Воробьевского муниципального района Солонецкого сельского поселения на 2016-2020 годы, утвержденная постановлением администрации от  14.12.2015 г № 40</w:t>
            </w:r>
          </w:p>
        </w:tc>
        <w:tc>
          <w:tcPr>
            <w:tcW w:w="3097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Программа развития культуры</w:t>
            </w:r>
          </w:p>
        </w:tc>
      </w:tr>
      <w:tr w:rsidR="00883196" w:rsidRPr="00883196" w:rsidTr="00883196">
        <w:trPr>
          <w:jc w:val="center"/>
        </w:trPr>
        <w:tc>
          <w:tcPr>
            <w:tcW w:w="494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3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Воробьевского муниципального района Солонецкого сельского поселения на 2016-2020 годы, утвержденная постановлением администрации  от  07.12.2015 г.  № 42</w:t>
            </w: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097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Программа «Социальное развитие»</w:t>
            </w:r>
          </w:p>
        </w:tc>
      </w:tr>
      <w:tr w:rsidR="00883196" w:rsidRPr="00883196" w:rsidTr="00883196">
        <w:trPr>
          <w:jc w:val="center"/>
        </w:trPr>
        <w:tc>
          <w:tcPr>
            <w:tcW w:w="494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3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Воробьевского муниципального района Солонецкого сельского поселения на 2016-2020 годы, утвержденная постановлением администрации от 14.12.2015 №39</w:t>
            </w: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097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Программа физической культуры и спорта</w:t>
            </w:r>
          </w:p>
        </w:tc>
      </w:tr>
    </w:tbl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 xml:space="preserve">             Перечень мероприятий по строительству, реконструкции объектов социальной инфраструктуры сельского поселения Воробьевского муниципального района представлен ниже 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(</w:t>
      </w:r>
      <w:r w:rsidRPr="00883196">
        <w:rPr>
          <w:rFonts w:ascii="Times New Roman" w:hAnsi="Times New Roman" w:cs="Times New Roman"/>
          <w:sz w:val="24"/>
          <w:szCs w:val="24"/>
        </w:rPr>
        <w:fldChar w:fldCharType="begin"/>
      </w:r>
      <w:r w:rsidRPr="00883196">
        <w:rPr>
          <w:rFonts w:ascii="Times New Roman" w:hAnsi="Times New Roman" w:cs="Times New Roman"/>
          <w:sz w:val="24"/>
          <w:szCs w:val="24"/>
        </w:rPr>
        <w:instrText xml:space="preserve"> REF _Ref445453282 \h  \* MERGEFORMAT </w:instrText>
      </w:r>
      <w:r w:rsidRPr="00883196">
        <w:rPr>
          <w:rFonts w:ascii="Times New Roman" w:hAnsi="Times New Roman" w:cs="Times New Roman"/>
          <w:sz w:val="24"/>
          <w:szCs w:val="24"/>
        </w:rPr>
      </w:r>
      <w:r w:rsidRPr="00883196">
        <w:rPr>
          <w:rFonts w:ascii="Times New Roman" w:hAnsi="Times New Roman" w:cs="Times New Roman"/>
          <w:sz w:val="24"/>
          <w:szCs w:val="24"/>
        </w:rPr>
        <w:fldChar w:fldCharType="separate"/>
      </w:r>
      <w:r w:rsidRPr="0088319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Pr="00883196">
        <w:rPr>
          <w:rFonts w:ascii="Times New Roman" w:hAnsi="Times New Roman" w:cs="Times New Roman"/>
          <w:sz w:val="24"/>
          <w:szCs w:val="24"/>
        </w:rPr>
        <w:fldChar w:fldCharType="end"/>
      </w:r>
      <w:r w:rsidRPr="00883196">
        <w:rPr>
          <w:rFonts w:ascii="Times New Roman" w:hAnsi="Times New Roman" w:cs="Times New Roman"/>
          <w:sz w:val="24"/>
          <w:szCs w:val="24"/>
        </w:rPr>
        <w:t>,5,6.)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  <w:sectPr w:rsidR="00883196" w:rsidRPr="00883196" w:rsidSect="00883196">
          <w:headerReference w:type="default" r:id="rId40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883196" w:rsidRPr="00883196" w:rsidRDefault="00883196" w:rsidP="00883196">
      <w:pPr>
        <w:rPr>
          <w:rFonts w:ascii="Times New Roman" w:hAnsi="Times New Roman" w:cs="Times New Roman"/>
          <w:b/>
          <w:sz w:val="24"/>
          <w:szCs w:val="24"/>
        </w:rPr>
      </w:pPr>
      <w:r w:rsidRPr="00883196">
        <w:rPr>
          <w:rFonts w:ascii="Times New Roman" w:hAnsi="Times New Roman" w:cs="Times New Roman"/>
          <w:b/>
          <w:sz w:val="24"/>
          <w:szCs w:val="24"/>
        </w:rPr>
        <w:lastRenderedPageBreak/>
        <w:t>Таблица 4 Перечень мероприятий по строительству, реконструкции объектов регионального значения</w:t>
      </w:r>
    </w:p>
    <w:tbl>
      <w:tblPr>
        <w:tblW w:w="15168" w:type="dxa"/>
        <w:tblInd w:w="-176" w:type="dxa"/>
        <w:tblLook w:val="04A0" w:firstRow="1" w:lastRow="0" w:firstColumn="1" w:lastColumn="0" w:noHBand="0" w:noVBand="1"/>
      </w:tblPr>
      <w:tblGrid>
        <w:gridCol w:w="564"/>
        <w:gridCol w:w="2537"/>
        <w:gridCol w:w="1992"/>
        <w:gridCol w:w="1367"/>
        <w:gridCol w:w="1682"/>
        <w:gridCol w:w="1557"/>
        <w:gridCol w:w="2873"/>
        <w:gridCol w:w="2596"/>
      </w:tblGrid>
      <w:tr w:rsidR="00883196" w:rsidRPr="00883196" w:rsidTr="00883196">
        <w:trPr>
          <w:trHeight w:val="348"/>
        </w:trPr>
        <w:tc>
          <w:tcPr>
            <w:tcW w:w="568" w:type="dxa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719" w:type="dxa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1696" w:type="dxa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Местоположение объекта</w:t>
            </w:r>
          </w:p>
        </w:tc>
        <w:tc>
          <w:tcPr>
            <w:tcW w:w="1176" w:type="dxa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Параметры объекта</w:t>
            </w:r>
          </w:p>
        </w:tc>
        <w:tc>
          <w:tcPr>
            <w:tcW w:w="1496" w:type="dxa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560" w:type="dxa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Сроки реализации мероприятия</w:t>
            </w:r>
          </w:p>
        </w:tc>
        <w:tc>
          <w:tcPr>
            <w:tcW w:w="3118" w:type="dxa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исполнитель/</w:t>
            </w: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соисполнитель</w:t>
            </w:r>
          </w:p>
        </w:tc>
        <w:tc>
          <w:tcPr>
            <w:tcW w:w="2835" w:type="dxa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Источник мероприятия</w:t>
            </w:r>
          </w:p>
        </w:tc>
      </w:tr>
      <w:tr w:rsidR="00883196" w:rsidRPr="00883196" w:rsidTr="00883196">
        <w:tc>
          <w:tcPr>
            <w:tcW w:w="568" w:type="dxa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00" w:type="dxa"/>
            <w:gridSpan w:val="7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Медицинские организации</w:t>
            </w:r>
          </w:p>
        </w:tc>
      </w:tr>
      <w:tr w:rsidR="00883196" w:rsidRPr="00883196" w:rsidTr="00883196">
        <w:tc>
          <w:tcPr>
            <w:tcW w:w="568" w:type="dxa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719" w:type="dxa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Строительство ФАП</w:t>
            </w:r>
          </w:p>
        </w:tc>
        <w:tc>
          <w:tcPr>
            <w:tcW w:w="1696" w:type="dxa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с. Солонцы</w:t>
            </w:r>
          </w:p>
        </w:tc>
        <w:tc>
          <w:tcPr>
            <w:tcW w:w="1176" w:type="dxa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10*10</w:t>
            </w:r>
          </w:p>
        </w:tc>
        <w:tc>
          <w:tcPr>
            <w:tcW w:w="1496" w:type="dxa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строительство</w:t>
            </w:r>
          </w:p>
        </w:tc>
        <w:tc>
          <w:tcPr>
            <w:tcW w:w="1560" w:type="dxa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3118" w:type="dxa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Главный врач БУ ВО «</w:t>
            </w:r>
            <w:proofErr w:type="spell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Воробьевская</w:t>
            </w:r>
            <w:proofErr w:type="spell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 РБ»</w:t>
            </w:r>
          </w:p>
        </w:tc>
        <w:tc>
          <w:tcPr>
            <w:tcW w:w="2835" w:type="dxa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</w:tr>
    </w:tbl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Примечание: * - Потребность в размещении объекта отсутствует. При корректировке Схемы территориального планирования мероприятие рекомендовано исключить</w:t>
      </w:r>
    </w:p>
    <w:p w:rsidR="00883196" w:rsidRPr="00883196" w:rsidRDefault="00883196" w:rsidP="00883196">
      <w:pPr>
        <w:rPr>
          <w:rFonts w:ascii="Times New Roman" w:hAnsi="Times New Roman" w:cs="Times New Roman"/>
          <w:b/>
          <w:sz w:val="24"/>
          <w:szCs w:val="24"/>
        </w:rPr>
      </w:pPr>
      <w:r w:rsidRPr="00883196">
        <w:rPr>
          <w:rFonts w:ascii="Times New Roman" w:hAnsi="Times New Roman" w:cs="Times New Roman"/>
          <w:b/>
          <w:sz w:val="24"/>
          <w:szCs w:val="24"/>
        </w:rPr>
        <w:t>Таблица 5 Перечень мероприятий по строительству объектов местного значения муниципального района</w:t>
      </w:r>
    </w:p>
    <w:tbl>
      <w:tblPr>
        <w:tblW w:w="1516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1560"/>
        <w:gridCol w:w="1275"/>
        <w:gridCol w:w="1418"/>
        <w:gridCol w:w="1417"/>
        <w:gridCol w:w="4112"/>
        <w:gridCol w:w="2834"/>
      </w:tblGrid>
      <w:tr w:rsidR="00883196" w:rsidRPr="00883196" w:rsidTr="00883196">
        <w:trPr>
          <w:trHeight w:val="20"/>
          <w:tblHeader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объекта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Местоположение объекта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Параметры объекта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Сроки реализации мероприятия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исполнитель/</w:t>
            </w: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соисполнитель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Источник мероприятия</w:t>
            </w:r>
          </w:p>
        </w:tc>
      </w:tr>
      <w:tr w:rsidR="00883196" w:rsidRPr="00883196" w:rsidTr="00883196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00" w:type="dxa"/>
            <w:gridSpan w:val="7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</w:t>
            </w:r>
          </w:p>
        </w:tc>
      </w:tr>
      <w:tr w:rsidR="00883196" w:rsidRPr="00883196" w:rsidTr="00883196">
        <w:trPr>
          <w:trHeight w:val="20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Потребность в размещении объекта отсутствует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3196" w:rsidRPr="00883196" w:rsidTr="00883196">
        <w:trPr>
          <w:trHeight w:val="11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00" w:type="dxa"/>
            <w:gridSpan w:val="7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Учреждения культуры и искусства</w:t>
            </w:r>
          </w:p>
        </w:tc>
      </w:tr>
      <w:tr w:rsidR="00883196" w:rsidRPr="00883196" w:rsidTr="00883196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Потребность в размещении объекта отсутствует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с.Затон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10*28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Реконструкция СДК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  Директор МКУК Свиридов А.А.</w:t>
            </w:r>
          </w:p>
        </w:tc>
        <w:tc>
          <w:tcPr>
            <w:tcW w:w="28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</w:tr>
      <w:tr w:rsidR="00883196" w:rsidRPr="00883196" w:rsidTr="00883196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Потребность в размещении объекта отсутствует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олонцы</w:t>
            </w:r>
            <w:proofErr w:type="spellEnd"/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15*30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Кап</w:t>
            </w:r>
            <w:proofErr w:type="gram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емонт</w:t>
            </w:r>
            <w:proofErr w:type="spell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Директор МКУК Свиридов А.А</w:t>
            </w:r>
          </w:p>
        </w:tc>
        <w:tc>
          <w:tcPr>
            <w:tcW w:w="28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</w:tr>
      <w:tr w:rsidR="00883196" w:rsidRPr="00883196" w:rsidTr="00883196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Потребность в </w:t>
            </w:r>
            <w:r w:rsidRPr="00883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размещении объекта отсутствует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П.ц.у</w:t>
            </w:r>
            <w:proofErr w:type="gram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spellEnd"/>
            <w:proofErr w:type="gram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-за </w:t>
            </w:r>
            <w:r w:rsidRPr="00883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«Воробьевский»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17*36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Кап</w:t>
            </w:r>
            <w:proofErr w:type="gram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емонт</w:t>
            </w:r>
            <w:proofErr w:type="spell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3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СДК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2019</w:t>
            </w:r>
          </w:p>
        </w:tc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Директор МКУК Свиридов А.А</w:t>
            </w:r>
          </w:p>
        </w:tc>
        <w:tc>
          <w:tcPr>
            <w:tcW w:w="28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</w:tr>
    </w:tbl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b/>
          <w:sz w:val="24"/>
          <w:szCs w:val="24"/>
        </w:rPr>
      </w:pPr>
      <w:r w:rsidRPr="00883196">
        <w:rPr>
          <w:rFonts w:ascii="Times New Roman" w:hAnsi="Times New Roman" w:cs="Times New Roman"/>
          <w:b/>
          <w:sz w:val="24"/>
          <w:szCs w:val="24"/>
        </w:rPr>
        <w:t>Таблица 6. Перечень мероприятий по строительству объектов местного значения поселения</w:t>
      </w:r>
    </w:p>
    <w:tbl>
      <w:tblPr>
        <w:tblW w:w="151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276"/>
        <w:gridCol w:w="1701"/>
        <w:gridCol w:w="1134"/>
        <w:gridCol w:w="1559"/>
        <w:gridCol w:w="1417"/>
        <w:gridCol w:w="4111"/>
        <w:gridCol w:w="3402"/>
      </w:tblGrid>
      <w:tr w:rsidR="00883196" w:rsidRPr="00883196" w:rsidTr="00883196">
        <w:trPr>
          <w:trHeight w:val="858"/>
          <w:tblHeader/>
        </w:trPr>
        <w:tc>
          <w:tcPr>
            <w:tcW w:w="568" w:type="dxa"/>
            <w:shd w:val="clear" w:color="auto" w:fill="auto"/>
            <w:vAlign w:val="center"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1701" w:type="dxa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Местоположение объекта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Параметры объекта</w:t>
            </w:r>
          </w:p>
        </w:tc>
        <w:tc>
          <w:tcPr>
            <w:tcW w:w="1559" w:type="dxa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417" w:type="dxa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Сроки реализации мероприятия</w:t>
            </w:r>
          </w:p>
        </w:tc>
        <w:tc>
          <w:tcPr>
            <w:tcW w:w="4111" w:type="dxa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исполнитель/соисполнитель</w:t>
            </w:r>
          </w:p>
        </w:tc>
        <w:tc>
          <w:tcPr>
            <w:tcW w:w="3402" w:type="dxa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Источник мероприятия</w:t>
            </w:r>
          </w:p>
        </w:tc>
      </w:tr>
      <w:tr w:rsidR="00883196" w:rsidRPr="00883196" w:rsidTr="00883196">
        <w:trPr>
          <w:trHeight w:val="304"/>
        </w:trPr>
        <w:tc>
          <w:tcPr>
            <w:tcW w:w="568" w:type="dxa"/>
            <w:shd w:val="clear" w:color="auto" w:fill="auto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00" w:type="dxa"/>
            <w:gridSpan w:val="7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Спортивные сооружения</w:t>
            </w:r>
          </w:p>
        </w:tc>
      </w:tr>
      <w:tr w:rsidR="00883196" w:rsidRPr="00883196" w:rsidTr="00883196">
        <w:trPr>
          <w:trHeight w:val="20"/>
        </w:trPr>
        <w:tc>
          <w:tcPr>
            <w:tcW w:w="568" w:type="dxa"/>
            <w:shd w:val="clear" w:color="auto" w:fill="auto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Многофункциональная спортивная площадка</w:t>
            </w:r>
          </w:p>
        </w:tc>
        <w:tc>
          <w:tcPr>
            <w:tcW w:w="1701" w:type="dxa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П.ц.у</w:t>
            </w:r>
            <w:proofErr w:type="gram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spellEnd"/>
            <w:proofErr w:type="gram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-за «Воробьевский»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40*40</w:t>
            </w:r>
          </w:p>
        </w:tc>
        <w:tc>
          <w:tcPr>
            <w:tcW w:w="1559" w:type="dxa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строительство</w:t>
            </w:r>
          </w:p>
        </w:tc>
        <w:tc>
          <w:tcPr>
            <w:tcW w:w="1417" w:type="dxa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4111" w:type="dxa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3402" w:type="dxa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Программа «Развитие физической культуры и спорта»</w:t>
            </w:r>
          </w:p>
        </w:tc>
      </w:tr>
    </w:tbl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  <w:sectPr w:rsidR="00883196" w:rsidRPr="00883196" w:rsidSect="00883196">
          <w:headerReference w:type="default" r:id="rId41"/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883196" w:rsidRPr="00883196" w:rsidRDefault="00883196" w:rsidP="00883196">
      <w:pPr>
        <w:rPr>
          <w:rFonts w:ascii="Times New Roman" w:hAnsi="Times New Roman" w:cs="Times New Roman"/>
          <w:b/>
          <w:sz w:val="24"/>
          <w:szCs w:val="24"/>
        </w:rPr>
      </w:pPr>
      <w:r w:rsidRPr="00883196">
        <w:rPr>
          <w:rFonts w:ascii="Times New Roman" w:hAnsi="Times New Roman" w:cs="Times New Roman"/>
          <w:b/>
          <w:sz w:val="24"/>
          <w:szCs w:val="24"/>
        </w:rPr>
        <w:lastRenderedPageBreak/>
        <w:t>4. ПРЕДЛОЖЕНИЯ ПО ПОВЫШЕНИЮ ДОСТУПНОСТИ СРЕДЫ ДЛЯ МАЛОМОБИЛЬНЫХ ГРУПП НАСЕЛЕНИЯ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83196">
        <w:rPr>
          <w:rFonts w:ascii="Times New Roman" w:hAnsi="Times New Roman" w:cs="Times New Roman"/>
          <w:sz w:val="24"/>
          <w:szCs w:val="24"/>
        </w:rPr>
        <w:t xml:space="preserve">При проектировании, строительстве и реконструкции объектов социальной инфраструктуры необходимо предусматривать универсальную </w:t>
      </w:r>
      <w:proofErr w:type="spellStart"/>
      <w:r w:rsidRPr="00883196">
        <w:rPr>
          <w:rFonts w:ascii="Times New Roman" w:hAnsi="Times New Roman" w:cs="Times New Roman"/>
          <w:sz w:val="24"/>
          <w:szCs w:val="24"/>
        </w:rPr>
        <w:t>безбарьерную</w:t>
      </w:r>
      <w:proofErr w:type="spellEnd"/>
      <w:r w:rsidRPr="00883196">
        <w:rPr>
          <w:rFonts w:ascii="Times New Roman" w:hAnsi="Times New Roman" w:cs="Times New Roman"/>
          <w:sz w:val="24"/>
          <w:szCs w:val="24"/>
        </w:rPr>
        <w:t xml:space="preserve"> среду для беспрепятственного доступа к объектам и услугам всех категорий граждан, в том числе инвалидов и граждан других маломобильных групп населения (к которым могут быть отнесены люди преклонного возраста, с временными или длительными нарушениями здоровья и функций движения, беременные женщины, люди с детскими колясками и другие).</w:t>
      </w:r>
      <w:proofErr w:type="gramEnd"/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b/>
          <w:sz w:val="24"/>
          <w:szCs w:val="24"/>
        </w:rPr>
      </w:pPr>
      <w:r w:rsidRPr="00883196">
        <w:rPr>
          <w:rFonts w:ascii="Times New Roman" w:hAnsi="Times New Roman" w:cs="Times New Roman"/>
          <w:b/>
          <w:sz w:val="24"/>
          <w:szCs w:val="24"/>
        </w:rPr>
        <w:t>5. СТОИМОСТЬ РЕАЛИЗАЦИИ МЕРОПРИЯТИЙ И ИСТОЧНИКИ ФИНАНСИРОВАНИЯ ПО</w:t>
      </w:r>
      <w:r w:rsidRPr="00883196">
        <w:rPr>
          <w:rFonts w:ascii="Times New Roman" w:hAnsi="Times New Roman" w:cs="Times New Roman"/>
          <w:sz w:val="24"/>
          <w:szCs w:val="24"/>
        </w:rPr>
        <w:t xml:space="preserve"> </w:t>
      </w:r>
      <w:r w:rsidRPr="00883196">
        <w:rPr>
          <w:rFonts w:ascii="Times New Roman" w:hAnsi="Times New Roman" w:cs="Times New Roman"/>
          <w:b/>
          <w:sz w:val="24"/>
          <w:szCs w:val="24"/>
        </w:rPr>
        <w:t>РАЗВИТИЮ СЕТИ ОБЪЕКТОВ СОЦИАЛЬНОЙ ИНФРАСТРУКТУРЫ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Оценка объемов и источников финансирования мероприятий по проектированию, строительству, реконструкции объектов социальной инфраструктуры сельского поселения включает укрупненную оценку необходимых инвестиций с разбивкой по видам объектов, источникам финансирования, включая средства бюджетов всех уровней и внебюджетные средства. Стоимость реализации запланированных мероприятий по проектированию, строительству, реконструкции объектов социальной инфраструктуры сельского поселения представлена в Приложении 1.</w:t>
      </w: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b/>
          <w:sz w:val="24"/>
          <w:szCs w:val="24"/>
        </w:rPr>
      </w:pPr>
      <w:r w:rsidRPr="00883196">
        <w:rPr>
          <w:rFonts w:ascii="Times New Roman" w:hAnsi="Times New Roman" w:cs="Times New Roman"/>
          <w:b/>
          <w:sz w:val="24"/>
          <w:szCs w:val="24"/>
        </w:rPr>
        <w:t>6. ЭФФЕКТИВНОСТЬ МЕРОПРИЯТИЙ ПО РАЗВИТИЮ СЕТИ ОБЪЕКТОВ СОЦИАЛЬНОЙ ИНФРАСТРУКТУРЫ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Реализация мероприятий по строительству, реконструкции объектов социальной инфраструктуры сельского поселения позволит достичь определенных социальных эффектов: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Формирование сбалансированного рынка труда и занятости населения за счет увеличения количества мест приложения труда, снижения уровня безработицы, создания условий для привлечения на территорию поселения квалифицированных кадров.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Создание условий для развития отраслей.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Улучшение качества жизни населения сельского поселения за счет увеличения уровня обеспеченности объектами социальной инфраструктуры.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Показатели социальной эффективности мероприятий по развитию сети объектов социальной инфраструктуры в сельском поселении приведены ниже (</w:t>
      </w:r>
      <w:r w:rsidRPr="00883196">
        <w:rPr>
          <w:rFonts w:ascii="Times New Roman" w:hAnsi="Times New Roman" w:cs="Times New Roman"/>
          <w:sz w:val="24"/>
          <w:szCs w:val="24"/>
        </w:rPr>
        <w:fldChar w:fldCharType="begin"/>
      </w:r>
      <w:r w:rsidRPr="00883196">
        <w:rPr>
          <w:rFonts w:ascii="Times New Roman" w:hAnsi="Times New Roman" w:cs="Times New Roman"/>
          <w:sz w:val="24"/>
          <w:szCs w:val="24"/>
        </w:rPr>
        <w:instrText xml:space="preserve"> REF _Ref445481891 \h  \* MERGEFORMAT </w:instrText>
      </w:r>
      <w:r w:rsidRPr="00883196">
        <w:rPr>
          <w:rFonts w:ascii="Times New Roman" w:hAnsi="Times New Roman" w:cs="Times New Roman"/>
          <w:sz w:val="24"/>
          <w:szCs w:val="24"/>
        </w:rPr>
      </w:r>
      <w:r w:rsidRPr="00883196">
        <w:rPr>
          <w:rFonts w:ascii="Times New Roman" w:hAnsi="Times New Roman" w:cs="Times New Roman"/>
          <w:sz w:val="24"/>
          <w:szCs w:val="24"/>
        </w:rPr>
        <w:fldChar w:fldCharType="separate"/>
      </w:r>
      <w:r w:rsidRPr="00883196">
        <w:rPr>
          <w:rFonts w:ascii="Times New Roman" w:hAnsi="Times New Roman" w:cs="Times New Roman"/>
          <w:b/>
          <w:sz w:val="24"/>
          <w:szCs w:val="24"/>
        </w:rPr>
        <w:t>Таблица 7</w:t>
      </w:r>
      <w:r w:rsidRPr="00883196">
        <w:rPr>
          <w:rFonts w:ascii="Times New Roman" w:hAnsi="Times New Roman" w:cs="Times New Roman"/>
          <w:sz w:val="24"/>
          <w:szCs w:val="24"/>
        </w:rPr>
        <w:fldChar w:fldCharType="end"/>
      </w:r>
      <w:r w:rsidRPr="00883196">
        <w:rPr>
          <w:rFonts w:ascii="Times New Roman" w:hAnsi="Times New Roman" w:cs="Times New Roman"/>
          <w:sz w:val="24"/>
          <w:szCs w:val="24"/>
        </w:rPr>
        <w:t>).</w:t>
      </w:r>
    </w:p>
    <w:p w:rsidR="00883196" w:rsidRPr="00883196" w:rsidRDefault="00883196" w:rsidP="00883196">
      <w:pPr>
        <w:rPr>
          <w:rFonts w:ascii="Times New Roman" w:hAnsi="Times New Roman" w:cs="Times New Roman"/>
          <w:b/>
          <w:sz w:val="24"/>
          <w:szCs w:val="24"/>
        </w:rPr>
      </w:pPr>
      <w:r w:rsidRPr="00883196">
        <w:rPr>
          <w:rFonts w:ascii="Times New Roman" w:hAnsi="Times New Roman" w:cs="Times New Roman"/>
          <w:b/>
          <w:sz w:val="24"/>
          <w:szCs w:val="24"/>
        </w:rPr>
        <w:t>Таблица 7 Показатели социальной эффективности мероприятий по развитию сети объектов социальной инфраструктуры</w:t>
      </w:r>
    </w:p>
    <w:tbl>
      <w:tblPr>
        <w:tblW w:w="9910" w:type="dxa"/>
        <w:jc w:val="center"/>
        <w:tblLook w:val="04A0" w:firstRow="1" w:lastRow="0" w:firstColumn="1" w:lastColumn="0" w:noHBand="0" w:noVBand="1"/>
      </w:tblPr>
      <w:tblGrid>
        <w:gridCol w:w="4804"/>
        <w:gridCol w:w="1526"/>
        <w:gridCol w:w="1353"/>
        <w:gridCol w:w="2336"/>
      </w:tblGrid>
      <w:tr w:rsidR="00883196" w:rsidRPr="00883196" w:rsidTr="00883196">
        <w:trPr>
          <w:trHeight w:val="323"/>
          <w:jc w:val="center"/>
        </w:trPr>
        <w:tc>
          <w:tcPr>
            <w:tcW w:w="48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Количество создаваемых рабочих мест</w:t>
            </w:r>
          </w:p>
        </w:tc>
        <w:tc>
          <w:tcPr>
            <w:tcW w:w="36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Уровень обеспеченности населения объектами социальной инфраструктуры, %</w:t>
            </w:r>
          </w:p>
        </w:tc>
      </w:tr>
      <w:tr w:rsidR="00883196" w:rsidRPr="00883196" w:rsidTr="00883196">
        <w:trPr>
          <w:trHeight w:val="188"/>
          <w:jc w:val="center"/>
        </w:trPr>
        <w:tc>
          <w:tcPr>
            <w:tcW w:w="4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2017 год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2030 год</w:t>
            </w:r>
          </w:p>
        </w:tc>
      </w:tr>
      <w:tr w:rsidR="00883196" w:rsidRPr="00883196" w:rsidTr="00883196">
        <w:trPr>
          <w:trHeight w:val="300"/>
          <w:jc w:val="center"/>
        </w:trPr>
        <w:tc>
          <w:tcPr>
            <w:tcW w:w="4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Дошкольные образовательные организации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83196" w:rsidRPr="00883196" w:rsidTr="00883196">
        <w:trPr>
          <w:trHeight w:val="300"/>
          <w:jc w:val="center"/>
        </w:trPr>
        <w:tc>
          <w:tcPr>
            <w:tcW w:w="4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организации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83196" w:rsidRPr="00883196" w:rsidTr="00883196">
        <w:trPr>
          <w:trHeight w:val="300"/>
          <w:jc w:val="center"/>
        </w:trPr>
        <w:tc>
          <w:tcPr>
            <w:tcW w:w="4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Учреждения культуры клубного типа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83196" w:rsidRPr="00883196" w:rsidTr="00883196">
        <w:trPr>
          <w:trHeight w:val="151"/>
          <w:jc w:val="center"/>
        </w:trPr>
        <w:tc>
          <w:tcPr>
            <w:tcW w:w="4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Библиотеки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83196" w:rsidRPr="00883196" w:rsidTr="00883196">
        <w:trPr>
          <w:trHeight w:val="300"/>
          <w:jc w:val="center"/>
        </w:trPr>
        <w:tc>
          <w:tcPr>
            <w:tcW w:w="4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Физкультурно-спортивные залы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83196" w:rsidRPr="00883196" w:rsidTr="00883196">
        <w:trPr>
          <w:trHeight w:val="300"/>
          <w:jc w:val="center"/>
        </w:trPr>
        <w:tc>
          <w:tcPr>
            <w:tcW w:w="4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Плоскостные сооружения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883196" w:rsidRPr="00883196" w:rsidRDefault="00883196" w:rsidP="00883196">
      <w:pPr>
        <w:rPr>
          <w:rFonts w:ascii="Times New Roman" w:hAnsi="Times New Roman" w:cs="Times New Roman"/>
          <w:b/>
          <w:sz w:val="24"/>
          <w:szCs w:val="24"/>
        </w:rPr>
      </w:pPr>
      <w:r w:rsidRPr="00883196">
        <w:rPr>
          <w:rFonts w:ascii="Times New Roman" w:hAnsi="Times New Roman" w:cs="Times New Roman"/>
          <w:b/>
          <w:sz w:val="24"/>
          <w:szCs w:val="24"/>
        </w:rPr>
        <w:t>7. ПРЕДЛОЖЕНИЯ ПО СОВЕРШЕНСТВОВАНИЮ НОРМАТИВНО-ПРАВОВОГО ОБЕСПЕЧЕНИЯ РАЗВИТИЯ СОЦИАЛЬНОЙ ИНФРАСТРУКТУРЫ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Основным сценарием развития муниципального образования Солонецкого сельского поселения Воробьевского района принят инновационный сценарий. В сфере социальной инфраструктуры в программе экономического развития и инновационной экономики Воробьевского района определены целевые показатели развития как Воробьевского района в целом, так и каждого Солонецкого сельского поселения в отдельности (таблица 8).</w:t>
      </w:r>
    </w:p>
    <w:p w:rsidR="00883196" w:rsidRPr="00883196" w:rsidRDefault="00883196" w:rsidP="00883196">
      <w:pPr>
        <w:rPr>
          <w:rFonts w:ascii="Times New Roman" w:hAnsi="Times New Roman" w:cs="Times New Roman"/>
          <w:b/>
          <w:sz w:val="24"/>
          <w:szCs w:val="24"/>
        </w:rPr>
      </w:pPr>
      <w:r w:rsidRPr="00883196">
        <w:rPr>
          <w:rFonts w:ascii="Times New Roman" w:hAnsi="Times New Roman" w:cs="Times New Roman"/>
          <w:b/>
          <w:sz w:val="24"/>
          <w:szCs w:val="24"/>
        </w:rPr>
        <w:t xml:space="preserve">Таблица 8 Сравнение целевых показателей развития социальной инфраструктуры Воробьевского района, сельского поселения, представленных в документах территориального планирования </w:t>
      </w:r>
    </w:p>
    <w:tbl>
      <w:tblPr>
        <w:tblW w:w="9837" w:type="dxa"/>
        <w:jc w:val="center"/>
        <w:tblLook w:val="0600" w:firstRow="0" w:lastRow="0" w:firstColumn="0" w:lastColumn="0" w:noHBand="1" w:noVBand="1"/>
      </w:tblPr>
      <w:tblGrid>
        <w:gridCol w:w="4029"/>
        <w:gridCol w:w="1299"/>
        <w:gridCol w:w="1200"/>
        <w:gridCol w:w="1067"/>
        <w:gridCol w:w="1042"/>
        <w:gridCol w:w="1200"/>
      </w:tblGrid>
      <w:tr w:rsidR="00883196" w:rsidRPr="00883196" w:rsidTr="00883196">
        <w:trPr>
          <w:trHeight w:val="407"/>
          <w:tblHeader/>
          <w:jc w:val="center"/>
        </w:trPr>
        <w:tc>
          <w:tcPr>
            <w:tcW w:w="4327" w:type="dxa"/>
            <w:vMerge w:val="restart"/>
            <w:vAlign w:val="center"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3489" w:type="dxa"/>
            <w:gridSpan w:val="3"/>
            <w:vAlign w:val="center"/>
            <w:hideMark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Воробьевский район</w:t>
            </w:r>
          </w:p>
        </w:tc>
        <w:tc>
          <w:tcPr>
            <w:tcW w:w="2021" w:type="dxa"/>
            <w:gridSpan w:val="2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Сельское поселение </w:t>
            </w:r>
          </w:p>
        </w:tc>
      </w:tr>
      <w:tr w:rsidR="00883196" w:rsidRPr="00883196" w:rsidTr="00883196">
        <w:trPr>
          <w:cantSplit/>
          <w:trHeight w:val="1717"/>
          <w:tblHeader/>
          <w:jc w:val="center"/>
        </w:trPr>
        <w:tc>
          <w:tcPr>
            <w:tcW w:w="4327" w:type="dxa"/>
            <w:vMerge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  <w:textDirection w:val="btLr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схема территориального планирования Воробьевского</w:t>
            </w: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района</w:t>
            </w:r>
          </w:p>
        </w:tc>
        <w:tc>
          <w:tcPr>
            <w:tcW w:w="933" w:type="dxa"/>
            <w:textDirection w:val="btLr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Воробьевского</w:t>
            </w: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района</w:t>
            </w:r>
          </w:p>
        </w:tc>
        <w:tc>
          <w:tcPr>
            <w:tcW w:w="1171" w:type="dxa"/>
            <w:textDirection w:val="btLr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Программа Воронежской области</w:t>
            </w:r>
          </w:p>
        </w:tc>
        <w:tc>
          <w:tcPr>
            <w:tcW w:w="1088" w:type="dxa"/>
            <w:textDirection w:val="btLr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генеральный план</w:t>
            </w:r>
          </w:p>
        </w:tc>
        <w:tc>
          <w:tcPr>
            <w:tcW w:w="933" w:type="dxa"/>
            <w:textDirection w:val="btLr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Воробьевского</w:t>
            </w:r>
          </w:p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района</w:t>
            </w:r>
          </w:p>
        </w:tc>
      </w:tr>
      <w:tr w:rsidR="00883196" w:rsidRPr="00883196" w:rsidTr="00883196">
        <w:trPr>
          <w:trHeight w:val="155"/>
          <w:jc w:val="center"/>
        </w:trPr>
        <w:tc>
          <w:tcPr>
            <w:tcW w:w="4327" w:type="dxa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Численность постоянного населения муниципального образования на конец года, тыс. человек</w:t>
            </w:r>
          </w:p>
        </w:tc>
        <w:tc>
          <w:tcPr>
            <w:tcW w:w="1385" w:type="dxa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16290</w:t>
            </w:r>
          </w:p>
        </w:tc>
        <w:tc>
          <w:tcPr>
            <w:tcW w:w="933" w:type="dxa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3,621</w:t>
            </w:r>
          </w:p>
        </w:tc>
        <w:tc>
          <w:tcPr>
            <w:tcW w:w="933" w:type="dxa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3,621</w:t>
            </w:r>
          </w:p>
        </w:tc>
      </w:tr>
      <w:tr w:rsidR="00883196" w:rsidRPr="00883196" w:rsidTr="00883196">
        <w:trPr>
          <w:trHeight w:val="348"/>
          <w:jc w:val="center"/>
        </w:trPr>
        <w:tc>
          <w:tcPr>
            <w:tcW w:w="4327" w:type="dxa"/>
            <w:vAlign w:val="center"/>
            <w:hideMark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Дошкольные образовательные организации, мест</w:t>
            </w:r>
          </w:p>
        </w:tc>
        <w:tc>
          <w:tcPr>
            <w:tcW w:w="1385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933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3196" w:rsidRPr="00883196" w:rsidTr="00883196">
        <w:trPr>
          <w:trHeight w:val="348"/>
          <w:jc w:val="center"/>
        </w:trPr>
        <w:tc>
          <w:tcPr>
            <w:tcW w:w="4327" w:type="dxa"/>
            <w:vAlign w:val="center"/>
            <w:hideMark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учреждения, мест</w:t>
            </w:r>
          </w:p>
        </w:tc>
        <w:tc>
          <w:tcPr>
            <w:tcW w:w="1385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1829</w:t>
            </w:r>
          </w:p>
        </w:tc>
        <w:tc>
          <w:tcPr>
            <w:tcW w:w="933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3196" w:rsidRPr="00883196" w:rsidTr="00883196">
        <w:trPr>
          <w:trHeight w:val="348"/>
          <w:jc w:val="center"/>
        </w:trPr>
        <w:tc>
          <w:tcPr>
            <w:tcW w:w="4327" w:type="dxa"/>
            <w:vAlign w:val="center"/>
            <w:hideMark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Больницы, коек</w:t>
            </w:r>
          </w:p>
        </w:tc>
        <w:tc>
          <w:tcPr>
            <w:tcW w:w="1385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933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3196" w:rsidRPr="00883196" w:rsidTr="00883196">
        <w:trPr>
          <w:trHeight w:val="274"/>
          <w:jc w:val="center"/>
        </w:trPr>
        <w:tc>
          <w:tcPr>
            <w:tcW w:w="4327" w:type="dxa"/>
            <w:vAlign w:val="center"/>
            <w:hideMark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Амбулатории и поликлиники, посещений в смену</w:t>
            </w:r>
          </w:p>
        </w:tc>
        <w:tc>
          <w:tcPr>
            <w:tcW w:w="1385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254</w:t>
            </w:r>
          </w:p>
        </w:tc>
        <w:tc>
          <w:tcPr>
            <w:tcW w:w="933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3196" w:rsidRPr="00883196" w:rsidTr="00883196">
        <w:trPr>
          <w:trHeight w:val="274"/>
          <w:jc w:val="center"/>
        </w:trPr>
        <w:tc>
          <w:tcPr>
            <w:tcW w:w="4327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Станции скорой медицинской помощи, автомобилей</w:t>
            </w:r>
          </w:p>
        </w:tc>
        <w:tc>
          <w:tcPr>
            <w:tcW w:w="1385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3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3196" w:rsidRPr="00883196" w:rsidTr="00883196">
        <w:trPr>
          <w:trHeight w:val="108"/>
          <w:jc w:val="center"/>
        </w:trPr>
        <w:tc>
          <w:tcPr>
            <w:tcW w:w="4327" w:type="dxa"/>
            <w:vAlign w:val="center"/>
            <w:hideMark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Библиотеки, тыс. единиц хранения</w:t>
            </w:r>
          </w:p>
        </w:tc>
        <w:tc>
          <w:tcPr>
            <w:tcW w:w="1385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30425</w:t>
            </w:r>
          </w:p>
        </w:tc>
        <w:tc>
          <w:tcPr>
            <w:tcW w:w="933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30425</w:t>
            </w:r>
          </w:p>
        </w:tc>
      </w:tr>
      <w:tr w:rsidR="00883196" w:rsidRPr="00883196" w:rsidTr="00883196">
        <w:trPr>
          <w:trHeight w:val="153"/>
          <w:jc w:val="center"/>
        </w:trPr>
        <w:tc>
          <w:tcPr>
            <w:tcW w:w="4327" w:type="dxa"/>
            <w:vAlign w:val="center"/>
            <w:hideMark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Клубы, мест</w:t>
            </w:r>
          </w:p>
        </w:tc>
        <w:tc>
          <w:tcPr>
            <w:tcW w:w="1385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520</w:t>
            </w:r>
          </w:p>
        </w:tc>
        <w:tc>
          <w:tcPr>
            <w:tcW w:w="933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520</w:t>
            </w:r>
          </w:p>
        </w:tc>
      </w:tr>
      <w:tr w:rsidR="00883196" w:rsidRPr="00883196" w:rsidTr="00883196">
        <w:trPr>
          <w:trHeight w:val="200"/>
          <w:jc w:val="center"/>
        </w:trPr>
        <w:tc>
          <w:tcPr>
            <w:tcW w:w="4327" w:type="dxa"/>
            <w:vAlign w:val="center"/>
            <w:hideMark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Музеи, объект</w:t>
            </w:r>
          </w:p>
        </w:tc>
        <w:tc>
          <w:tcPr>
            <w:tcW w:w="1385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3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3196" w:rsidRPr="00883196" w:rsidTr="00883196">
        <w:trPr>
          <w:trHeight w:val="245"/>
          <w:jc w:val="center"/>
        </w:trPr>
        <w:tc>
          <w:tcPr>
            <w:tcW w:w="4327" w:type="dxa"/>
            <w:vAlign w:val="center"/>
            <w:hideMark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Спортивные залы, кв. м площади пола</w:t>
            </w:r>
          </w:p>
        </w:tc>
        <w:tc>
          <w:tcPr>
            <w:tcW w:w="1385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7340</w:t>
            </w:r>
          </w:p>
        </w:tc>
        <w:tc>
          <w:tcPr>
            <w:tcW w:w="933" w:type="dxa"/>
            <w:vAlign w:val="center"/>
          </w:tcPr>
          <w:p w:rsidR="00883196" w:rsidRPr="00883196" w:rsidRDefault="00883196" w:rsidP="00883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7340</w:t>
            </w:r>
          </w:p>
        </w:tc>
      </w:tr>
    </w:tbl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 xml:space="preserve">              Администрация сельского поселения осуществляет общий </w:t>
      </w:r>
      <w:proofErr w:type="gramStart"/>
      <w:r w:rsidRPr="0088319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883196">
        <w:rPr>
          <w:rFonts w:ascii="Times New Roman" w:hAnsi="Times New Roman" w:cs="Times New Roman"/>
          <w:sz w:val="24"/>
          <w:szCs w:val="24"/>
        </w:rPr>
        <w:t xml:space="preserve"> ходом реализации мероприятий Программы, а также непосредственно организационные, методические и контрольные функции в ходе реализации Программы, которые обеспечивают: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lastRenderedPageBreak/>
        <w:t>- разработку ежегодного плана мероприятий по реализации Программы с уточнением объемов и источников финансирования мероприятий;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88319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883196">
        <w:rPr>
          <w:rFonts w:ascii="Times New Roman" w:hAnsi="Times New Roman" w:cs="Times New Roman"/>
          <w:sz w:val="24"/>
          <w:szCs w:val="24"/>
        </w:rPr>
        <w:t xml:space="preserve"> реализацией программных мероприятий по срокам, содержанию, финансовым затратам и ресурсам;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- методическое, информационное и организационное сопровождение работы по реализации комплекса программных мероприятий.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83196">
        <w:rPr>
          <w:rFonts w:ascii="Times New Roman" w:hAnsi="Times New Roman" w:cs="Times New Roman"/>
          <w:b/>
          <w:sz w:val="24"/>
          <w:szCs w:val="24"/>
        </w:rPr>
        <w:t>8.</w:t>
      </w:r>
      <w:r w:rsidRPr="00883196">
        <w:rPr>
          <w:rFonts w:ascii="Times New Roman" w:hAnsi="Times New Roman" w:cs="Times New Roman"/>
          <w:sz w:val="24"/>
          <w:szCs w:val="24"/>
        </w:rPr>
        <w:t xml:space="preserve"> </w:t>
      </w:r>
      <w:r w:rsidRPr="00883196">
        <w:rPr>
          <w:rFonts w:ascii="Times New Roman" w:hAnsi="Times New Roman" w:cs="Times New Roman"/>
          <w:b/>
          <w:sz w:val="24"/>
          <w:szCs w:val="24"/>
        </w:rPr>
        <w:t>ПРЕДЛОЖЕНИЯ ПО СОВЕРШЕНСТВОВАНИЮ ИНФОРМАЦИОННОГО ОБЕСПЕЧЕНИЯ РАЗВИТИЯ СОЦИАЛЬНОЙ ИНФРАСТРУКТУРЫ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83196">
        <w:rPr>
          <w:rFonts w:ascii="Times New Roman" w:hAnsi="Times New Roman" w:cs="Times New Roman"/>
          <w:sz w:val="24"/>
          <w:szCs w:val="24"/>
        </w:rPr>
        <w:t>Развитие информационного обеспечения деятельности в сфере проектирования, строительства, реконструкции объектов социальной инфраструктуры связано, в первую очередь, с необходимостью оперативного обеспечения граждан и организаций достоверной, актуальной, юридически значимой информацией о современном и планируемом состоянии территории муниципальных образований Воробьевского района в электронном виде, реализацией возможности получить в электронном виде ключевые документы, необходимые для осуществления инвестиционной деятельности по реализации социальных проектов, от разработки</w:t>
      </w:r>
      <w:proofErr w:type="gramEnd"/>
      <w:r w:rsidRPr="00883196">
        <w:rPr>
          <w:rFonts w:ascii="Times New Roman" w:hAnsi="Times New Roman" w:cs="Times New Roman"/>
          <w:sz w:val="24"/>
          <w:szCs w:val="24"/>
        </w:rPr>
        <w:t xml:space="preserve"> градостроительной документации и предоставления земельного участка до ввода объекта в эксплуатацию.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83196">
        <w:rPr>
          <w:rFonts w:ascii="Times New Roman" w:hAnsi="Times New Roman" w:cs="Times New Roman"/>
          <w:sz w:val="24"/>
          <w:szCs w:val="24"/>
        </w:rPr>
        <w:t>Кроме того, автоматизация процессов предоставления муниципальных услуг в сфере строительства позволит сократить истинные сроки инвестиционного цикла в строительстве от предоставления земельного участка до ввода объекта в эксплуатацию, улучшить функционирования и взаимодействия органов местного самоуправления не только между собой, но и с органами исполнительной власти субъекта РФ при осуществлении градостроительной деятельности и предоставлении муниципальных услуг.</w:t>
      </w:r>
      <w:proofErr w:type="gramEnd"/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Таким образом, в качестве предложений по совершенствованию информационного обеспечения деятельности в сфере проектирования, строительства, реконструкции объектов социальной инфраструктуры в Воробьевском районе рекомендуется: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Создание и внедрение автоматизированных информационных систем обеспечения градостроительной деятельности в муниципальном образовании и обеспечение интеграции с координационным центром в Воробьевском районе, обеспечение актуализации базы пространственных данных о современном и планируемом состоянии территории векторном электронном виде во взаимосвязи с документами и процессами предоставления муниципальных услуг. Внедрение стандартов инструментов контроля качества и взаимосвязанности решений градостроительной документации. Организация двустороннего электронного информационного взаимодействия с информационными ресурсами Росреестра.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Автоматизация предоставления следующих муниципальных услуг и функций: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предоставление земельного участка, подготовка схемы расположения земельного участка;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выдача градостроительного плана земельного участка;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выдача разрешения на строительство;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выдача разрешения на ввод в эксплуатацию;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предоставление сведений из ИСОГД;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организация разработки и утверждения документов территориального планирования в электронном виде;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lastRenderedPageBreak/>
        <w:t>организация разработки и утверждения документации по планировке территорий в электронном виде;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организация разработки и утверждения и внесения изменений в документацию градостроительного зонирования в электронном виде;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</w:pPr>
      <w:r w:rsidRPr="00883196">
        <w:rPr>
          <w:rFonts w:ascii="Times New Roman" w:hAnsi="Times New Roman" w:cs="Times New Roman"/>
          <w:sz w:val="24"/>
          <w:szCs w:val="24"/>
        </w:rPr>
        <w:t>и др.</w:t>
      </w:r>
    </w:p>
    <w:p w:rsidR="00883196" w:rsidRPr="00883196" w:rsidRDefault="00883196" w:rsidP="00883196">
      <w:pPr>
        <w:jc w:val="both"/>
        <w:rPr>
          <w:rFonts w:ascii="Times New Roman" w:hAnsi="Times New Roman" w:cs="Times New Roman"/>
          <w:sz w:val="24"/>
          <w:szCs w:val="24"/>
        </w:rPr>
        <w:sectPr w:rsidR="00883196" w:rsidRPr="00883196" w:rsidSect="00883196">
          <w:headerReference w:type="default" r:id="rId42"/>
          <w:pgSz w:w="11906" w:h="16838"/>
          <w:pgMar w:top="1134" w:right="567" w:bottom="1701" w:left="1985" w:header="709" w:footer="709" w:gutter="0"/>
          <w:cols w:space="708"/>
          <w:docGrid w:linePitch="360"/>
        </w:sectPr>
      </w:pPr>
    </w:p>
    <w:p w:rsidR="00883196" w:rsidRPr="00883196" w:rsidRDefault="00883196" w:rsidP="00883196">
      <w:pPr>
        <w:pStyle w:val="af2"/>
        <w:keepNext/>
        <w:spacing w:after="240"/>
        <w:rPr>
          <w:sz w:val="24"/>
          <w:szCs w:val="24"/>
        </w:rPr>
      </w:pPr>
      <w:r w:rsidRPr="00883196">
        <w:rPr>
          <w:sz w:val="24"/>
          <w:szCs w:val="24"/>
        </w:rPr>
        <w:lastRenderedPageBreak/>
        <w:t>ПРИЛОЖЕНИЕ 1</w:t>
      </w:r>
    </w:p>
    <w:p w:rsidR="00883196" w:rsidRPr="00883196" w:rsidRDefault="00883196" w:rsidP="00883196">
      <w:pPr>
        <w:pStyle w:val="af2"/>
        <w:keepNext/>
        <w:spacing w:after="240"/>
        <w:rPr>
          <w:b w:val="0"/>
          <w:sz w:val="24"/>
          <w:szCs w:val="24"/>
        </w:rPr>
      </w:pPr>
    </w:p>
    <w:p w:rsidR="00883196" w:rsidRPr="00883196" w:rsidRDefault="00883196" w:rsidP="00883196">
      <w:pPr>
        <w:pStyle w:val="af2"/>
        <w:keepNext/>
        <w:spacing w:after="240"/>
        <w:rPr>
          <w:b w:val="0"/>
          <w:sz w:val="24"/>
          <w:szCs w:val="24"/>
        </w:rPr>
      </w:pPr>
      <w:r w:rsidRPr="00883196">
        <w:rPr>
          <w:b w:val="0"/>
          <w:sz w:val="24"/>
          <w:szCs w:val="24"/>
        </w:rPr>
        <w:t xml:space="preserve">Таблица </w:t>
      </w:r>
      <w:r w:rsidRPr="00883196">
        <w:rPr>
          <w:b w:val="0"/>
          <w:iCs/>
          <w:sz w:val="24"/>
          <w:szCs w:val="24"/>
        </w:rPr>
        <w:t xml:space="preserve">2. </w:t>
      </w:r>
      <w:r w:rsidRPr="00883196">
        <w:rPr>
          <w:b w:val="0"/>
          <w:sz w:val="24"/>
          <w:szCs w:val="24"/>
        </w:rPr>
        <w:t>Объемы и источники финансирования мероприятий по строительству (реконструкции) объектов местного значения поселения</w:t>
      </w:r>
    </w:p>
    <w:tbl>
      <w:tblPr>
        <w:tblpPr w:leftFromText="180" w:rightFromText="180" w:vertAnchor="text" w:horzAnchor="page" w:tblpX="3838" w:tblpY="200"/>
        <w:tblW w:w="129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7"/>
        <w:gridCol w:w="1310"/>
        <w:gridCol w:w="670"/>
        <w:gridCol w:w="620"/>
        <w:gridCol w:w="1077"/>
        <w:gridCol w:w="164"/>
        <w:gridCol w:w="483"/>
        <w:gridCol w:w="105"/>
        <w:gridCol w:w="468"/>
        <w:gridCol w:w="238"/>
        <w:gridCol w:w="589"/>
        <w:gridCol w:w="588"/>
        <w:gridCol w:w="350"/>
        <w:gridCol w:w="472"/>
        <w:gridCol w:w="354"/>
        <w:gridCol w:w="709"/>
        <w:gridCol w:w="353"/>
        <w:gridCol w:w="237"/>
        <w:gridCol w:w="236"/>
        <w:gridCol w:w="237"/>
        <w:gridCol w:w="18"/>
        <w:gridCol w:w="335"/>
        <w:gridCol w:w="446"/>
        <w:gridCol w:w="324"/>
        <w:gridCol w:w="324"/>
        <w:gridCol w:w="324"/>
        <w:gridCol w:w="236"/>
        <w:gridCol w:w="324"/>
        <w:gridCol w:w="324"/>
        <w:gridCol w:w="333"/>
        <w:gridCol w:w="236"/>
      </w:tblGrid>
      <w:tr w:rsidR="00883196" w:rsidRPr="00883196" w:rsidTr="00883196">
        <w:trPr>
          <w:gridAfter w:val="1"/>
          <w:wAfter w:w="236" w:type="dxa"/>
          <w:trHeight w:val="18"/>
          <w:tblHeader/>
        </w:trPr>
        <w:tc>
          <w:tcPr>
            <w:tcW w:w="477" w:type="dxa"/>
            <w:vMerge w:val="restart"/>
            <w:shd w:val="clear" w:color="auto" w:fill="auto"/>
            <w:vAlign w:val="center"/>
            <w:hideMark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980" w:type="dxa"/>
            <w:gridSpan w:val="2"/>
            <w:vMerge w:val="restart"/>
            <w:shd w:val="clear" w:color="auto" w:fill="auto"/>
            <w:vAlign w:val="center"/>
            <w:hideMark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620" w:type="dxa"/>
            <w:vMerge w:val="restart"/>
            <w:shd w:val="clear" w:color="auto" w:fill="auto"/>
            <w:vAlign w:val="center"/>
            <w:hideMark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Параметры объекта</w:t>
            </w:r>
          </w:p>
        </w:tc>
        <w:tc>
          <w:tcPr>
            <w:tcW w:w="1077" w:type="dxa"/>
            <w:vMerge w:val="restart"/>
            <w:shd w:val="clear" w:color="auto" w:fill="auto"/>
            <w:vAlign w:val="center"/>
            <w:hideMark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647" w:type="dxa"/>
            <w:gridSpan w:val="2"/>
            <w:vMerge w:val="restart"/>
            <w:shd w:val="clear" w:color="auto" w:fill="auto"/>
            <w:vAlign w:val="center"/>
            <w:hideMark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Срок реализации мероприятия, годы</w:t>
            </w:r>
          </w:p>
        </w:tc>
        <w:tc>
          <w:tcPr>
            <w:tcW w:w="2810" w:type="dxa"/>
            <w:gridSpan w:val="7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Источники финансирования, тыс. руб.</w:t>
            </w:r>
          </w:p>
        </w:tc>
        <w:tc>
          <w:tcPr>
            <w:tcW w:w="354" w:type="dxa"/>
            <w:vMerge w:val="restart"/>
            <w:shd w:val="clear" w:color="auto" w:fill="auto"/>
            <w:textDirection w:val="btLr"/>
            <w:vAlign w:val="center"/>
            <w:hideMark/>
          </w:tcPr>
          <w:p w:rsidR="00883196" w:rsidRPr="00883196" w:rsidRDefault="00883196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2016 год</w:t>
            </w:r>
          </w:p>
        </w:tc>
        <w:tc>
          <w:tcPr>
            <w:tcW w:w="709" w:type="dxa"/>
            <w:vMerge w:val="restart"/>
            <w:shd w:val="clear" w:color="auto" w:fill="auto"/>
            <w:textDirection w:val="btLr"/>
            <w:vAlign w:val="center"/>
            <w:hideMark/>
          </w:tcPr>
          <w:p w:rsidR="00883196" w:rsidRPr="00883196" w:rsidRDefault="00883196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2017 год</w:t>
            </w:r>
          </w:p>
        </w:tc>
        <w:tc>
          <w:tcPr>
            <w:tcW w:w="353" w:type="dxa"/>
            <w:vMerge w:val="restart"/>
            <w:shd w:val="clear" w:color="auto" w:fill="auto"/>
            <w:textDirection w:val="btLr"/>
            <w:vAlign w:val="center"/>
            <w:hideMark/>
          </w:tcPr>
          <w:p w:rsidR="00883196" w:rsidRPr="00883196" w:rsidRDefault="00883196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237" w:type="dxa"/>
            <w:vMerge w:val="restart"/>
            <w:shd w:val="clear" w:color="auto" w:fill="auto"/>
            <w:textDirection w:val="btLr"/>
            <w:vAlign w:val="center"/>
            <w:hideMark/>
          </w:tcPr>
          <w:p w:rsidR="00883196" w:rsidRPr="00883196" w:rsidRDefault="00883196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236" w:type="dxa"/>
            <w:vMerge w:val="restart"/>
            <w:shd w:val="clear" w:color="auto" w:fill="auto"/>
            <w:textDirection w:val="btLr"/>
            <w:vAlign w:val="center"/>
            <w:hideMark/>
          </w:tcPr>
          <w:p w:rsidR="00883196" w:rsidRPr="00883196" w:rsidRDefault="00883196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255" w:type="dxa"/>
            <w:gridSpan w:val="2"/>
            <w:vMerge w:val="restart"/>
            <w:shd w:val="clear" w:color="auto" w:fill="auto"/>
            <w:textDirection w:val="btLr"/>
            <w:vAlign w:val="center"/>
            <w:hideMark/>
          </w:tcPr>
          <w:p w:rsidR="00883196" w:rsidRPr="00883196" w:rsidRDefault="00883196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335" w:type="dxa"/>
            <w:vMerge w:val="restart"/>
            <w:shd w:val="clear" w:color="auto" w:fill="auto"/>
            <w:textDirection w:val="btLr"/>
            <w:vAlign w:val="center"/>
            <w:hideMark/>
          </w:tcPr>
          <w:p w:rsidR="00883196" w:rsidRPr="00883196" w:rsidRDefault="00883196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446" w:type="dxa"/>
            <w:vMerge w:val="restart"/>
            <w:shd w:val="clear" w:color="auto" w:fill="auto"/>
            <w:textDirection w:val="btLr"/>
            <w:vAlign w:val="center"/>
            <w:hideMark/>
          </w:tcPr>
          <w:p w:rsidR="00883196" w:rsidRPr="00883196" w:rsidRDefault="00883196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2023 год</w:t>
            </w:r>
          </w:p>
        </w:tc>
        <w:tc>
          <w:tcPr>
            <w:tcW w:w="324" w:type="dxa"/>
            <w:vMerge w:val="restart"/>
            <w:shd w:val="clear" w:color="auto" w:fill="auto"/>
            <w:textDirection w:val="btLr"/>
            <w:vAlign w:val="center"/>
            <w:hideMark/>
          </w:tcPr>
          <w:p w:rsidR="00883196" w:rsidRPr="00883196" w:rsidRDefault="00883196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2024 год</w:t>
            </w:r>
          </w:p>
        </w:tc>
        <w:tc>
          <w:tcPr>
            <w:tcW w:w="324" w:type="dxa"/>
            <w:vMerge w:val="restart"/>
            <w:shd w:val="clear" w:color="auto" w:fill="auto"/>
            <w:textDirection w:val="btLr"/>
            <w:vAlign w:val="center"/>
            <w:hideMark/>
          </w:tcPr>
          <w:p w:rsidR="00883196" w:rsidRPr="00883196" w:rsidRDefault="00883196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2025 год</w:t>
            </w:r>
          </w:p>
        </w:tc>
        <w:tc>
          <w:tcPr>
            <w:tcW w:w="324" w:type="dxa"/>
            <w:vMerge w:val="restart"/>
            <w:shd w:val="clear" w:color="auto" w:fill="auto"/>
            <w:textDirection w:val="btLr"/>
            <w:vAlign w:val="center"/>
            <w:hideMark/>
          </w:tcPr>
          <w:p w:rsidR="00883196" w:rsidRPr="00883196" w:rsidRDefault="00883196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2026 год</w:t>
            </w:r>
          </w:p>
        </w:tc>
        <w:tc>
          <w:tcPr>
            <w:tcW w:w="236" w:type="dxa"/>
            <w:vMerge w:val="restart"/>
            <w:shd w:val="clear" w:color="auto" w:fill="auto"/>
            <w:textDirection w:val="btLr"/>
            <w:vAlign w:val="center"/>
            <w:hideMark/>
          </w:tcPr>
          <w:p w:rsidR="00883196" w:rsidRPr="00883196" w:rsidRDefault="00883196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2027 год</w:t>
            </w:r>
          </w:p>
        </w:tc>
        <w:tc>
          <w:tcPr>
            <w:tcW w:w="324" w:type="dxa"/>
            <w:vMerge w:val="restart"/>
            <w:shd w:val="clear" w:color="auto" w:fill="auto"/>
            <w:textDirection w:val="btLr"/>
            <w:vAlign w:val="center"/>
            <w:hideMark/>
          </w:tcPr>
          <w:p w:rsidR="00883196" w:rsidRPr="00883196" w:rsidRDefault="00883196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2028 год</w:t>
            </w:r>
          </w:p>
        </w:tc>
        <w:tc>
          <w:tcPr>
            <w:tcW w:w="324" w:type="dxa"/>
            <w:vMerge w:val="restart"/>
            <w:shd w:val="clear" w:color="auto" w:fill="auto"/>
            <w:textDirection w:val="btLr"/>
            <w:vAlign w:val="center"/>
            <w:hideMark/>
          </w:tcPr>
          <w:p w:rsidR="00883196" w:rsidRPr="00883196" w:rsidRDefault="00883196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2029 год</w:t>
            </w:r>
          </w:p>
        </w:tc>
        <w:tc>
          <w:tcPr>
            <w:tcW w:w="333" w:type="dxa"/>
            <w:vMerge w:val="restart"/>
            <w:shd w:val="clear" w:color="auto" w:fill="auto"/>
            <w:textDirection w:val="btLr"/>
            <w:vAlign w:val="center"/>
            <w:hideMark/>
          </w:tcPr>
          <w:p w:rsidR="00883196" w:rsidRPr="00883196" w:rsidRDefault="00883196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2030 год</w:t>
            </w:r>
          </w:p>
        </w:tc>
      </w:tr>
      <w:tr w:rsidR="00883196" w:rsidRPr="00883196" w:rsidTr="00883196">
        <w:trPr>
          <w:gridAfter w:val="1"/>
          <w:wAfter w:w="236" w:type="dxa"/>
          <w:cantSplit/>
          <w:trHeight w:val="1627"/>
          <w:tblHeader/>
        </w:trPr>
        <w:tc>
          <w:tcPr>
            <w:tcW w:w="477" w:type="dxa"/>
            <w:vMerge/>
            <w:vAlign w:val="center"/>
            <w:hideMark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vMerge/>
            <w:vAlign w:val="center"/>
            <w:hideMark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vMerge/>
            <w:vAlign w:val="center"/>
            <w:hideMark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vMerge/>
            <w:vAlign w:val="center"/>
            <w:hideMark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  <w:gridSpan w:val="2"/>
            <w:vMerge/>
            <w:vAlign w:val="center"/>
            <w:hideMark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gridSpan w:val="2"/>
            <w:shd w:val="clear" w:color="auto" w:fill="auto"/>
            <w:textDirection w:val="btLr"/>
            <w:vAlign w:val="center"/>
            <w:hideMark/>
          </w:tcPr>
          <w:p w:rsidR="00883196" w:rsidRPr="00883196" w:rsidRDefault="00883196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всего, в том числе</w:t>
            </w:r>
          </w:p>
        </w:tc>
        <w:tc>
          <w:tcPr>
            <w:tcW w:w="827" w:type="dxa"/>
            <w:gridSpan w:val="2"/>
            <w:textDirection w:val="btLr"/>
          </w:tcPr>
          <w:p w:rsidR="00883196" w:rsidRPr="00883196" w:rsidRDefault="00883196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за счет федерального бюджета</w:t>
            </w:r>
          </w:p>
        </w:tc>
        <w:tc>
          <w:tcPr>
            <w:tcW w:w="588" w:type="dxa"/>
            <w:shd w:val="clear" w:color="auto" w:fill="auto"/>
            <w:textDirection w:val="btLr"/>
            <w:vAlign w:val="center"/>
            <w:hideMark/>
          </w:tcPr>
          <w:p w:rsidR="00883196" w:rsidRPr="00883196" w:rsidRDefault="00883196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за счет окружного бюджета</w:t>
            </w:r>
          </w:p>
        </w:tc>
        <w:tc>
          <w:tcPr>
            <w:tcW w:w="350" w:type="dxa"/>
            <w:shd w:val="clear" w:color="auto" w:fill="auto"/>
            <w:textDirection w:val="btLr"/>
            <w:vAlign w:val="center"/>
            <w:hideMark/>
          </w:tcPr>
          <w:p w:rsidR="00883196" w:rsidRPr="00883196" w:rsidRDefault="00883196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за счет средств местного бюджета</w:t>
            </w:r>
          </w:p>
        </w:tc>
        <w:tc>
          <w:tcPr>
            <w:tcW w:w="472" w:type="dxa"/>
            <w:shd w:val="clear" w:color="auto" w:fill="auto"/>
            <w:textDirection w:val="btLr"/>
            <w:vAlign w:val="center"/>
            <w:hideMark/>
          </w:tcPr>
          <w:p w:rsidR="00883196" w:rsidRPr="00883196" w:rsidRDefault="00883196" w:rsidP="0088319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за счет других источников</w:t>
            </w:r>
          </w:p>
        </w:tc>
        <w:tc>
          <w:tcPr>
            <w:tcW w:w="354" w:type="dxa"/>
            <w:vMerge/>
            <w:vAlign w:val="center"/>
            <w:hideMark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vMerge/>
            <w:vAlign w:val="center"/>
            <w:hideMark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" w:type="dxa"/>
            <w:vMerge/>
            <w:vAlign w:val="center"/>
            <w:hideMark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vAlign w:val="center"/>
            <w:hideMark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" w:type="dxa"/>
            <w:gridSpan w:val="2"/>
            <w:vMerge/>
            <w:vAlign w:val="center"/>
            <w:hideMark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  <w:vMerge/>
            <w:vAlign w:val="center"/>
            <w:hideMark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" w:type="dxa"/>
            <w:vMerge/>
            <w:vAlign w:val="center"/>
            <w:hideMark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" w:type="dxa"/>
            <w:vMerge/>
            <w:vAlign w:val="center"/>
            <w:hideMark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" w:type="dxa"/>
            <w:vMerge/>
            <w:vAlign w:val="center"/>
            <w:hideMark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" w:type="dxa"/>
            <w:vMerge/>
            <w:vAlign w:val="center"/>
            <w:hideMark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vAlign w:val="center"/>
            <w:hideMark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" w:type="dxa"/>
            <w:vMerge/>
            <w:vAlign w:val="center"/>
            <w:hideMark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" w:type="dxa"/>
            <w:vMerge/>
            <w:vAlign w:val="center"/>
            <w:hideMark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vMerge/>
            <w:vAlign w:val="center"/>
            <w:hideMark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3196" w:rsidRPr="00883196" w:rsidTr="00883196">
        <w:trPr>
          <w:gridAfter w:val="1"/>
          <w:wAfter w:w="236" w:type="dxa"/>
          <w:trHeight w:val="18"/>
        </w:trPr>
        <w:tc>
          <w:tcPr>
            <w:tcW w:w="477" w:type="dxa"/>
            <w:shd w:val="clear" w:color="auto" w:fill="auto"/>
            <w:vAlign w:val="center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0" w:type="dxa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8" w:type="dxa"/>
            <w:gridSpan w:val="28"/>
            <w:shd w:val="clear" w:color="auto" w:fill="auto"/>
            <w:vAlign w:val="center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Спортивные сооружения</w:t>
            </w:r>
          </w:p>
        </w:tc>
      </w:tr>
      <w:tr w:rsidR="00883196" w:rsidRPr="00883196" w:rsidTr="00883196">
        <w:trPr>
          <w:trHeight w:val="18"/>
        </w:trPr>
        <w:tc>
          <w:tcPr>
            <w:tcW w:w="477" w:type="dxa"/>
            <w:shd w:val="clear" w:color="auto" w:fill="auto"/>
            <w:vAlign w:val="center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Многофункциональная спортивная площадка </w:t>
            </w:r>
            <w:proofErr w:type="spell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п.ц.у</w:t>
            </w:r>
            <w:proofErr w:type="gram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spellEnd"/>
            <w:proofErr w:type="gram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-за «</w:t>
            </w:r>
            <w:proofErr w:type="spell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Воробъевский</w:t>
            </w:r>
            <w:proofErr w:type="spell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40*40</w:t>
            </w:r>
          </w:p>
        </w:tc>
        <w:tc>
          <w:tcPr>
            <w:tcW w:w="1241" w:type="dxa"/>
            <w:gridSpan w:val="2"/>
            <w:shd w:val="clear" w:color="auto" w:fill="auto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строительство</w:t>
            </w:r>
          </w:p>
        </w:tc>
        <w:tc>
          <w:tcPr>
            <w:tcW w:w="588" w:type="dxa"/>
            <w:gridSpan w:val="2"/>
            <w:shd w:val="clear" w:color="auto" w:fill="auto"/>
            <w:vAlign w:val="center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706" w:type="dxa"/>
            <w:gridSpan w:val="2"/>
            <w:shd w:val="clear" w:color="auto" w:fill="auto"/>
            <w:vAlign w:val="center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5500,0</w:t>
            </w:r>
          </w:p>
        </w:tc>
        <w:tc>
          <w:tcPr>
            <w:tcW w:w="589" w:type="dxa"/>
            <w:shd w:val="clear" w:color="auto" w:fill="auto"/>
            <w:vAlign w:val="center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5500,0</w:t>
            </w:r>
          </w:p>
        </w:tc>
        <w:tc>
          <w:tcPr>
            <w:tcW w:w="588" w:type="dxa"/>
            <w:vAlign w:val="center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5500,0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" w:type="dxa"/>
            <w:shd w:val="clear" w:color="auto" w:fill="auto"/>
            <w:vAlign w:val="center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6" w:type="dxa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7" w:type="dxa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53" w:type="dxa"/>
            <w:gridSpan w:val="2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46" w:type="dxa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6" w:type="dxa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3" w:type="dxa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6" w:type="dxa"/>
            <w:vMerge w:val="restart"/>
            <w:tcBorders>
              <w:top w:val="nil"/>
            </w:tcBorders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3196" w:rsidRPr="00883196" w:rsidTr="00883196">
        <w:trPr>
          <w:trHeight w:val="18"/>
        </w:trPr>
        <w:tc>
          <w:tcPr>
            <w:tcW w:w="477" w:type="dxa"/>
            <w:shd w:val="clear" w:color="auto" w:fill="auto"/>
            <w:vAlign w:val="center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СДК с.Затон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10*28</w:t>
            </w:r>
          </w:p>
        </w:tc>
        <w:tc>
          <w:tcPr>
            <w:tcW w:w="1241" w:type="dxa"/>
            <w:gridSpan w:val="2"/>
            <w:shd w:val="clear" w:color="auto" w:fill="auto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реконструкция</w:t>
            </w:r>
          </w:p>
        </w:tc>
        <w:tc>
          <w:tcPr>
            <w:tcW w:w="588" w:type="dxa"/>
            <w:gridSpan w:val="2"/>
            <w:shd w:val="clear" w:color="auto" w:fill="auto"/>
            <w:vAlign w:val="center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706" w:type="dxa"/>
            <w:gridSpan w:val="2"/>
            <w:shd w:val="clear" w:color="auto" w:fill="auto"/>
            <w:vAlign w:val="center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2500,0</w:t>
            </w:r>
          </w:p>
        </w:tc>
        <w:tc>
          <w:tcPr>
            <w:tcW w:w="589" w:type="dxa"/>
            <w:shd w:val="clear" w:color="auto" w:fill="auto"/>
            <w:vAlign w:val="center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2500,0</w:t>
            </w:r>
          </w:p>
        </w:tc>
        <w:tc>
          <w:tcPr>
            <w:tcW w:w="350" w:type="dxa"/>
            <w:shd w:val="clear" w:color="auto" w:fill="auto"/>
            <w:vAlign w:val="center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2500,0</w:t>
            </w:r>
          </w:p>
        </w:tc>
        <w:tc>
          <w:tcPr>
            <w:tcW w:w="353" w:type="dxa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7" w:type="dxa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6" w:type="dxa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7" w:type="dxa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53" w:type="dxa"/>
            <w:gridSpan w:val="2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46" w:type="dxa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6" w:type="dxa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3" w:type="dxa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6" w:type="dxa"/>
            <w:vMerge/>
            <w:shd w:val="clear" w:color="auto" w:fill="auto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3196" w:rsidRPr="00883196" w:rsidTr="00883196">
        <w:trPr>
          <w:trHeight w:val="18"/>
        </w:trPr>
        <w:tc>
          <w:tcPr>
            <w:tcW w:w="477" w:type="dxa"/>
            <w:shd w:val="clear" w:color="auto" w:fill="auto"/>
            <w:vAlign w:val="center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СДК </w:t>
            </w:r>
            <w:proofErr w:type="spell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олонцы</w:t>
            </w:r>
            <w:proofErr w:type="spellEnd"/>
          </w:p>
        </w:tc>
        <w:tc>
          <w:tcPr>
            <w:tcW w:w="620" w:type="dxa"/>
            <w:shd w:val="clear" w:color="auto" w:fill="auto"/>
            <w:vAlign w:val="center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15*30</w:t>
            </w:r>
          </w:p>
        </w:tc>
        <w:tc>
          <w:tcPr>
            <w:tcW w:w="1241" w:type="dxa"/>
            <w:gridSpan w:val="2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реконструкция</w:t>
            </w:r>
          </w:p>
        </w:tc>
        <w:tc>
          <w:tcPr>
            <w:tcW w:w="588" w:type="dxa"/>
            <w:gridSpan w:val="2"/>
            <w:shd w:val="clear" w:color="auto" w:fill="auto"/>
            <w:vAlign w:val="center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706" w:type="dxa"/>
            <w:gridSpan w:val="2"/>
            <w:shd w:val="clear" w:color="auto" w:fill="auto"/>
            <w:vAlign w:val="center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8000,0</w:t>
            </w:r>
          </w:p>
        </w:tc>
        <w:tc>
          <w:tcPr>
            <w:tcW w:w="589" w:type="dxa"/>
            <w:shd w:val="clear" w:color="auto" w:fill="auto"/>
            <w:vAlign w:val="center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Pr="00883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,0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Pr="00883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,0</w:t>
            </w:r>
          </w:p>
        </w:tc>
        <w:tc>
          <w:tcPr>
            <w:tcW w:w="237" w:type="dxa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236" w:type="dxa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7" w:type="dxa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53" w:type="dxa"/>
            <w:gridSpan w:val="2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46" w:type="dxa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6" w:type="dxa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3" w:type="dxa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6" w:type="dxa"/>
            <w:vMerge/>
            <w:shd w:val="clear" w:color="auto" w:fill="auto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3196" w:rsidRPr="00883196" w:rsidTr="00883196">
        <w:trPr>
          <w:trHeight w:val="18"/>
        </w:trPr>
        <w:tc>
          <w:tcPr>
            <w:tcW w:w="477" w:type="dxa"/>
            <w:shd w:val="clear" w:color="auto" w:fill="auto"/>
            <w:vAlign w:val="center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2.4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СДК </w:t>
            </w:r>
            <w:proofErr w:type="spell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п.ц</w:t>
            </w:r>
            <w:proofErr w:type="gram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-за «Воробьевский»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17*36</w:t>
            </w:r>
          </w:p>
        </w:tc>
        <w:tc>
          <w:tcPr>
            <w:tcW w:w="1241" w:type="dxa"/>
            <w:gridSpan w:val="2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реконструкция</w:t>
            </w:r>
          </w:p>
        </w:tc>
        <w:tc>
          <w:tcPr>
            <w:tcW w:w="588" w:type="dxa"/>
            <w:gridSpan w:val="2"/>
            <w:shd w:val="clear" w:color="auto" w:fill="auto"/>
            <w:vAlign w:val="center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706" w:type="dxa"/>
            <w:gridSpan w:val="2"/>
            <w:shd w:val="clear" w:color="auto" w:fill="auto"/>
            <w:vAlign w:val="center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8000,0</w:t>
            </w:r>
          </w:p>
        </w:tc>
        <w:tc>
          <w:tcPr>
            <w:tcW w:w="589" w:type="dxa"/>
            <w:shd w:val="clear" w:color="auto" w:fill="auto"/>
            <w:vAlign w:val="center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80,0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" w:type="dxa"/>
            <w:shd w:val="clear" w:color="auto" w:fill="auto"/>
            <w:vAlign w:val="center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80,0</w:t>
            </w:r>
          </w:p>
        </w:tc>
        <w:tc>
          <w:tcPr>
            <w:tcW w:w="236" w:type="dxa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7" w:type="dxa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53" w:type="dxa"/>
            <w:gridSpan w:val="2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46" w:type="dxa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6" w:type="dxa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3" w:type="dxa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6" w:type="dxa"/>
            <w:vMerge/>
            <w:shd w:val="clear" w:color="auto" w:fill="auto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3196" w:rsidRPr="00883196" w:rsidTr="00883196">
        <w:trPr>
          <w:trHeight w:val="18"/>
        </w:trPr>
        <w:tc>
          <w:tcPr>
            <w:tcW w:w="477" w:type="dxa"/>
            <w:vAlign w:val="center"/>
            <w:hideMark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1980" w:type="dxa"/>
            <w:gridSpan w:val="2"/>
            <w:vAlign w:val="center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ФАП </w:t>
            </w:r>
            <w:proofErr w:type="spell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олонцы</w:t>
            </w:r>
            <w:proofErr w:type="spellEnd"/>
          </w:p>
        </w:tc>
        <w:tc>
          <w:tcPr>
            <w:tcW w:w="620" w:type="dxa"/>
            <w:vAlign w:val="center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10*10</w:t>
            </w:r>
          </w:p>
        </w:tc>
        <w:tc>
          <w:tcPr>
            <w:tcW w:w="1241" w:type="dxa"/>
            <w:gridSpan w:val="2"/>
            <w:shd w:val="clear" w:color="auto" w:fill="auto"/>
            <w:vAlign w:val="center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строительство</w:t>
            </w:r>
          </w:p>
        </w:tc>
        <w:tc>
          <w:tcPr>
            <w:tcW w:w="588" w:type="dxa"/>
            <w:gridSpan w:val="2"/>
            <w:vAlign w:val="center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706" w:type="dxa"/>
            <w:gridSpan w:val="2"/>
            <w:vAlign w:val="center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6000,0</w:t>
            </w:r>
          </w:p>
        </w:tc>
        <w:tc>
          <w:tcPr>
            <w:tcW w:w="589" w:type="dxa"/>
            <w:shd w:val="clear" w:color="auto" w:fill="auto"/>
            <w:vAlign w:val="center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6000,0</w:t>
            </w:r>
          </w:p>
        </w:tc>
        <w:tc>
          <w:tcPr>
            <w:tcW w:w="588" w:type="dxa"/>
            <w:shd w:val="clear" w:color="auto" w:fill="auto"/>
            <w:vAlign w:val="center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6000,0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" w:type="dxa"/>
            <w:shd w:val="clear" w:color="auto" w:fill="auto"/>
            <w:vAlign w:val="center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7" w:type="dxa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53" w:type="dxa"/>
            <w:gridSpan w:val="2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46" w:type="dxa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6" w:type="dxa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4" w:type="dxa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3" w:type="dxa"/>
            <w:shd w:val="clear" w:color="auto" w:fill="auto"/>
          </w:tcPr>
          <w:p w:rsidR="00883196" w:rsidRPr="00883196" w:rsidRDefault="00883196" w:rsidP="00883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6" w:type="dxa"/>
            <w:vMerge/>
            <w:shd w:val="clear" w:color="auto" w:fill="auto"/>
          </w:tcPr>
          <w:p w:rsidR="00883196" w:rsidRPr="00883196" w:rsidRDefault="00883196" w:rsidP="00883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3196" w:rsidRPr="00883196" w:rsidRDefault="00883196" w:rsidP="00883196">
      <w:pPr>
        <w:pStyle w:val="af0"/>
        <w:ind w:firstLine="0"/>
        <w:rPr>
          <w:lang w:eastAsia="x-none"/>
        </w:rPr>
      </w:pPr>
    </w:p>
    <w:p w:rsidR="00883196" w:rsidRPr="00883196" w:rsidRDefault="00883196" w:rsidP="00883196">
      <w:pPr>
        <w:pStyle w:val="af0"/>
        <w:rPr>
          <w:lang w:eastAsia="x-none"/>
        </w:rPr>
      </w:pPr>
    </w:p>
    <w:p w:rsidR="00883196" w:rsidRPr="00883196" w:rsidRDefault="00883196" w:rsidP="00883196">
      <w:pPr>
        <w:pStyle w:val="af2"/>
        <w:keepNext/>
        <w:spacing w:after="240"/>
        <w:jc w:val="left"/>
        <w:rPr>
          <w:b w:val="0"/>
          <w:sz w:val="24"/>
          <w:szCs w:val="24"/>
        </w:rPr>
      </w:pPr>
    </w:p>
    <w:p w:rsidR="00883196" w:rsidRPr="00883196" w:rsidRDefault="00883196" w:rsidP="00883196">
      <w:pPr>
        <w:pStyle w:val="af2"/>
        <w:keepNext/>
        <w:spacing w:after="240"/>
        <w:jc w:val="left"/>
        <w:rPr>
          <w:b w:val="0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</w:pPr>
    </w:p>
    <w:p w:rsidR="00883196" w:rsidRPr="00883196" w:rsidRDefault="00883196" w:rsidP="00883196">
      <w:pPr>
        <w:rPr>
          <w:rFonts w:ascii="Times New Roman" w:hAnsi="Times New Roman" w:cs="Times New Roman"/>
          <w:sz w:val="24"/>
          <w:szCs w:val="24"/>
        </w:rPr>
        <w:sectPr w:rsidR="00883196" w:rsidRPr="00883196" w:rsidSect="00883196">
          <w:headerReference w:type="default" r:id="rId43"/>
          <w:pgSz w:w="16839" w:h="11907" w:orient="landscape" w:code="9"/>
          <w:pgMar w:top="720" w:right="720" w:bottom="720" w:left="720" w:header="709" w:footer="709" w:gutter="0"/>
          <w:cols w:space="708"/>
          <w:docGrid w:linePitch="360"/>
        </w:sectPr>
      </w:pPr>
    </w:p>
    <w:p w:rsidR="00883196" w:rsidRPr="00883196" w:rsidRDefault="00883196" w:rsidP="00883196">
      <w:pPr>
        <w:pStyle w:val="1"/>
        <w:rPr>
          <w:szCs w:val="24"/>
        </w:rPr>
      </w:pPr>
      <w:r w:rsidRPr="00883196">
        <w:rPr>
          <w:szCs w:val="24"/>
        </w:rPr>
        <w:lastRenderedPageBreak/>
        <w:t>Приложение 2</w:t>
      </w:r>
    </w:p>
    <w:p w:rsidR="00883196" w:rsidRPr="005E4940" w:rsidRDefault="00883196" w:rsidP="005E4940">
      <w:pPr>
        <w:pStyle w:val="af0"/>
        <w:ind w:firstLine="0"/>
        <w:jc w:val="center"/>
        <w:rPr>
          <w:noProof/>
        </w:rPr>
      </w:pPr>
      <w:r w:rsidRPr="00883196">
        <w:rPr>
          <w:noProof/>
        </w:rPr>
        <w:t>Схема раз</w:t>
      </w:r>
      <w:r w:rsidR="005E4940">
        <w:rPr>
          <w:noProof/>
        </w:rPr>
        <w:t>мещения соц. объектов (генплан)</w:t>
      </w:r>
    </w:p>
    <w:p w:rsidR="009D43F7" w:rsidRPr="005E4940" w:rsidRDefault="005E4940" w:rsidP="009D43F7">
      <w:r>
        <w:rPr>
          <w:noProof/>
        </w:rPr>
        <w:drawing>
          <wp:inline distT="0" distB="0" distL="0" distR="0" wp14:anchorId="09A219D7" wp14:editId="2AC5F5CB">
            <wp:extent cx="5939155" cy="5473800"/>
            <wp:effectExtent l="0" t="0" r="4445" b="0"/>
            <wp:docPr id="29" name="Рисунок 29" descr="E:\Солонецкое СП\2_графическая часть\10_Карта современного состояния территории с отображением границ функциональных з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олонецкое СП\2_графическая часть\10_Карта современного состояния территории с отображением границ функциональных зон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547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ED2" w:rsidRPr="005E4940" w:rsidRDefault="001E3ED2" w:rsidP="001E3ED2">
      <w:pPr>
        <w:shd w:val="clear" w:color="auto" w:fill="FFFFFF"/>
        <w:spacing w:after="113" w:line="240" w:lineRule="auto"/>
        <w:jc w:val="center"/>
        <w:rPr>
          <w:rFonts w:ascii="RobotoRegular" w:eastAsia="Times New Roman" w:hAnsi="RobotoRegular" w:cs="Times New Roman"/>
          <w:b/>
          <w:color w:val="333333"/>
          <w:sz w:val="21"/>
          <w:szCs w:val="21"/>
          <w:lang w:eastAsia="ru-RU"/>
        </w:rPr>
      </w:pPr>
      <w:r w:rsidRPr="005E4940">
        <w:rPr>
          <w:rFonts w:ascii="RobotoRegular" w:eastAsia="Times New Roman" w:hAnsi="RobotoRegular" w:cs="Times New Roman"/>
          <w:b/>
          <w:color w:val="333333"/>
          <w:sz w:val="21"/>
          <w:szCs w:val="21"/>
          <w:lang w:eastAsia="ru-RU"/>
        </w:rPr>
        <w:t>Информация</w:t>
      </w:r>
      <w:r w:rsidRPr="005E4940">
        <w:rPr>
          <w:rFonts w:ascii="RobotoRegular" w:eastAsia="Times New Roman" w:hAnsi="RobotoRegular" w:cs="Times New Roman"/>
          <w:b/>
          <w:color w:val="333333"/>
          <w:sz w:val="21"/>
          <w:szCs w:val="21"/>
          <w:lang w:eastAsia="ru-RU"/>
        </w:rPr>
        <w:br/>
        <w:t>об итогах  отбора на включение в  резерв   управленческих кадров Солонецкого сельского поселения</w:t>
      </w:r>
    </w:p>
    <w:p w:rsidR="001E3ED2" w:rsidRPr="005E4940" w:rsidRDefault="001E3ED2" w:rsidP="005E4940">
      <w:pPr>
        <w:shd w:val="clear" w:color="auto" w:fill="FFFFFF"/>
        <w:spacing w:after="113" w:line="240" w:lineRule="auto"/>
        <w:jc w:val="center"/>
        <w:rPr>
          <w:rFonts w:ascii="RobotoRegular" w:eastAsia="Times New Roman" w:hAnsi="RobotoRegular" w:cs="Times New Roman"/>
          <w:b/>
          <w:color w:val="333333"/>
          <w:sz w:val="21"/>
          <w:szCs w:val="21"/>
          <w:lang w:eastAsia="ru-RU"/>
        </w:rPr>
      </w:pPr>
      <w:r w:rsidRPr="005E4940">
        <w:rPr>
          <w:rFonts w:ascii="RobotoRegular" w:eastAsia="Times New Roman" w:hAnsi="RobotoRegular" w:cs="Times New Roman"/>
          <w:b/>
          <w:color w:val="333333"/>
          <w:sz w:val="21"/>
          <w:szCs w:val="21"/>
          <w:lang w:eastAsia="ru-RU"/>
        </w:rPr>
        <w:t> Воро</w:t>
      </w:r>
      <w:r w:rsidR="005E4940">
        <w:rPr>
          <w:rFonts w:ascii="RobotoRegular" w:eastAsia="Times New Roman" w:hAnsi="RobotoRegular" w:cs="Times New Roman"/>
          <w:b/>
          <w:color w:val="333333"/>
          <w:sz w:val="21"/>
          <w:szCs w:val="21"/>
          <w:lang w:eastAsia="ru-RU"/>
        </w:rPr>
        <w:t>бьевского муниципального района</w:t>
      </w:r>
      <w:r w:rsidRPr="001E3ED2">
        <w:rPr>
          <w:rFonts w:ascii="RobotoRegular" w:eastAsia="Times New Roman" w:hAnsi="RobotoRegular" w:cs="Times New Roman"/>
          <w:color w:val="333333"/>
          <w:sz w:val="21"/>
          <w:szCs w:val="21"/>
          <w:lang w:eastAsia="ru-RU"/>
        </w:rPr>
        <w:t> </w:t>
      </w:r>
    </w:p>
    <w:p w:rsidR="001E3ED2" w:rsidRPr="001E3ED2" w:rsidRDefault="001E3ED2" w:rsidP="001E3ED2">
      <w:pPr>
        <w:shd w:val="clear" w:color="auto" w:fill="FFFFFF"/>
        <w:spacing w:after="113" w:line="240" w:lineRule="auto"/>
        <w:rPr>
          <w:rFonts w:ascii="RobotoRegular" w:eastAsia="Times New Roman" w:hAnsi="RobotoRegular" w:cs="Times New Roman"/>
          <w:color w:val="333333"/>
          <w:sz w:val="21"/>
          <w:szCs w:val="21"/>
          <w:lang w:eastAsia="ru-RU"/>
        </w:rPr>
      </w:pPr>
      <w:r w:rsidRPr="001E3ED2">
        <w:rPr>
          <w:rFonts w:ascii="RobotoRegular" w:eastAsia="Times New Roman" w:hAnsi="RobotoRegular" w:cs="Times New Roman"/>
          <w:color w:val="333333"/>
          <w:sz w:val="21"/>
          <w:szCs w:val="21"/>
          <w:lang w:eastAsia="ru-RU"/>
        </w:rPr>
        <w:t> </w:t>
      </w:r>
      <w:proofErr w:type="gramStart"/>
      <w:r w:rsidRPr="001E3ED2">
        <w:rPr>
          <w:rFonts w:ascii="RobotoRegular" w:eastAsia="Times New Roman" w:hAnsi="RobotoRegular" w:cs="Times New Roman"/>
          <w:color w:val="333333"/>
          <w:sz w:val="21"/>
          <w:szCs w:val="21"/>
          <w:lang w:eastAsia="ru-RU"/>
        </w:rPr>
        <w:t>В результате оценки кандидатов на основании представленных ими документов по итогам проведенных конкурсных процедур в соответствии с протоколом заседания комиссии по формированию управленческих кадров Солонецкого сельского поселения Воробьевского муниципального района от 15.08.2017 №1, распоряжением администрации  Солонецкого сельского поселения Воробьевского муниципального района  от 16.08.2017 г. № 38-р «О включении в резерв  управленческих кадров Солонецкого сельского поселения Воробьевского муниципального района » в резерв кадров</w:t>
      </w:r>
      <w:proofErr w:type="gramEnd"/>
      <w:r w:rsidRPr="001E3ED2">
        <w:rPr>
          <w:rFonts w:ascii="RobotoRegular" w:eastAsia="Times New Roman" w:hAnsi="RobotoRegular" w:cs="Times New Roman"/>
          <w:color w:val="333333"/>
          <w:sz w:val="21"/>
          <w:szCs w:val="21"/>
          <w:lang w:eastAsia="ru-RU"/>
        </w:rPr>
        <w:t xml:space="preserve"> зачислена: Свиридова Надежда Алексеевна.</w:t>
      </w:r>
    </w:p>
    <w:p w:rsidR="001E3ED2" w:rsidRPr="005E4940" w:rsidRDefault="001E3ED2" w:rsidP="001E3ED2">
      <w:pPr>
        <w:shd w:val="clear" w:color="auto" w:fill="FFFFFF"/>
        <w:spacing w:after="113" w:line="240" w:lineRule="auto"/>
        <w:rPr>
          <w:rFonts w:eastAsia="Times New Roman" w:cs="Times New Roman"/>
          <w:color w:val="333333"/>
          <w:sz w:val="21"/>
          <w:szCs w:val="21"/>
          <w:lang w:eastAsia="ru-RU"/>
        </w:rPr>
      </w:pPr>
      <w:r w:rsidRPr="001E3ED2">
        <w:rPr>
          <w:rFonts w:ascii="RobotoRegular" w:eastAsia="Times New Roman" w:hAnsi="RobotoRegular" w:cs="Times New Roman"/>
          <w:color w:val="333333"/>
          <w:sz w:val="21"/>
          <w:szCs w:val="21"/>
          <w:lang w:eastAsia="ru-RU"/>
        </w:rPr>
        <w:t> </w:t>
      </w:r>
      <w:bookmarkStart w:id="23" w:name="_GoBack"/>
      <w:bookmarkEnd w:id="23"/>
    </w:p>
    <w:tbl>
      <w:tblPr>
        <w:tblpPr w:leftFromText="180" w:rightFromText="180" w:vertAnchor="text" w:horzAnchor="margin" w:tblpX="108" w:tblpY="-40"/>
        <w:tblW w:w="97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3611"/>
        <w:gridCol w:w="3094"/>
      </w:tblGrid>
      <w:tr w:rsidR="005E4940" w:rsidTr="002D4230">
        <w:trPr>
          <w:trHeight w:val="2604"/>
        </w:trPr>
        <w:tc>
          <w:tcPr>
            <w:tcW w:w="3070" w:type="dxa"/>
            <w:tcBorders>
              <w:top w:val="thickThinSmallGap" w:sz="2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E4940" w:rsidRDefault="005E4940" w:rsidP="002D42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4940" w:rsidRDefault="005E4940" w:rsidP="002D42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«Вестник Солонецкого </w:t>
            </w:r>
          </w:p>
          <w:p w:rsidR="005E4940" w:rsidRDefault="005E4940" w:rsidP="002D42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сельского поселения»</w:t>
            </w:r>
          </w:p>
          <w:p w:rsidR="005E4940" w:rsidRDefault="005E4940" w:rsidP="002D42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Учредитель: Совет народных депутатов Солонецкого сельского поселения. </w:t>
            </w:r>
          </w:p>
        </w:tc>
        <w:tc>
          <w:tcPr>
            <w:tcW w:w="3611" w:type="dxa"/>
            <w:tcBorders>
              <w:top w:val="thickThinSmallGap" w:sz="2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E4940" w:rsidRDefault="005E4940" w:rsidP="002D42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4940" w:rsidRDefault="005E4940" w:rsidP="002D42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Тираж 12 экземпляров </w:t>
            </w:r>
          </w:p>
          <w:p w:rsidR="005E4940" w:rsidRDefault="005E4940" w:rsidP="002D42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Адрес издателя: Воронежская область Воробьёвский муниципальный район село Солонцы ул. Садовая д. 40 тел. (47356) 46-7-78                                          </w:t>
            </w:r>
          </w:p>
        </w:tc>
        <w:tc>
          <w:tcPr>
            <w:tcW w:w="3094" w:type="dxa"/>
            <w:tcBorders>
              <w:top w:val="thickThinSmallGap" w:sz="2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E4940" w:rsidRDefault="005E4940" w:rsidP="002D42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4940" w:rsidRDefault="005E4940" w:rsidP="002D42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Ответственный за выпуск: </w:t>
            </w:r>
            <w:proofErr w:type="gramEnd"/>
          </w:p>
          <w:p w:rsidR="005E4940" w:rsidRDefault="005E4940" w:rsidP="002D42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Шуваева Н.С. </w:t>
            </w:r>
          </w:p>
        </w:tc>
      </w:tr>
    </w:tbl>
    <w:p w:rsidR="009D43F7" w:rsidRDefault="009D43F7" w:rsidP="009D43F7">
      <w:pPr>
        <w:sectPr w:rsidR="009D43F7" w:rsidSect="00883196">
          <w:pgSz w:w="11905" w:h="16837"/>
          <w:pgMar w:top="1134" w:right="567" w:bottom="1701" w:left="1985" w:header="720" w:footer="720" w:gutter="0"/>
          <w:pgNumType w:start="1"/>
          <w:cols w:space="720"/>
          <w:titlePg/>
          <w:docGrid w:linePitch="360"/>
        </w:sectPr>
      </w:pPr>
    </w:p>
    <w:p w:rsidR="00350643" w:rsidRDefault="00350643" w:rsidP="005E4940"/>
    <w:sectPr w:rsidR="00350643" w:rsidSect="002036DF">
      <w:pgSz w:w="11906" w:h="16838" w:code="9"/>
      <w:pgMar w:top="851" w:right="851" w:bottom="851" w:left="1418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4E2E" w:rsidRDefault="00F24E2E">
      <w:pPr>
        <w:spacing w:line="240" w:lineRule="auto"/>
      </w:pPr>
      <w:r>
        <w:separator/>
      </w:r>
    </w:p>
  </w:endnote>
  <w:endnote w:type="continuationSeparator" w:id="0">
    <w:p w:rsidR="00F24E2E" w:rsidRDefault="00F24E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ymbol">
    <w:altName w:val="Arial Unicode MS"/>
    <w:charset w:val="00"/>
    <w:family w:val="auto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RobotoRegular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196" w:rsidRPr="00D51664" w:rsidRDefault="00883196" w:rsidP="00883196">
    <w:r w:rsidRPr="00D51664">
      <w:fldChar w:fldCharType="begin"/>
    </w:r>
    <w:r w:rsidRPr="00D51664">
      <w:instrText xml:space="preserve"> PAGE  \* Arabic  \* MERGEFORMAT </w:instrText>
    </w:r>
    <w:r w:rsidRPr="00D51664">
      <w:fldChar w:fldCharType="separate"/>
    </w:r>
    <w:r w:rsidR="005E4940">
      <w:rPr>
        <w:noProof/>
      </w:rPr>
      <w:t>14</w:t>
    </w:r>
    <w:r w:rsidRPr="00D51664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196" w:rsidRPr="00D51664" w:rsidRDefault="00883196" w:rsidP="00883196">
    <w:r w:rsidRPr="00D51664">
      <w:fldChar w:fldCharType="begin"/>
    </w:r>
    <w:r w:rsidRPr="00D51664">
      <w:instrText xml:space="preserve"> PAGE  \* Arabic  \* MERGEFORMAT </w:instrText>
    </w:r>
    <w:r w:rsidRPr="00D51664">
      <w:fldChar w:fldCharType="separate"/>
    </w:r>
    <w:r w:rsidR="005E4940">
      <w:rPr>
        <w:noProof/>
      </w:rPr>
      <w:t>70</w:t>
    </w:r>
    <w:r w:rsidRPr="00D51664"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196" w:rsidRPr="00D51664" w:rsidRDefault="00883196" w:rsidP="00883196">
    <w:r w:rsidRPr="00D51664">
      <w:fldChar w:fldCharType="begin"/>
    </w:r>
    <w:r w:rsidRPr="00D51664">
      <w:instrText xml:space="preserve"> PAGE  \* Arabic  \* MERGEFORMAT </w:instrText>
    </w:r>
    <w:r w:rsidRPr="00D51664">
      <w:fldChar w:fldCharType="separate"/>
    </w:r>
    <w:r w:rsidR="005E4940">
      <w:rPr>
        <w:noProof/>
      </w:rPr>
      <w:t>104</w:t>
    </w:r>
    <w:r w:rsidRPr="00D51664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4E2E" w:rsidRDefault="00F24E2E">
      <w:pPr>
        <w:spacing w:line="240" w:lineRule="auto"/>
      </w:pPr>
      <w:r>
        <w:separator/>
      </w:r>
    </w:p>
  </w:footnote>
  <w:footnote w:type="continuationSeparator" w:id="0">
    <w:p w:rsidR="00F24E2E" w:rsidRDefault="00F24E2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196" w:rsidRPr="00D51664" w:rsidRDefault="00883196" w:rsidP="00883196">
    <w:r w:rsidRPr="00D51664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175B0F04" wp14:editId="1B5BBA03">
              <wp:simplePos x="0" y="0"/>
              <wp:positionH relativeFrom="column">
                <wp:posOffset>720725</wp:posOffset>
              </wp:positionH>
              <wp:positionV relativeFrom="paragraph">
                <wp:posOffset>433705</wp:posOffset>
              </wp:positionV>
              <wp:extent cx="6321425" cy="274320"/>
              <wp:effectExtent l="0" t="0" r="22225" b="11430"/>
              <wp:wrapNone/>
              <wp:docPr id="58" name="Group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21425" cy="274320"/>
                        <a:chOff x="1560" y="315"/>
                        <a:chExt cx="9578" cy="432"/>
                      </a:xfrm>
                    </wpg:grpSpPr>
                    <wps:wsp>
                      <wps:cNvPr id="59" name="Rectangle 56"/>
                      <wps:cNvSpPr>
                        <a:spLocks noChangeArrowheads="1"/>
                      </wps:cNvSpPr>
                      <wps:spPr bwMode="auto">
                        <a:xfrm>
                          <a:off x="1560" y="315"/>
                          <a:ext cx="2736" cy="432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196" w:rsidRPr="00D51664" w:rsidRDefault="00883196" w:rsidP="00883196">
                            <w:r w:rsidRPr="00D51664">
                              <w:t>ООО «ИТП «Град»</w:t>
                            </w:r>
                          </w:p>
                          <w:p w:rsidR="00883196" w:rsidRPr="00D51664" w:rsidRDefault="00883196" w:rsidP="008831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" name="AutoShape 57"/>
                      <wps:cNvCnPr>
                        <a:cxnSpLocks noChangeShapeType="1"/>
                      </wps:cNvCnPr>
                      <wps:spPr bwMode="auto">
                        <a:xfrm>
                          <a:off x="4297" y="724"/>
                          <a:ext cx="6841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5" o:spid="_x0000_s1026" style="position:absolute;margin-left:56.75pt;margin-top:34.15pt;width:497.75pt;height:21.6pt;z-index:251656704" coordorigin="1560,315" coordsize="9578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">
              <v:rect id="Rectangle 56" o:spid="_x0000_s1027" style="position:absolute;left:1560;top:315;width:273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IrscQA&#10;AADbAAAADwAAAGRycy9kb3ducmV2LnhtbESPT2sCMRTE74V+h/AKvdVsF/rH1ShFKHgqdZV6fSbP&#10;zdrNy5pE3X57Uyj0OMzMb5jpfHCdOFOIrWcFj6MCBLH2puVGwWb9/vAKIiZkg51nUvBDEeaz25sp&#10;VsZfeEXnOjUiQzhWqMCm1FdSRm3JYRz5njh7ex8cpixDI03AS4a7TpZF8SwdtpwXLPa0sKS/65NT&#10;EPrP8vCht0dbLrQtvo67+rR8Uer+bnibgEg0pP/wX3tpFDyN4fdL/gF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yK7HEAAAA2wAAAA8AAAAAAAAAAAAAAAAAmAIAAGRycy9k&#10;b3ducmV2LnhtbFBLBQYAAAAABAAEAPUAAACJAwAAAAA=&#10;" fillcolor="#0070c0" stroked="f">
                <v:textbox>
                  <w:txbxContent>
                    <w:p w:rsidR="00883196" w:rsidRPr="00D51664" w:rsidRDefault="00883196" w:rsidP="00883196">
                      <w:r w:rsidRPr="00D51664">
                        <w:t>ООО «ИТП «Град»</w:t>
                      </w:r>
                    </w:p>
                    <w:p w:rsidR="00883196" w:rsidRPr="00D51664" w:rsidRDefault="00883196" w:rsidP="00883196"/>
                  </w:txbxContent>
                </v:textbox>
              </v:re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7" o:spid="_x0000_s1028" type="#_x0000_t32" style="position:absolute;left:4297;top:724;width:684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4Q5MAAAADbAAAADwAAAGRycy9kb3ducmV2LnhtbERPTYvCMBC9L/gfwgje1lRdSq1GEUVU&#10;2Ivu4nloxqbYTEoTtfrrNwdhj4/3PV92thZ3an3lWMFomIAgLpyuuFTw+7P9zED4gKyxdkwKnuRh&#10;ueh9zDHX7sFHup9CKWII+xwVmBCaXEpfGLLoh64hjtzFtRZDhG0pdYuPGG5rOU6SVFqsODYYbGht&#10;qLieblbBlymbw9TtV+fp65i+Jtl32OwypQb9bjUDEagL/+K3e68VpHF9/BJ/gFz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ouEOTAAAAA2wAAAA8AAAAAAAAAAAAAAAAA&#10;oQIAAGRycy9kb3ducmV2LnhtbFBLBQYAAAAABAAEAPkAAACOAwAAAAA=&#10;" strokecolor="#0070c0" strokeweight="2pt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196" w:rsidRPr="00D51664" w:rsidRDefault="00883196" w:rsidP="00883196"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58870A6" wp14:editId="1E56644D">
              <wp:simplePos x="0" y="0"/>
              <wp:positionH relativeFrom="column">
                <wp:posOffset>1544955</wp:posOffset>
              </wp:positionH>
              <wp:positionV relativeFrom="paragraph">
                <wp:posOffset>-15875</wp:posOffset>
              </wp:positionV>
              <wp:extent cx="4494530" cy="257175"/>
              <wp:effectExtent l="0" t="0" r="1270" b="9525"/>
              <wp:wrapNone/>
              <wp:docPr id="12" name="Надпись 27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94530" cy="257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83196" w:rsidRPr="00D51664" w:rsidRDefault="00883196" w:rsidP="0088319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121.65pt;margin-top:-1.25pt;width:353.9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" fillcolor="white [3201]" stroked="f" strokeweight=".5pt">
              <v:path arrowok="t"/>
              <v:textbox>
                <w:txbxContent>
                  <w:p w:rsidR="00883196" w:rsidRPr="00D51664" w:rsidRDefault="00883196" w:rsidP="00883196"/>
                </w:txbxContent>
              </v:textbox>
            </v:shape>
          </w:pict>
        </mc:Fallback>
      </mc:AlternateContent>
    </w:r>
  </w:p>
  <w:p w:rsidR="00883196" w:rsidRPr="00D51664" w:rsidRDefault="00883196" w:rsidP="00883196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196" w:rsidRPr="00D51664" w:rsidRDefault="00883196" w:rsidP="00883196"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352A933" wp14:editId="4531F174">
              <wp:simplePos x="0" y="0"/>
              <wp:positionH relativeFrom="column">
                <wp:posOffset>4862195</wp:posOffset>
              </wp:positionH>
              <wp:positionV relativeFrom="paragraph">
                <wp:posOffset>-13970</wp:posOffset>
              </wp:positionV>
              <wp:extent cx="4443095" cy="259080"/>
              <wp:effectExtent l="0" t="0" r="0" b="7620"/>
              <wp:wrapNone/>
              <wp:docPr id="13" name="Надпись 27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43095" cy="2590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83196" w:rsidRPr="00D51664" w:rsidRDefault="00883196" w:rsidP="0088319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382.85pt;margin-top:-1.1pt;width:349.85pt;height:20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" fillcolor="white [3201]" stroked="f" strokeweight=".5pt">
              <v:path arrowok="t"/>
              <v:textbox>
                <w:txbxContent>
                  <w:p w:rsidR="00883196" w:rsidRPr="00D51664" w:rsidRDefault="00883196" w:rsidP="00883196"/>
                </w:txbxContent>
              </v:textbox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196" w:rsidRPr="00D51664" w:rsidRDefault="00883196" w:rsidP="00883196"/>
  <w:p w:rsidR="00883196" w:rsidRPr="00D51664" w:rsidRDefault="00883196" w:rsidP="00883196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196" w:rsidRPr="00D51664" w:rsidRDefault="00883196" w:rsidP="00883196"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808C695" wp14:editId="73B71AFE">
              <wp:simplePos x="0" y="0"/>
              <wp:positionH relativeFrom="column">
                <wp:posOffset>4711065</wp:posOffset>
              </wp:positionH>
              <wp:positionV relativeFrom="paragraph">
                <wp:posOffset>-21590</wp:posOffset>
              </wp:positionV>
              <wp:extent cx="4443095" cy="252095"/>
              <wp:effectExtent l="0" t="0" r="0" b="0"/>
              <wp:wrapNone/>
              <wp:docPr id="14" name="Надпись 27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43095" cy="2520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83196" w:rsidRPr="00D51664" w:rsidRDefault="00883196" w:rsidP="0088319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370.95pt;margin-top:-1.7pt;width:349.85pt;height:19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" fillcolor="white [3201]" stroked="f" strokeweight=".5pt">
              <v:path arrowok="t"/>
              <v:textbox>
                <w:txbxContent>
                  <w:p w:rsidR="00883196" w:rsidRPr="00D51664" w:rsidRDefault="00883196" w:rsidP="00883196"/>
                </w:txbxContent>
              </v:textbox>
            </v:shape>
          </w:pict>
        </mc:Fallback>
      </mc:AlternateContent>
    </w:r>
  </w:p>
  <w:p w:rsidR="00883196" w:rsidRPr="00D51664" w:rsidRDefault="00883196" w:rsidP="00883196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196" w:rsidRPr="00D51664" w:rsidRDefault="00883196" w:rsidP="00883196"/>
  <w:p w:rsidR="00883196" w:rsidRPr="00D51664" w:rsidRDefault="00883196" w:rsidP="00883196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196" w:rsidRPr="00667341" w:rsidRDefault="00883196" w:rsidP="00883196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2936C72" wp14:editId="7CB43A16">
              <wp:simplePos x="0" y="0"/>
              <wp:positionH relativeFrom="column">
                <wp:posOffset>9070975</wp:posOffset>
              </wp:positionH>
              <wp:positionV relativeFrom="paragraph">
                <wp:posOffset>-20320</wp:posOffset>
              </wp:positionV>
              <wp:extent cx="4443095" cy="259080"/>
              <wp:effectExtent l="0" t="0" r="0" b="7620"/>
              <wp:wrapNone/>
              <wp:docPr id="15" name="Поле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43095" cy="2590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83196" w:rsidRPr="001433D4" w:rsidRDefault="00883196" w:rsidP="00883196">
                          <w:pPr>
                            <w:jc w:val="right"/>
                            <w:rPr>
                              <w:color w:val="0070C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714.25pt;margin-top:-1.6pt;width:349.85pt;height:20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" fillcolor="white [3201]" stroked="f" strokeweight=".5pt">
              <v:path arrowok="t"/>
              <v:textbox>
                <w:txbxContent>
                  <w:p w:rsidR="00883196" w:rsidRPr="001433D4" w:rsidRDefault="00883196" w:rsidP="00883196">
                    <w:pPr>
                      <w:jc w:val="right"/>
                      <w:rPr>
                        <w:color w:val="0070C0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883196" w:rsidRPr="00D82750" w:rsidRDefault="00883196">
    <w:pPr>
      <w:pStyle w:val="a4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196" w:rsidRPr="00D51664" w:rsidRDefault="00883196" w:rsidP="00883196">
    <w:r w:rsidRPr="00D51664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2DB1CE92" wp14:editId="194E8FAF">
              <wp:simplePos x="0" y="0"/>
              <wp:positionH relativeFrom="column">
                <wp:posOffset>720725</wp:posOffset>
              </wp:positionH>
              <wp:positionV relativeFrom="paragraph">
                <wp:posOffset>433705</wp:posOffset>
              </wp:positionV>
              <wp:extent cx="6321425" cy="274320"/>
              <wp:effectExtent l="0" t="0" r="22225" b="11430"/>
              <wp:wrapNone/>
              <wp:docPr id="21" name="Group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21425" cy="274320"/>
                        <a:chOff x="1560" y="315"/>
                        <a:chExt cx="9578" cy="432"/>
                      </a:xfrm>
                    </wpg:grpSpPr>
                    <wps:wsp>
                      <wps:cNvPr id="22" name="Rectangle 56"/>
                      <wps:cNvSpPr>
                        <a:spLocks noChangeArrowheads="1"/>
                      </wps:cNvSpPr>
                      <wps:spPr bwMode="auto">
                        <a:xfrm>
                          <a:off x="1560" y="315"/>
                          <a:ext cx="2736" cy="432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196" w:rsidRPr="00D51664" w:rsidRDefault="00883196" w:rsidP="00883196">
                            <w:r w:rsidRPr="00D51664">
                              <w:t>ООО «ИТП «Град»</w:t>
                            </w:r>
                          </w:p>
                          <w:p w:rsidR="00883196" w:rsidRPr="00D51664" w:rsidRDefault="00883196" w:rsidP="008831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AutoShape 57"/>
                      <wps:cNvCnPr>
                        <a:cxnSpLocks noChangeShapeType="1"/>
                      </wps:cNvCnPr>
                      <wps:spPr bwMode="auto">
                        <a:xfrm>
                          <a:off x="4297" y="724"/>
                          <a:ext cx="6841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40" style="position:absolute;margin-left:56.75pt;margin-top:34.15pt;width:497.75pt;height:21.6pt;z-index:251671552" coordorigin="1560,315" coordsize="9578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">
              <v:rect id="Rectangle 56" o:spid="_x0000_s1041" style="position:absolute;left:1560;top:315;width:273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KvcMA&#10;AADbAAAADwAAAGRycy9kb3ducmV2LnhtbESPQUsDMRSE7wX/Q3iCtzZrDrasTYsUhJ5KXYten8lz&#10;s7p52SZpu/77RhA8DjPzDbNcj74XZ4qpC6zhflaBIDbBdtxqOLw+TxcgUka22AcmDT+UYL26mSyx&#10;tuHCL3RucisKhFONGlzOQy1lMo48plkYiIv3GaLHXGRspY14KXDfS1VVD9Jjx2XB4UAbR+a7OXkN&#10;cdirr515Pzq1Ma56O340p+1c67vb8ekRRKYx/4f/2lurQSn4/VJ+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DKvcMAAADbAAAADwAAAAAAAAAAAAAAAACYAgAAZHJzL2Rv&#10;d25yZXYueG1sUEsFBgAAAAAEAAQA9QAAAIgDAAAAAA==&#10;" fillcolor="#0070c0" stroked="f">
                <v:textbox>
                  <w:txbxContent>
                    <w:p w:rsidR="00883196" w:rsidRPr="00D51664" w:rsidRDefault="00883196" w:rsidP="00883196">
                      <w:r w:rsidRPr="00D51664">
                        <w:t>ООО «ИТП «Град»</w:t>
                      </w:r>
                    </w:p>
                    <w:p w:rsidR="00883196" w:rsidRPr="00D51664" w:rsidRDefault="00883196" w:rsidP="00883196"/>
                  </w:txbxContent>
                </v:textbox>
              </v:re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7" o:spid="_x0000_s1042" type="#_x0000_t32" style="position:absolute;left:4297;top:724;width:684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Y3U8UAAADbAAAADwAAAGRycy9kb3ducmV2LnhtbESPzWrDMBCE74W8g9hAb7WcpATbjRJC&#10;SmkCveSHnhdra5laK2OptpunrwKFHIeZ+YZZbUbbiJ46XztWMEtSEMSl0zVXCi7nt6cMhA/IGhvH&#10;pOCXPGzWk4cVFtoNfKT+FCoRIewLVGBCaAspfWnIok9cSxy9L9dZDFF2ldQdDhFuGzlP06W0WHNc&#10;MNjSzlD5ffqxCp5N1R5yt99+5tfj8rrIPsLre6bU43TcvoAINIZ7+L+91wrmC7h9iT9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JY3U8UAAADbAAAADwAAAAAAAAAA&#10;AAAAAAChAgAAZHJzL2Rvd25yZXYueG1sUEsFBgAAAAAEAAQA+QAAAJMDAAAAAA==&#10;" strokecolor="#0070c0" strokeweight="2pt"/>
            </v:group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196" w:rsidRPr="00D51664" w:rsidRDefault="00883196" w:rsidP="00883196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196" w:rsidRPr="00D51664" w:rsidRDefault="00883196" w:rsidP="00883196"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5EADB7A" wp14:editId="4DF2CC48">
              <wp:simplePos x="0" y="0"/>
              <wp:positionH relativeFrom="column">
                <wp:posOffset>1544955</wp:posOffset>
              </wp:positionH>
              <wp:positionV relativeFrom="paragraph">
                <wp:posOffset>-15875</wp:posOffset>
              </wp:positionV>
              <wp:extent cx="4494530" cy="257175"/>
              <wp:effectExtent l="0" t="0" r="1270" b="9525"/>
              <wp:wrapNone/>
              <wp:docPr id="24" name="Надпись 27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94530" cy="257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83196" w:rsidRPr="00D51664" w:rsidRDefault="00883196" w:rsidP="0088319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121.65pt;margin-top:-1.25pt;width:353.9pt;height:2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" fillcolor="white [3201]" stroked="f" strokeweight=".5pt">
              <v:path arrowok="t"/>
              <v:textbox>
                <w:txbxContent>
                  <w:p w:rsidR="00883196" w:rsidRPr="00D51664" w:rsidRDefault="00883196" w:rsidP="00883196"/>
                </w:txbxContent>
              </v:textbox>
            </v:shape>
          </w:pict>
        </mc:Fallback>
      </mc:AlternateContent>
    </w:r>
  </w:p>
  <w:p w:rsidR="00883196" w:rsidRPr="00D51664" w:rsidRDefault="00883196" w:rsidP="00883196"/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196" w:rsidRPr="00D51664" w:rsidRDefault="00883196" w:rsidP="00883196"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693D4D3" wp14:editId="2058875C">
              <wp:simplePos x="0" y="0"/>
              <wp:positionH relativeFrom="column">
                <wp:posOffset>4862195</wp:posOffset>
              </wp:positionH>
              <wp:positionV relativeFrom="paragraph">
                <wp:posOffset>-13970</wp:posOffset>
              </wp:positionV>
              <wp:extent cx="4443095" cy="259080"/>
              <wp:effectExtent l="0" t="0" r="0" b="7620"/>
              <wp:wrapNone/>
              <wp:docPr id="25" name="Надпись 27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43095" cy="2590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83196" w:rsidRPr="00D51664" w:rsidRDefault="00883196" w:rsidP="0088319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382.85pt;margin-top:-1.1pt;width:349.85pt;height:20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" fillcolor="white [3201]" stroked="f" strokeweight=".5pt">
              <v:path arrowok="t"/>
              <v:textbox>
                <w:txbxContent>
                  <w:p w:rsidR="00883196" w:rsidRPr="00D51664" w:rsidRDefault="00883196" w:rsidP="00883196"/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196" w:rsidRPr="00D51664" w:rsidRDefault="00883196" w:rsidP="00883196"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1544955</wp:posOffset>
              </wp:positionH>
              <wp:positionV relativeFrom="paragraph">
                <wp:posOffset>-15875</wp:posOffset>
              </wp:positionV>
              <wp:extent cx="4494530" cy="257175"/>
              <wp:effectExtent l="0" t="0" r="1270" b="9525"/>
              <wp:wrapNone/>
              <wp:docPr id="4" name="Надпись 27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94530" cy="257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83196" w:rsidRPr="00D51664" w:rsidRDefault="00883196" w:rsidP="0088319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700" o:spid="_x0000_s1029" type="#_x0000_t202" style="position:absolute;margin-left:121.65pt;margin-top:-1.25pt;width:353.9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" fillcolor="white [3201]" stroked="f" strokeweight=".5pt">
              <v:path arrowok="t"/>
              <v:textbox>
                <w:txbxContent>
                  <w:p w:rsidR="00883196" w:rsidRPr="00D51664" w:rsidRDefault="00883196" w:rsidP="00883196"/>
                </w:txbxContent>
              </v:textbox>
            </v:shape>
          </w:pict>
        </mc:Fallback>
      </mc:AlternateContent>
    </w:r>
  </w:p>
  <w:p w:rsidR="00883196" w:rsidRPr="00D51664" w:rsidRDefault="00883196" w:rsidP="00883196"/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196" w:rsidRPr="00D51664" w:rsidRDefault="00883196" w:rsidP="00883196"/>
  <w:p w:rsidR="00883196" w:rsidRPr="00D51664" w:rsidRDefault="00883196" w:rsidP="00883196"/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196" w:rsidRPr="00D51664" w:rsidRDefault="00883196" w:rsidP="00883196"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F4D8CB1" wp14:editId="5D1B4BF3">
              <wp:simplePos x="0" y="0"/>
              <wp:positionH relativeFrom="column">
                <wp:posOffset>4711065</wp:posOffset>
              </wp:positionH>
              <wp:positionV relativeFrom="paragraph">
                <wp:posOffset>-21590</wp:posOffset>
              </wp:positionV>
              <wp:extent cx="4443095" cy="252095"/>
              <wp:effectExtent l="0" t="0" r="0" b="0"/>
              <wp:wrapNone/>
              <wp:docPr id="26" name="Надпись 27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43095" cy="2520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83196" w:rsidRPr="00D51664" w:rsidRDefault="00883196" w:rsidP="0088319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margin-left:370.95pt;margin-top:-1.7pt;width:349.85pt;height:19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" fillcolor="white [3201]" stroked="f" strokeweight=".5pt">
              <v:path arrowok="t"/>
              <v:textbox>
                <w:txbxContent>
                  <w:p w:rsidR="00883196" w:rsidRPr="00D51664" w:rsidRDefault="00883196" w:rsidP="00883196"/>
                </w:txbxContent>
              </v:textbox>
            </v:shape>
          </w:pict>
        </mc:Fallback>
      </mc:AlternateContent>
    </w:r>
  </w:p>
  <w:p w:rsidR="00883196" w:rsidRPr="00D51664" w:rsidRDefault="00883196" w:rsidP="00883196"/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196" w:rsidRPr="00D51664" w:rsidRDefault="00883196" w:rsidP="00883196"/>
  <w:p w:rsidR="00883196" w:rsidRPr="00D51664" w:rsidRDefault="00883196" w:rsidP="00883196"/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196" w:rsidRPr="00667341" w:rsidRDefault="00883196" w:rsidP="00883196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7B3D8775" wp14:editId="0282A013">
              <wp:simplePos x="0" y="0"/>
              <wp:positionH relativeFrom="column">
                <wp:posOffset>9070975</wp:posOffset>
              </wp:positionH>
              <wp:positionV relativeFrom="paragraph">
                <wp:posOffset>-20320</wp:posOffset>
              </wp:positionV>
              <wp:extent cx="4443095" cy="259080"/>
              <wp:effectExtent l="0" t="0" r="0" b="7620"/>
              <wp:wrapNone/>
              <wp:docPr id="27" name="Поле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43095" cy="2590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83196" w:rsidRPr="001433D4" w:rsidRDefault="00883196" w:rsidP="00883196">
                          <w:pPr>
                            <w:jc w:val="right"/>
                            <w:rPr>
                              <w:color w:val="0070C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margin-left:714.25pt;margin-top:-1.6pt;width:349.85pt;height:20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" fillcolor="white [3201]" stroked="f" strokeweight=".5pt">
              <v:path arrowok="t"/>
              <v:textbox>
                <w:txbxContent>
                  <w:p w:rsidR="00883196" w:rsidRPr="001433D4" w:rsidRDefault="00883196" w:rsidP="00883196">
                    <w:pPr>
                      <w:jc w:val="right"/>
                      <w:rPr>
                        <w:color w:val="0070C0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883196" w:rsidRPr="00D82750" w:rsidRDefault="00883196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196" w:rsidRPr="00D51664" w:rsidRDefault="00883196" w:rsidP="00883196"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4862195</wp:posOffset>
              </wp:positionH>
              <wp:positionV relativeFrom="paragraph">
                <wp:posOffset>-13970</wp:posOffset>
              </wp:positionV>
              <wp:extent cx="4443095" cy="259080"/>
              <wp:effectExtent l="0" t="0" r="0" b="7620"/>
              <wp:wrapNone/>
              <wp:docPr id="3" name="Надпись 27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43095" cy="2590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83196" w:rsidRPr="00D51664" w:rsidRDefault="00883196" w:rsidP="0088319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382.85pt;margin-top:-1.1pt;width:349.85pt;height:2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" fillcolor="white [3201]" stroked="f" strokeweight=".5pt">
              <v:path arrowok="t"/>
              <v:textbox>
                <w:txbxContent>
                  <w:p w:rsidR="00883196" w:rsidRPr="00D51664" w:rsidRDefault="00883196" w:rsidP="00883196"/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196" w:rsidRPr="00D51664" w:rsidRDefault="00883196" w:rsidP="00883196"/>
  <w:p w:rsidR="00883196" w:rsidRPr="00D51664" w:rsidRDefault="00883196" w:rsidP="00883196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196" w:rsidRPr="00D51664" w:rsidRDefault="00883196" w:rsidP="00883196"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4711065</wp:posOffset>
              </wp:positionH>
              <wp:positionV relativeFrom="paragraph">
                <wp:posOffset>-21590</wp:posOffset>
              </wp:positionV>
              <wp:extent cx="4443095" cy="252095"/>
              <wp:effectExtent l="0" t="0" r="0" b="0"/>
              <wp:wrapNone/>
              <wp:docPr id="2" name="Надпись 27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43095" cy="2520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83196" w:rsidRPr="00D51664" w:rsidRDefault="00883196" w:rsidP="0088319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370.95pt;margin-top:-1.7pt;width:349.85pt;height:1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" fillcolor="white [3201]" stroked="f" strokeweight=".5pt">
              <v:path arrowok="t"/>
              <v:textbox>
                <w:txbxContent>
                  <w:p w:rsidR="00883196" w:rsidRPr="00D51664" w:rsidRDefault="00883196" w:rsidP="00883196"/>
                </w:txbxContent>
              </v:textbox>
            </v:shape>
          </w:pict>
        </mc:Fallback>
      </mc:AlternateContent>
    </w:r>
  </w:p>
  <w:p w:rsidR="00883196" w:rsidRPr="00D51664" w:rsidRDefault="00883196" w:rsidP="00883196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196" w:rsidRPr="00D51664" w:rsidRDefault="00883196" w:rsidP="00883196"/>
  <w:p w:rsidR="00883196" w:rsidRPr="00D51664" w:rsidRDefault="00883196" w:rsidP="00883196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196" w:rsidRPr="00667341" w:rsidRDefault="00883196" w:rsidP="00883196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9070975</wp:posOffset>
              </wp:positionH>
              <wp:positionV relativeFrom="paragraph">
                <wp:posOffset>-20320</wp:posOffset>
              </wp:positionV>
              <wp:extent cx="4443095" cy="259080"/>
              <wp:effectExtent l="0" t="0" r="0" b="7620"/>
              <wp:wrapNone/>
              <wp:docPr id="1" name="Поле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43095" cy="2590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83196" w:rsidRPr="001433D4" w:rsidRDefault="00883196" w:rsidP="00883196">
                          <w:pPr>
                            <w:jc w:val="right"/>
                            <w:rPr>
                              <w:color w:val="0070C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0" o:spid="_x0000_s1032" type="#_x0000_t202" style="position:absolute;margin-left:714.25pt;margin-top:-1.6pt;width:349.85pt;height:2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" fillcolor="white [3201]" stroked="f" strokeweight=".5pt">
              <v:path arrowok="t"/>
              <v:textbox>
                <w:txbxContent>
                  <w:p w:rsidR="00883196" w:rsidRPr="001433D4" w:rsidRDefault="00883196" w:rsidP="00883196">
                    <w:pPr>
                      <w:jc w:val="right"/>
                      <w:rPr>
                        <w:color w:val="0070C0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883196" w:rsidRPr="00D82750" w:rsidRDefault="00883196">
    <w:pPr>
      <w:pStyle w:val="a4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196" w:rsidRPr="00D51664" w:rsidRDefault="00883196" w:rsidP="00883196">
    <w:r w:rsidRPr="00D51664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40EBD27" wp14:editId="447B340B">
              <wp:simplePos x="0" y="0"/>
              <wp:positionH relativeFrom="column">
                <wp:posOffset>720725</wp:posOffset>
              </wp:positionH>
              <wp:positionV relativeFrom="paragraph">
                <wp:posOffset>433705</wp:posOffset>
              </wp:positionV>
              <wp:extent cx="6321425" cy="274320"/>
              <wp:effectExtent l="0" t="0" r="22225" b="11430"/>
              <wp:wrapNone/>
              <wp:docPr id="9" name="Group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21425" cy="274320"/>
                        <a:chOff x="1560" y="315"/>
                        <a:chExt cx="9578" cy="432"/>
                      </a:xfrm>
                    </wpg:grpSpPr>
                    <wps:wsp>
                      <wps:cNvPr id="10" name="Rectangle 56"/>
                      <wps:cNvSpPr>
                        <a:spLocks noChangeArrowheads="1"/>
                      </wps:cNvSpPr>
                      <wps:spPr bwMode="auto">
                        <a:xfrm>
                          <a:off x="1560" y="315"/>
                          <a:ext cx="2736" cy="432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196" w:rsidRPr="00D51664" w:rsidRDefault="00883196" w:rsidP="00883196">
                            <w:r w:rsidRPr="00D51664">
                              <w:t>ООО «ИТП «Град»</w:t>
                            </w:r>
                          </w:p>
                          <w:p w:rsidR="00883196" w:rsidRPr="00D51664" w:rsidRDefault="00883196" w:rsidP="008831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AutoShape 57"/>
                      <wps:cNvCnPr>
                        <a:cxnSpLocks noChangeShapeType="1"/>
                      </wps:cNvCnPr>
                      <wps:spPr bwMode="auto">
                        <a:xfrm>
                          <a:off x="4297" y="724"/>
                          <a:ext cx="6841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33" style="position:absolute;margin-left:56.75pt;margin-top:34.15pt;width:497.75pt;height:21.6pt;z-index:251665408" coordorigin="1560,315" coordsize="9578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">
              <v:rect id="Rectangle 56" o:spid="_x0000_s1034" style="position:absolute;left:1560;top:315;width:273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I77MMA&#10;AADbAAAADwAAAGRycy9kb3ducmV2LnhtbESPQU/DMAyF70j8h8hI3FhKD4DKsglNmrTTBAVtVy8x&#10;TaFxuiTbyr/HByRutt7ze5/nyykM6kwp95EN3M8qUMQ2up47Ax/v67snULkgOxwik4EfyrBcXF/N&#10;sXHxwm90bkunJIRzgwZ8KWOjdbaeAuZZHIlF+4wpYJE1ddolvEh4GHRdVQ86YM/S4HGklSf73Z6C&#10;gTS+1l9buz/6emV9tTse2tPm0Zjbm+nlGVShqfyb/643TvCFXn6RAf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I77MMAAADbAAAADwAAAAAAAAAAAAAAAACYAgAAZHJzL2Rv&#10;d25yZXYueG1sUEsFBgAAAAAEAAQA9QAAAIgDAAAAAA==&#10;" fillcolor="#0070c0" stroked="f">
                <v:textbox>
                  <w:txbxContent>
                    <w:p w:rsidR="00883196" w:rsidRPr="00D51664" w:rsidRDefault="00883196" w:rsidP="00883196">
                      <w:r w:rsidRPr="00D51664">
                        <w:t>ООО «ИТП «Град»</w:t>
                      </w:r>
                    </w:p>
                    <w:p w:rsidR="00883196" w:rsidRPr="00D51664" w:rsidRDefault="00883196" w:rsidP="00883196"/>
                  </w:txbxContent>
                </v:textbox>
              </v:re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7" o:spid="_x0000_s1035" type="#_x0000_t32" style="position:absolute;left:4297;top:724;width:684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TGAsEAAADbAAAADwAAAGRycy9kb3ducmV2LnhtbERPS4vCMBC+L/gfwgje1tR1kVqNIi6i&#10;wl584HloxqbYTEoTtfrrN8KCt/n4njOdt7YSN2p86VjBoJ+AIM6dLrlQcDysPlMQPiBrrByTggd5&#10;mM86H1PMtLvzjm77UIgYwj5DBSaEOpPS54Ys+r6riSN3do3FEGFTSN3gPYbbSn4lyUhaLDk2GKxp&#10;aSi/7K9Wwbcp6u3YbRan8XM3eg7T3/CzTpXqddvFBESgNrzF/+6NjvMH8PolHiBn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ZMYCwQAAANsAAAAPAAAAAAAAAAAAAAAA&#10;AKECAABkcnMvZG93bnJldi54bWxQSwUGAAAAAAQABAD5AAAAjwMAAAAA&#10;" strokecolor="#0070c0" strokeweight="2pt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196" w:rsidRPr="00D51664" w:rsidRDefault="00883196" w:rsidP="0088319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</w:abstractNum>
  <w:abstractNum w:abstractNumId="3">
    <w:nsid w:val="00000004"/>
    <w:multiLevelType w:val="multilevel"/>
    <w:tmpl w:val="00000004"/>
    <w:name w:val="WW8Num4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1">
      <w:start w:val="6"/>
      <w:numFmt w:val="decimal"/>
      <w:lvlText w:val="%1.%2."/>
      <w:lvlJc w:val="left"/>
      <w:pPr>
        <w:tabs>
          <w:tab w:val="num" w:pos="-283"/>
        </w:tabs>
        <w:ind w:left="928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92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2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480" w:hanging="108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080" w:hanging="108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144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40" w:hanging="144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600" w:hanging="180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435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5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95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155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155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51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75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75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235" w:hanging="2160"/>
      </w:p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6">
    <w:nsid w:val="14540191"/>
    <w:multiLevelType w:val="singleLevel"/>
    <w:tmpl w:val="8A38EE8C"/>
    <w:lvl w:ilvl="0">
      <w:start w:val="1"/>
      <w:numFmt w:val="decimal"/>
      <w:pStyle w:val="9"/>
      <w:lvlText w:val="%1."/>
      <w:legacy w:legacy="1" w:legacySpace="0" w:legacyIndent="283"/>
      <w:lvlJc w:val="left"/>
      <w:pPr>
        <w:ind w:left="283" w:hanging="283"/>
      </w:pPr>
    </w:lvl>
  </w:abstractNum>
  <w:abstractNum w:abstractNumId="7">
    <w:nsid w:val="1A3E6466"/>
    <w:multiLevelType w:val="multilevel"/>
    <w:tmpl w:val="5A26E8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F716CC4"/>
    <w:multiLevelType w:val="hybridMultilevel"/>
    <w:tmpl w:val="0ABAF612"/>
    <w:lvl w:ilvl="0" w:tplc="A4EC7BA2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9">
    <w:nsid w:val="423E0B28"/>
    <w:multiLevelType w:val="hybridMultilevel"/>
    <w:tmpl w:val="90ACB2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77D40CC"/>
    <w:multiLevelType w:val="hybridMultilevel"/>
    <w:tmpl w:val="34B8EB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957209"/>
    <w:multiLevelType w:val="hybridMultilevel"/>
    <w:tmpl w:val="AE72F868"/>
    <w:lvl w:ilvl="0" w:tplc="6B609D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584DE5"/>
    <w:multiLevelType w:val="hybridMultilevel"/>
    <w:tmpl w:val="90ACB2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6"/>
    <w:lvlOverride w:ilvl="0">
      <w:lvl w:ilvl="0">
        <w:start w:val="1"/>
        <w:numFmt w:val="decimal"/>
        <w:pStyle w:val="9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">
    <w:abstractNumId w:val="6"/>
    <w:lvlOverride w:ilvl="0">
      <w:lvl w:ilvl="0">
        <w:start w:val="1"/>
        <w:numFmt w:val="decimal"/>
        <w:pStyle w:val="9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0"/>
  </w:num>
  <w:num w:numId="7">
    <w:abstractNumId w:val="11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5"/>
  </w:num>
  <w:num w:numId="15">
    <w:abstractNumId w:val="7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rawingGridVerticalSpacing w:val="299"/>
  <w:displayHorizont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643"/>
    <w:rsid w:val="000112C3"/>
    <w:rsid w:val="001E3ED2"/>
    <w:rsid w:val="002036DF"/>
    <w:rsid w:val="002F1DF8"/>
    <w:rsid w:val="00350643"/>
    <w:rsid w:val="004659D1"/>
    <w:rsid w:val="00564888"/>
    <w:rsid w:val="005E1286"/>
    <w:rsid w:val="005E4940"/>
    <w:rsid w:val="007C0935"/>
    <w:rsid w:val="007E39DF"/>
    <w:rsid w:val="00855689"/>
    <w:rsid w:val="00883196"/>
    <w:rsid w:val="009832D5"/>
    <w:rsid w:val="009D43F7"/>
    <w:rsid w:val="00A5007D"/>
    <w:rsid w:val="00AD1FAB"/>
    <w:rsid w:val="00EC6FF6"/>
    <w:rsid w:val="00F24E2E"/>
    <w:rsid w:val="00F83080"/>
    <w:rsid w:val="00FB5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ne number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643"/>
  </w:style>
  <w:style w:type="paragraph" w:styleId="1">
    <w:name w:val="heading 1"/>
    <w:basedOn w:val="a"/>
    <w:next w:val="a"/>
    <w:link w:val="10"/>
    <w:qFormat/>
    <w:rsid w:val="00350643"/>
    <w:pPr>
      <w:keepNext/>
      <w:spacing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u w:val="single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50643"/>
    <w:pPr>
      <w:keepNext/>
      <w:keepLines/>
      <w:spacing w:before="20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9D43F7"/>
    <w:pPr>
      <w:keepNext/>
      <w:numPr>
        <w:ilvl w:val="2"/>
        <w:numId w:val="1"/>
      </w:numPr>
      <w:suppressAutoHyphens/>
      <w:autoSpaceDE w:val="0"/>
      <w:spacing w:line="240" w:lineRule="auto"/>
      <w:jc w:val="center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ar-SA"/>
    </w:rPr>
  </w:style>
  <w:style w:type="paragraph" w:styleId="4">
    <w:name w:val="heading 4"/>
    <w:basedOn w:val="a"/>
    <w:next w:val="a"/>
    <w:link w:val="40"/>
    <w:qFormat/>
    <w:rsid w:val="009D43F7"/>
    <w:pPr>
      <w:keepNext/>
      <w:numPr>
        <w:ilvl w:val="3"/>
        <w:numId w:val="1"/>
      </w:numPr>
      <w:suppressAutoHyphens/>
      <w:autoSpaceDE w:val="0"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ar-SA"/>
    </w:rPr>
  </w:style>
  <w:style w:type="paragraph" w:styleId="5">
    <w:name w:val="heading 5"/>
    <w:basedOn w:val="a"/>
    <w:next w:val="a"/>
    <w:link w:val="50"/>
    <w:qFormat/>
    <w:rsid w:val="009D43F7"/>
    <w:pPr>
      <w:numPr>
        <w:ilvl w:val="4"/>
        <w:numId w:val="1"/>
      </w:numPr>
      <w:suppressAutoHyphens/>
      <w:autoSpaceDE w:val="0"/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qFormat/>
    <w:rsid w:val="009D43F7"/>
    <w:pPr>
      <w:numPr>
        <w:ilvl w:val="5"/>
        <w:numId w:val="1"/>
      </w:numPr>
      <w:suppressAutoHyphens/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sz w:val="20"/>
      <w:szCs w:val="20"/>
      <w:lang w:val="x-none" w:eastAsia="ar-SA"/>
    </w:rPr>
  </w:style>
  <w:style w:type="paragraph" w:styleId="9">
    <w:name w:val="heading 9"/>
    <w:basedOn w:val="a"/>
    <w:next w:val="a"/>
    <w:link w:val="90"/>
    <w:qFormat/>
    <w:rsid w:val="009D43F7"/>
    <w:pPr>
      <w:numPr>
        <w:ilvl w:val="8"/>
        <w:numId w:val="1"/>
      </w:numPr>
      <w:suppressAutoHyphens/>
      <w:autoSpaceDE w:val="0"/>
      <w:spacing w:before="240" w:after="60" w:line="240" w:lineRule="auto"/>
      <w:outlineLvl w:val="8"/>
    </w:pPr>
    <w:rPr>
      <w:rFonts w:ascii="Cambria" w:eastAsia="Times New Roman" w:hAnsi="Cambria" w:cs="Times New Roman"/>
      <w:sz w:val="20"/>
      <w:szCs w:val="20"/>
      <w:lang w:val="x-none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0643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350643"/>
    <w:rPr>
      <w:rFonts w:ascii="Times New Roman" w:eastAsia="Times New Roman" w:hAnsi="Times New Roman" w:cs="Times New Roman"/>
      <w:b/>
      <w:sz w:val="24"/>
      <w:szCs w:val="20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3506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4">
    <w:name w:val="header"/>
    <w:aliases w:val=" Знак4"/>
    <w:basedOn w:val="a"/>
    <w:link w:val="a5"/>
    <w:uiPriority w:val="99"/>
    <w:rsid w:val="00350643"/>
    <w:pPr>
      <w:tabs>
        <w:tab w:val="center" w:pos="4153"/>
        <w:tab w:val="right" w:pos="8306"/>
      </w:tabs>
      <w:spacing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Верхний колонтитул Знак"/>
    <w:aliases w:val=" Знак4 Знак"/>
    <w:basedOn w:val="a0"/>
    <w:link w:val="a4"/>
    <w:uiPriority w:val="99"/>
    <w:rsid w:val="0035064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6">
    <w:name w:val="page number"/>
    <w:basedOn w:val="a0"/>
    <w:rsid w:val="00350643"/>
  </w:style>
  <w:style w:type="paragraph" w:styleId="a7">
    <w:name w:val="Body Text"/>
    <w:basedOn w:val="a"/>
    <w:link w:val="a8"/>
    <w:rsid w:val="00350643"/>
    <w:pPr>
      <w:spacing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35064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350643"/>
    <w:pPr>
      <w:spacing w:line="240" w:lineRule="auto"/>
      <w:ind w:right="481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35064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ody Text Indent"/>
    <w:basedOn w:val="a"/>
    <w:link w:val="aa"/>
    <w:rsid w:val="00350643"/>
    <w:pPr>
      <w:spacing w:line="240" w:lineRule="auto"/>
      <w:ind w:left="6237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35064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Balloon Text"/>
    <w:basedOn w:val="a"/>
    <w:link w:val="ac"/>
    <w:rsid w:val="00350643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rsid w:val="00350643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footer"/>
    <w:basedOn w:val="a"/>
    <w:link w:val="ae"/>
    <w:rsid w:val="00350643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e">
    <w:name w:val="Нижний колонтитул Знак"/>
    <w:basedOn w:val="a0"/>
    <w:link w:val="ad"/>
    <w:rsid w:val="0035064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nformat">
    <w:name w:val="ConsPlusNonformat"/>
    <w:rsid w:val="00350643"/>
    <w:pPr>
      <w:autoSpaceDE w:val="0"/>
      <w:autoSpaceDN w:val="0"/>
      <w:adjustRightInd w:val="0"/>
      <w:spacing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350643"/>
    <w:p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">
    <w:name w:val="No Spacing"/>
    <w:uiPriority w:val="99"/>
    <w:qFormat/>
    <w:rsid w:val="00350643"/>
    <w:pPr>
      <w:spacing w:line="240" w:lineRule="auto"/>
    </w:pPr>
    <w:rPr>
      <w:rFonts w:ascii="Calibri" w:eastAsia="Times New Roman" w:hAnsi="Calibri" w:cs="Calibri"/>
      <w:lang w:eastAsia="ru-RU"/>
    </w:rPr>
  </w:style>
  <w:style w:type="paragraph" w:customStyle="1" w:styleId="af0">
    <w:name w:val="Абзац"/>
    <w:basedOn w:val="a"/>
    <w:link w:val="af1"/>
    <w:qFormat/>
    <w:rsid w:val="00350643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Абзац Знак"/>
    <w:link w:val="af0"/>
    <w:rsid w:val="003506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caption"/>
    <w:aliases w:val="Знак1,Знак1 Знак Знак Знак,Знак1 Знак Знак,Таблица - Название объекта,!! Object Novogor !!,Caption Char,Caption Char1 Char1 Char Char,Caption Char Char2 Char1 Char Char,Caption Char Char Char1 Char Char Char,Знак13"/>
    <w:basedOn w:val="a"/>
    <w:next w:val="a"/>
    <w:link w:val="af3"/>
    <w:uiPriority w:val="35"/>
    <w:qFormat/>
    <w:rsid w:val="00350643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bCs/>
      <w:szCs w:val="20"/>
      <w:lang w:eastAsia="ru-RU"/>
    </w:rPr>
  </w:style>
  <w:style w:type="character" w:customStyle="1" w:styleId="af3">
    <w:name w:val="Название объекта Знак"/>
    <w:aliases w:val="Знак1 Знак,Знак1 Знак Знак Знак Знак,Знак1 Знак Знак Знак1,Таблица - Название объекта Знак,!! Object Novogor !! Знак,Caption Char Знак,Caption Char1 Char1 Char Char Знак,Caption Char Char2 Char1 Char Char Знак,Знак13 Знак"/>
    <w:link w:val="af2"/>
    <w:uiPriority w:val="35"/>
    <w:locked/>
    <w:rsid w:val="00350643"/>
    <w:rPr>
      <w:rFonts w:ascii="Times New Roman" w:eastAsia="Times New Roman" w:hAnsi="Times New Roman" w:cs="Times New Roman"/>
      <w:b/>
      <w:bCs/>
      <w:szCs w:val="20"/>
      <w:lang w:eastAsia="ru-RU"/>
    </w:rPr>
  </w:style>
  <w:style w:type="character" w:styleId="af4">
    <w:name w:val="Strong"/>
    <w:qFormat/>
    <w:rsid w:val="00A5007D"/>
    <w:rPr>
      <w:b/>
      <w:bCs/>
    </w:rPr>
  </w:style>
  <w:style w:type="character" w:customStyle="1" w:styleId="30">
    <w:name w:val="Заголовок 3 Знак"/>
    <w:basedOn w:val="a0"/>
    <w:link w:val="3"/>
    <w:rsid w:val="009D43F7"/>
    <w:rPr>
      <w:rFonts w:ascii="Cambria" w:eastAsia="Times New Roman" w:hAnsi="Cambria" w:cs="Times New Roman"/>
      <w:b/>
      <w:bCs/>
      <w:sz w:val="26"/>
      <w:szCs w:val="26"/>
      <w:lang w:val="x-none" w:eastAsia="ar-SA"/>
    </w:rPr>
  </w:style>
  <w:style w:type="character" w:customStyle="1" w:styleId="40">
    <w:name w:val="Заголовок 4 Знак"/>
    <w:basedOn w:val="a0"/>
    <w:link w:val="4"/>
    <w:rsid w:val="009D43F7"/>
    <w:rPr>
      <w:rFonts w:ascii="Calibri" w:eastAsia="Times New Roman" w:hAnsi="Calibri" w:cs="Times New Roman"/>
      <w:b/>
      <w:bCs/>
      <w:sz w:val="28"/>
      <w:szCs w:val="28"/>
      <w:lang w:val="x-none" w:eastAsia="ar-SA"/>
    </w:rPr>
  </w:style>
  <w:style w:type="character" w:customStyle="1" w:styleId="50">
    <w:name w:val="Заголовок 5 Знак"/>
    <w:basedOn w:val="a0"/>
    <w:link w:val="5"/>
    <w:rsid w:val="009D43F7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9D43F7"/>
    <w:rPr>
      <w:rFonts w:ascii="Calibri" w:eastAsia="Times New Roman" w:hAnsi="Calibri" w:cs="Times New Roman"/>
      <w:b/>
      <w:bCs/>
      <w:sz w:val="20"/>
      <w:szCs w:val="20"/>
      <w:lang w:val="x-none" w:eastAsia="ar-SA"/>
    </w:rPr>
  </w:style>
  <w:style w:type="character" w:customStyle="1" w:styleId="90">
    <w:name w:val="Заголовок 9 Знак"/>
    <w:basedOn w:val="a0"/>
    <w:link w:val="9"/>
    <w:rsid w:val="009D43F7"/>
    <w:rPr>
      <w:rFonts w:ascii="Cambria" w:eastAsia="Times New Roman" w:hAnsi="Cambria" w:cs="Times New Roman"/>
      <w:sz w:val="20"/>
      <w:szCs w:val="20"/>
      <w:lang w:val="x-none" w:eastAsia="ar-SA"/>
    </w:rPr>
  </w:style>
  <w:style w:type="character" w:customStyle="1" w:styleId="WW8Num2z0">
    <w:name w:val="WW8Num2z0"/>
    <w:rsid w:val="009D43F7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</w:rPr>
  </w:style>
  <w:style w:type="character" w:customStyle="1" w:styleId="WW8Num2z1">
    <w:name w:val="WW8Num2z1"/>
    <w:rsid w:val="009D43F7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vertAlign w:val="baseline"/>
    </w:rPr>
  </w:style>
  <w:style w:type="character" w:customStyle="1" w:styleId="WW8Num3z0">
    <w:name w:val="WW8Num3z0"/>
    <w:rsid w:val="009D43F7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</w:rPr>
  </w:style>
  <w:style w:type="character" w:customStyle="1" w:styleId="WW8Num4z0">
    <w:name w:val="WW8Num4z0"/>
    <w:rsid w:val="009D43F7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vertAlign w:val="baseline"/>
    </w:rPr>
  </w:style>
  <w:style w:type="character" w:customStyle="1" w:styleId="Absatz-Standardschriftart">
    <w:name w:val="Absatz-Standardschriftart"/>
    <w:rsid w:val="009D43F7"/>
  </w:style>
  <w:style w:type="character" w:customStyle="1" w:styleId="WW-Absatz-Standardschriftart">
    <w:name w:val="WW-Absatz-Standardschriftart"/>
    <w:rsid w:val="009D43F7"/>
  </w:style>
  <w:style w:type="character" w:customStyle="1" w:styleId="WW-Absatz-Standardschriftart1">
    <w:name w:val="WW-Absatz-Standardschriftart1"/>
    <w:rsid w:val="009D43F7"/>
  </w:style>
  <w:style w:type="character" w:customStyle="1" w:styleId="WW8Num3z1">
    <w:name w:val="WW8Num3z1"/>
    <w:rsid w:val="009D43F7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vertAlign w:val="baseline"/>
    </w:rPr>
  </w:style>
  <w:style w:type="character" w:customStyle="1" w:styleId="WW8Num8z0">
    <w:name w:val="WW8Num8z0"/>
    <w:rsid w:val="009D43F7"/>
    <w:rPr>
      <w:color w:val="000000"/>
    </w:rPr>
  </w:style>
  <w:style w:type="character" w:customStyle="1" w:styleId="WW8Num9z0">
    <w:name w:val="WW8Num9z0"/>
    <w:rsid w:val="009D43F7"/>
    <w:rPr>
      <w:color w:val="000000"/>
    </w:rPr>
  </w:style>
  <w:style w:type="character" w:customStyle="1" w:styleId="WW8Num13z0">
    <w:name w:val="WW8Num13z0"/>
    <w:rsid w:val="009D43F7"/>
    <w:rPr>
      <w:rFonts w:ascii="Symbol" w:hAnsi="Symbol" w:cs="Symbol"/>
    </w:rPr>
  </w:style>
  <w:style w:type="character" w:customStyle="1" w:styleId="WW8Num13z1">
    <w:name w:val="WW8Num13z1"/>
    <w:rsid w:val="009D43F7"/>
    <w:rPr>
      <w:rFonts w:ascii="Courier New" w:hAnsi="Courier New" w:cs="Courier New"/>
    </w:rPr>
  </w:style>
  <w:style w:type="character" w:customStyle="1" w:styleId="WW8Num13z2">
    <w:name w:val="WW8Num13z2"/>
    <w:rsid w:val="009D43F7"/>
    <w:rPr>
      <w:rFonts w:ascii="Wingdings" w:hAnsi="Wingdings" w:cs="Wingdings"/>
    </w:rPr>
  </w:style>
  <w:style w:type="character" w:customStyle="1" w:styleId="WW8Num15z0">
    <w:name w:val="WW8Num15z0"/>
    <w:rsid w:val="009D43F7"/>
    <w:rPr>
      <w:rFonts w:ascii="Symbol" w:hAnsi="Symbol" w:cs="Symbol"/>
    </w:rPr>
  </w:style>
  <w:style w:type="character" w:customStyle="1" w:styleId="WW8Num15z1">
    <w:name w:val="WW8Num15z1"/>
    <w:rsid w:val="009D43F7"/>
    <w:rPr>
      <w:rFonts w:ascii="Courier New" w:hAnsi="Courier New" w:cs="Courier New"/>
    </w:rPr>
  </w:style>
  <w:style w:type="character" w:customStyle="1" w:styleId="WW8Num15z2">
    <w:name w:val="WW8Num15z2"/>
    <w:rsid w:val="009D43F7"/>
    <w:rPr>
      <w:rFonts w:ascii="Wingdings" w:hAnsi="Wingdings" w:cs="Wingdings"/>
    </w:rPr>
  </w:style>
  <w:style w:type="character" w:customStyle="1" w:styleId="WW8Num22z0">
    <w:name w:val="WW8Num22z0"/>
    <w:rsid w:val="009D43F7"/>
    <w:rPr>
      <w:rFonts w:ascii="Symbol" w:hAnsi="Symbol" w:cs="Symbol"/>
    </w:rPr>
  </w:style>
  <w:style w:type="character" w:customStyle="1" w:styleId="WW8Num22z1">
    <w:name w:val="WW8Num22z1"/>
    <w:rsid w:val="009D43F7"/>
    <w:rPr>
      <w:rFonts w:ascii="Courier New" w:hAnsi="Courier New" w:cs="Courier New"/>
    </w:rPr>
  </w:style>
  <w:style w:type="character" w:customStyle="1" w:styleId="WW8Num22z2">
    <w:name w:val="WW8Num22z2"/>
    <w:rsid w:val="009D43F7"/>
    <w:rPr>
      <w:rFonts w:ascii="Wingdings" w:hAnsi="Wingdings" w:cs="Wingdings"/>
    </w:rPr>
  </w:style>
  <w:style w:type="character" w:customStyle="1" w:styleId="WW8Num23z1">
    <w:name w:val="WW8Num23z1"/>
    <w:rsid w:val="009D43F7"/>
    <w:rPr>
      <w:rFonts w:ascii="Times New Roman" w:hAnsi="Times New Roman" w:cs="Times New Roman"/>
      <w:sz w:val="28"/>
      <w:szCs w:val="28"/>
    </w:rPr>
  </w:style>
  <w:style w:type="character" w:customStyle="1" w:styleId="WW8Num23z2">
    <w:name w:val="WW8Num23z2"/>
    <w:rsid w:val="009D43F7"/>
    <w:rPr>
      <w:rFonts w:ascii="Cambria" w:hAnsi="Cambria" w:cs="Cambria"/>
    </w:rPr>
  </w:style>
  <w:style w:type="character" w:customStyle="1" w:styleId="WW8Num28z0">
    <w:name w:val="WW8Num28z0"/>
    <w:rsid w:val="009D43F7"/>
    <w:rPr>
      <w:rFonts w:ascii="Symbol" w:hAnsi="Symbol"/>
    </w:rPr>
  </w:style>
  <w:style w:type="character" w:customStyle="1" w:styleId="WW8Num28z1">
    <w:name w:val="WW8Num28z1"/>
    <w:rsid w:val="009D43F7"/>
    <w:rPr>
      <w:rFonts w:ascii="Courier New" w:hAnsi="Courier New" w:cs="Courier New"/>
    </w:rPr>
  </w:style>
  <w:style w:type="character" w:customStyle="1" w:styleId="WW8Num28z2">
    <w:name w:val="WW8Num28z2"/>
    <w:rsid w:val="009D43F7"/>
    <w:rPr>
      <w:rFonts w:ascii="Wingdings" w:hAnsi="Wingdings"/>
    </w:rPr>
  </w:style>
  <w:style w:type="character" w:customStyle="1" w:styleId="WW8Num31z0">
    <w:name w:val="WW8Num31z0"/>
    <w:rsid w:val="009D43F7"/>
    <w:rPr>
      <w:color w:val="000000"/>
    </w:rPr>
  </w:style>
  <w:style w:type="character" w:customStyle="1" w:styleId="11">
    <w:name w:val="Основной шрифт абзаца1"/>
    <w:rsid w:val="009D43F7"/>
  </w:style>
  <w:style w:type="character" w:customStyle="1" w:styleId="af5">
    <w:name w:val="Название Знак"/>
    <w:rsid w:val="009D43F7"/>
    <w:rPr>
      <w:rFonts w:ascii="Cambria" w:hAnsi="Cambria" w:cs="Cambria"/>
      <w:b/>
      <w:bCs/>
      <w:kern w:val="1"/>
      <w:sz w:val="32"/>
      <w:szCs w:val="32"/>
    </w:rPr>
  </w:style>
  <w:style w:type="character" w:customStyle="1" w:styleId="FontStyle37">
    <w:name w:val="Font Style37"/>
    <w:rsid w:val="009D43F7"/>
    <w:rPr>
      <w:rFonts w:ascii="Times New Roman" w:hAnsi="Times New Roman" w:cs="Times New Roman"/>
      <w:sz w:val="26"/>
      <w:szCs w:val="26"/>
    </w:rPr>
  </w:style>
  <w:style w:type="character" w:customStyle="1" w:styleId="FontStyle39">
    <w:name w:val="Font Style39"/>
    <w:rsid w:val="009D43F7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5">
    <w:name w:val="Font Style35"/>
    <w:rsid w:val="009D43F7"/>
    <w:rPr>
      <w:rFonts w:ascii="Times New Roman" w:hAnsi="Times New Roman" w:cs="Times New Roman"/>
      <w:b/>
      <w:bCs/>
      <w:spacing w:val="-20"/>
      <w:sz w:val="28"/>
      <w:szCs w:val="28"/>
    </w:rPr>
  </w:style>
  <w:style w:type="character" w:customStyle="1" w:styleId="23">
    <w:name w:val="Основной текст с отступом 2 Знак"/>
    <w:rsid w:val="009D43F7"/>
    <w:rPr>
      <w:sz w:val="20"/>
      <w:szCs w:val="20"/>
    </w:rPr>
  </w:style>
  <w:style w:type="character" w:customStyle="1" w:styleId="ConsNormal">
    <w:name w:val="ConsNormal Знак"/>
    <w:rsid w:val="009D43F7"/>
    <w:rPr>
      <w:rFonts w:ascii="Arial" w:hAnsi="Arial" w:cs="Arial"/>
      <w:lang w:val="ru-RU" w:eastAsia="ar-SA" w:bidi="ar-SA"/>
    </w:rPr>
  </w:style>
  <w:style w:type="character" w:customStyle="1" w:styleId="af6">
    <w:name w:val="Основной шрифт"/>
    <w:rsid w:val="009D43F7"/>
  </w:style>
  <w:style w:type="character" w:customStyle="1" w:styleId="af7">
    <w:name w:val="Обычный (веб) Знак"/>
    <w:rsid w:val="009D43F7"/>
    <w:rPr>
      <w:sz w:val="24"/>
      <w:szCs w:val="24"/>
      <w:lang w:val="ru-RU"/>
    </w:rPr>
  </w:style>
  <w:style w:type="character" w:customStyle="1" w:styleId="HTML">
    <w:name w:val="Стандартный HTML Знак"/>
    <w:rsid w:val="009D43F7"/>
    <w:rPr>
      <w:rFonts w:ascii="Courier New" w:hAnsi="Courier New" w:cs="Courier New"/>
      <w:sz w:val="20"/>
      <w:szCs w:val="20"/>
    </w:rPr>
  </w:style>
  <w:style w:type="character" w:customStyle="1" w:styleId="af8">
    <w:name w:val="Схема документа Знак"/>
    <w:rsid w:val="009D43F7"/>
    <w:rPr>
      <w:rFonts w:ascii="Tahoma" w:hAnsi="Tahoma" w:cs="Tahoma"/>
      <w:sz w:val="16"/>
      <w:szCs w:val="16"/>
    </w:rPr>
  </w:style>
  <w:style w:type="character" w:styleId="af9">
    <w:name w:val="line number"/>
    <w:rsid w:val="009D43F7"/>
  </w:style>
  <w:style w:type="character" w:styleId="afa">
    <w:name w:val="Hyperlink"/>
    <w:rsid w:val="009D43F7"/>
    <w:rPr>
      <w:color w:val="0000FF"/>
      <w:u w:val="single"/>
    </w:rPr>
  </w:style>
  <w:style w:type="character" w:customStyle="1" w:styleId="WW8Num10z0">
    <w:name w:val="WW8Num10z0"/>
    <w:rsid w:val="009D43F7"/>
    <w:rPr>
      <w:rFonts w:ascii="Symbol" w:hAnsi="Symbol" w:cs="OpenSymbol"/>
    </w:rPr>
  </w:style>
  <w:style w:type="character" w:customStyle="1" w:styleId="ConsPlusNormal">
    <w:name w:val="ConsPlusNormal Знак"/>
    <w:rsid w:val="009D43F7"/>
    <w:rPr>
      <w:rFonts w:ascii="Arial" w:hAnsi="Arial" w:cs="Arial"/>
    </w:rPr>
  </w:style>
  <w:style w:type="character" w:customStyle="1" w:styleId="afb">
    <w:name w:val="Стиль пункта схемы Знак"/>
    <w:rsid w:val="009D43F7"/>
    <w:rPr>
      <w:rFonts w:ascii="Arial" w:hAnsi="Arial" w:cs="Arial"/>
      <w:sz w:val="28"/>
      <w:szCs w:val="28"/>
    </w:rPr>
  </w:style>
  <w:style w:type="character" w:customStyle="1" w:styleId="afc">
    <w:name w:val="Символ нумерации"/>
    <w:rsid w:val="009D43F7"/>
  </w:style>
  <w:style w:type="paragraph" w:customStyle="1" w:styleId="afd">
    <w:name w:val="Заголовок"/>
    <w:basedOn w:val="a"/>
    <w:next w:val="a7"/>
    <w:rsid w:val="009D43F7"/>
    <w:pPr>
      <w:keepNext/>
      <w:suppressAutoHyphens/>
      <w:autoSpaceDE w:val="0"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character" w:customStyle="1" w:styleId="12">
    <w:name w:val="Основной текст Знак1"/>
    <w:basedOn w:val="a0"/>
    <w:uiPriority w:val="99"/>
    <w:rsid w:val="009D43F7"/>
    <w:rPr>
      <w:lang w:val="x-none" w:eastAsia="ar-SA"/>
    </w:rPr>
  </w:style>
  <w:style w:type="paragraph" w:styleId="afe">
    <w:name w:val="List"/>
    <w:basedOn w:val="a7"/>
    <w:rsid w:val="009D43F7"/>
    <w:pPr>
      <w:suppressAutoHyphens/>
      <w:autoSpaceDE w:val="0"/>
      <w:spacing w:line="360" w:lineRule="exact"/>
    </w:pPr>
    <w:rPr>
      <w:rFonts w:cs="Tahoma"/>
      <w:sz w:val="20"/>
      <w:lang w:val="x-none" w:eastAsia="ar-SA"/>
    </w:rPr>
  </w:style>
  <w:style w:type="paragraph" w:customStyle="1" w:styleId="13">
    <w:name w:val="Название1"/>
    <w:basedOn w:val="a"/>
    <w:rsid w:val="009D43F7"/>
    <w:pPr>
      <w:suppressLineNumbers/>
      <w:suppressAutoHyphens/>
      <w:autoSpaceDE w:val="0"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14">
    <w:name w:val="Указатель1"/>
    <w:basedOn w:val="a"/>
    <w:rsid w:val="009D43F7"/>
    <w:pPr>
      <w:suppressLineNumbers/>
      <w:suppressAutoHyphens/>
      <w:autoSpaceDE w:val="0"/>
      <w:spacing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15">
    <w:name w:val="1"/>
    <w:basedOn w:val="a"/>
    <w:rsid w:val="009D43F7"/>
    <w:pPr>
      <w:suppressAutoHyphens/>
      <w:spacing w:after="160" w:line="240" w:lineRule="exact"/>
    </w:pPr>
    <w:rPr>
      <w:rFonts w:ascii="Verdana" w:eastAsia="Times New Roman" w:hAnsi="Verdana" w:cs="Verdana"/>
      <w:sz w:val="24"/>
      <w:szCs w:val="24"/>
      <w:lang w:val="en-US" w:eastAsia="ar-SA"/>
    </w:rPr>
  </w:style>
  <w:style w:type="paragraph" w:customStyle="1" w:styleId="ConsPlusNormal0">
    <w:name w:val="ConsPlusNormal"/>
    <w:rsid w:val="009D43F7"/>
    <w:pPr>
      <w:widowControl w:val="0"/>
      <w:suppressAutoHyphens/>
      <w:autoSpaceDE w:val="0"/>
      <w:spacing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styleId="aff">
    <w:name w:val="Title"/>
    <w:basedOn w:val="a"/>
    <w:next w:val="aff0"/>
    <w:link w:val="16"/>
    <w:qFormat/>
    <w:rsid w:val="009D43F7"/>
    <w:pPr>
      <w:widowControl w:val="0"/>
      <w:suppressAutoHyphens/>
      <w:autoSpaceDE w:val="0"/>
      <w:spacing w:line="240" w:lineRule="auto"/>
      <w:jc w:val="center"/>
    </w:pPr>
    <w:rPr>
      <w:rFonts w:ascii="Cambria" w:eastAsia="Times New Roman" w:hAnsi="Cambria" w:cs="Times New Roman"/>
      <w:b/>
      <w:bCs/>
      <w:kern w:val="1"/>
      <w:sz w:val="32"/>
      <w:szCs w:val="32"/>
      <w:lang w:val="x-none" w:eastAsia="ar-SA"/>
    </w:rPr>
  </w:style>
  <w:style w:type="character" w:customStyle="1" w:styleId="16">
    <w:name w:val="Название Знак1"/>
    <w:basedOn w:val="a0"/>
    <w:link w:val="aff"/>
    <w:rsid w:val="009D43F7"/>
    <w:rPr>
      <w:rFonts w:ascii="Cambria" w:eastAsia="Times New Roman" w:hAnsi="Cambria" w:cs="Times New Roman"/>
      <w:b/>
      <w:bCs/>
      <w:kern w:val="1"/>
      <w:sz w:val="32"/>
      <w:szCs w:val="32"/>
      <w:lang w:val="x-none" w:eastAsia="ar-SA"/>
    </w:rPr>
  </w:style>
  <w:style w:type="paragraph" w:styleId="aff0">
    <w:name w:val="Subtitle"/>
    <w:basedOn w:val="afd"/>
    <w:next w:val="a7"/>
    <w:link w:val="aff1"/>
    <w:qFormat/>
    <w:rsid w:val="009D43F7"/>
    <w:pPr>
      <w:jc w:val="center"/>
    </w:pPr>
    <w:rPr>
      <w:i/>
      <w:iCs/>
    </w:rPr>
  </w:style>
  <w:style w:type="character" w:customStyle="1" w:styleId="aff1">
    <w:name w:val="Подзаголовок Знак"/>
    <w:basedOn w:val="a0"/>
    <w:link w:val="aff0"/>
    <w:rsid w:val="009D43F7"/>
    <w:rPr>
      <w:rFonts w:ascii="Arial" w:eastAsia="MS Mincho" w:hAnsi="Arial" w:cs="Tahoma"/>
      <w:i/>
      <w:iCs/>
      <w:sz w:val="28"/>
      <w:szCs w:val="28"/>
      <w:lang w:eastAsia="ar-SA"/>
    </w:rPr>
  </w:style>
  <w:style w:type="character" w:customStyle="1" w:styleId="17">
    <w:name w:val="Текст выноски Знак1"/>
    <w:basedOn w:val="a0"/>
    <w:rsid w:val="009D43F7"/>
    <w:rPr>
      <w:rFonts w:ascii="Tahoma" w:hAnsi="Tahoma"/>
      <w:sz w:val="16"/>
      <w:szCs w:val="16"/>
      <w:lang w:val="x-none" w:eastAsia="ar-SA"/>
    </w:rPr>
  </w:style>
  <w:style w:type="paragraph" w:customStyle="1" w:styleId="ConsNonformat">
    <w:name w:val="ConsNonformat"/>
    <w:rsid w:val="009D43F7"/>
    <w:pPr>
      <w:widowControl w:val="0"/>
      <w:suppressAutoHyphens/>
      <w:autoSpaceDE w:val="0"/>
      <w:spacing w:line="240" w:lineRule="auto"/>
      <w:ind w:right="19772"/>
    </w:pPr>
    <w:rPr>
      <w:rFonts w:ascii="Courier New" w:eastAsia="Arial" w:hAnsi="Courier New" w:cs="Courier New"/>
      <w:sz w:val="20"/>
      <w:szCs w:val="20"/>
      <w:lang w:eastAsia="ar-SA"/>
    </w:rPr>
  </w:style>
  <w:style w:type="character" w:customStyle="1" w:styleId="18">
    <w:name w:val="Основной текст с отступом Знак1"/>
    <w:basedOn w:val="a0"/>
    <w:rsid w:val="009D43F7"/>
    <w:rPr>
      <w:lang w:val="x-none" w:eastAsia="ar-SA"/>
    </w:rPr>
  </w:style>
  <w:style w:type="paragraph" w:customStyle="1" w:styleId="210">
    <w:name w:val="Основной текст 21"/>
    <w:basedOn w:val="a"/>
    <w:rsid w:val="009D43F7"/>
    <w:pPr>
      <w:suppressAutoHyphens/>
      <w:autoSpaceDE w:val="0"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customStyle="1" w:styleId="Style18">
    <w:name w:val="Style18"/>
    <w:basedOn w:val="a"/>
    <w:rsid w:val="009D43F7"/>
    <w:pPr>
      <w:widowControl w:val="0"/>
      <w:suppressAutoHyphens/>
      <w:autoSpaceDE w:val="0"/>
      <w:spacing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9">
    <w:name w:val="Style19"/>
    <w:basedOn w:val="a"/>
    <w:rsid w:val="009D43F7"/>
    <w:pPr>
      <w:widowControl w:val="0"/>
      <w:suppressAutoHyphens/>
      <w:autoSpaceDE w:val="0"/>
      <w:spacing w:line="326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20">
    <w:name w:val="Style20"/>
    <w:basedOn w:val="a"/>
    <w:rsid w:val="009D43F7"/>
    <w:pPr>
      <w:widowControl w:val="0"/>
      <w:suppressAutoHyphens/>
      <w:autoSpaceDE w:val="0"/>
      <w:spacing w:line="328" w:lineRule="exact"/>
      <w:ind w:firstLine="85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22">
    <w:name w:val="Style22"/>
    <w:basedOn w:val="a"/>
    <w:rsid w:val="009D43F7"/>
    <w:pPr>
      <w:widowControl w:val="0"/>
      <w:suppressAutoHyphens/>
      <w:autoSpaceDE w:val="0"/>
      <w:spacing w:line="325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23">
    <w:name w:val="Style23"/>
    <w:basedOn w:val="a"/>
    <w:rsid w:val="009D43F7"/>
    <w:pPr>
      <w:widowControl w:val="0"/>
      <w:suppressAutoHyphens/>
      <w:autoSpaceDE w:val="0"/>
      <w:spacing w:line="322" w:lineRule="exact"/>
      <w:ind w:firstLine="63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21">
    <w:name w:val="Style21"/>
    <w:basedOn w:val="a"/>
    <w:rsid w:val="009D43F7"/>
    <w:pPr>
      <w:widowControl w:val="0"/>
      <w:suppressAutoHyphens/>
      <w:autoSpaceDE w:val="0"/>
      <w:spacing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25">
    <w:name w:val="Style25"/>
    <w:basedOn w:val="a"/>
    <w:rsid w:val="009D43F7"/>
    <w:pPr>
      <w:widowControl w:val="0"/>
      <w:suppressAutoHyphens/>
      <w:autoSpaceDE w:val="0"/>
      <w:spacing w:line="358" w:lineRule="exact"/>
      <w:ind w:firstLine="677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1">
    <w:name w:val="Основной текст с отступом 21"/>
    <w:basedOn w:val="a"/>
    <w:rsid w:val="009D43F7"/>
    <w:pPr>
      <w:suppressAutoHyphens/>
      <w:autoSpaceDE w:val="0"/>
      <w:spacing w:after="120" w:line="480" w:lineRule="auto"/>
      <w:ind w:left="360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customStyle="1" w:styleId="ConsNormal0">
    <w:name w:val="ConsNormal"/>
    <w:rsid w:val="009D43F7"/>
    <w:pPr>
      <w:suppressAutoHyphens/>
      <w:snapToGrid w:val="0"/>
      <w:spacing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BodyTextIndent21">
    <w:name w:val="Body Text Indent 21"/>
    <w:basedOn w:val="a"/>
    <w:rsid w:val="009D43F7"/>
    <w:pPr>
      <w:widowControl w:val="0"/>
      <w:suppressAutoHyphens/>
      <w:overflowPunct w:val="0"/>
      <w:autoSpaceDE w:val="0"/>
      <w:spacing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font5">
    <w:name w:val="font5"/>
    <w:basedOn w:val="a"/>
    <w:rsid w:val="009D43F7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customStyle="1" w:styleId="24">
    <w:name w:val="заголовок 2"/>
    <w:basedOn w:val="a"/>
    <w:next w:val="a"/>
    <w:rsid w:val="009D43F7"/>
    <w:pPr>
      <w:keepNext/>
      <w:widowControl w:val="0"/>
      <w:suppressAutoHyphens/>
      <w:spacing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19">
    <w:name w:val="Верхний колонтитул Знак1"/>
    <w:basedOn w:val="a0"/>
    <w:rsid w:val="009D43F7"/>
    <w:rPr>
      <w:sz w:val="24"/>
      <w:szCs w:val="24"/>
      <w:lang w:eastAsia="ar-SA"/>
    </w:rPr>
  </w:style>
  <w:style w:type="paragraph" w:styleId="aff2">
    <w:name w:val="Normal (Web)"/>
    <w:basedOn w:val="a"/>
    <w:rsid w:val="009D43F7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a">
    <w:name w:val="Нижний колонтитул Знак1"/>
    <w:basedOn w:val="a0"/>
    <w:rsid w:val="009D43F7"/>
    <w:rPr>
      <w:lang w:val="x-none" w:eastAsia="ar-SA"/>
    </w:rPr>
  </w:style>
  <w:style w:type="paragraph" w:customStyle="1" w:styleId="ConsTitle">
    <w:name w:val="ConsTitle"/>
    <w:rsid w:val="009D43F7"/>
    <w:pPr>
      <w:widowControl w:val="0"/>
      <w:suppressAutoHyphens/>
      <w:autoSpaceDE w:val="0"/>
      <w:spacing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styleId="HTML0">
    <w:name w:val="HTML Preformatted"/>
    <w:basedOn w:val="a"/>
    <w:link w:val="HTML1"/>
    <w:rsid w:val="009D43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240" w:lineRule="auto"/>
    </w:pPr>
    <w:rPr>
      <w:rFonts w:ascii="Courier New" w:eastAsia="Times New Roman" w:hAnsi="Courier New" w:cs="Times New Roman"/>
      <w:sz w:val="20"/>
      <w:szCs w:val="20"/>
      <w:lang w:val="x-none" w:eastAsia="ar-SA"/>
    </w:rPr>
  </w:style>
  <w:style w:type="character" w:customStyle="1" w:styleId="HTML1">
    <w:name w:val="Стандартный HTML Знак1"/>
    <w:basedOn w:val="a0"/>
    <w:link w:val="HTML0"/>
    <w:rsid w:val="009D43F7"/>
    <w:rPr>
      <w:rFonts w:ascii="Courier New" w:eastAsia="Times New Roman" w:hAnsi="Courier New" w:cs="Times New Roman"/>
      <w:sz w:val="20"/>
      <w:szCs w:val="20"/>
      <w:lang w:val="x-none" w:eastAsia="ar-SA"/>
    </w:rPr>
  </w:style>
  <w:style w:type="paragraph" w:customStyle="1" w:styleId="aff3">
    <w:name w:val="Знак"/>
    <w:basedOn w:val="a"/>
    <w:next w:val="a"/>
    <w:rsid w:val="009D43F7"/>
    <w:pPr>
      <w:suppressAutoHyphens/>
      <w:spacing w:after="160" w:line="240" w:lineRule="exact"/>
    </w:pPr>
    <w:rPr>
      <w:rFonts w:ascii="Arial" w:eastAsia="Times New Roman" w:hAnsi="Arial" w:cs="Arial"/>
      <w:sz w:val="20"/>
      <w:szCs w:val="20"/>
      <w:lang w:val="en-US" w:eastAsia="ar-SA"/>
    </w:rPr>
  </w:style>
  <w:style w:type="paragraph" w:customStyle="1" w:styleId="Heading">
    <w:name w:val="Heading"/>
    <w:rsid w:val="009D43F7"/>
    <w:pPr>
      <w:widowControl w:val="0"/>
      <w:suppressAutoHyphens/>
      <w:autoSpaceDE w:val="0"/>
      <w:spacing w:line="240" w:lineRule="auto"/>
    </w:pPr>
    <w:rPr>
      <w:rFonts w:ascii="Arial" w:eastAsia="Arial" w:hAnsi="Arial" w:cs="Arial"/>
      <w:b/>
      <w:bCs/>
      <w:lang w:eastAsia="ar-SA"/>
    </w:rPr>
  </w:style>
  <w:style w:type="paragraph" w:customStyle="1" w:styleId="1b">
    <w:name w:val="Схема документа1"/>
    <w:basedOn w:val="a"/>
    <w:rsid w:val="009D43F7"/>
    <w:pPr>
      <w:shd w:val="clear" w:color="auto" w:fill="000080"/>
      <w:suppressAutoHyphens/>
      <w:autoSpaceDE w:val="0"/>
      <w:spacing w:line="240" w:lineRule="auto"/>
    </w:pPr>
    <w:rPr>
      <w:rFonts w:ascii="Tahoma" w:eastAsia="Times New Roman" w:hAnsi="Tahoma" w:cs="Times New Roman"/>
      <w:sz w:val="16"/>
      <w:szCs w:val="16"/>
      <w:lang w:val="x-none" w:eastAsia="ar-SA"/>
    </w:rPr>
  </w:style>
  <w:style w:type="paragraph" w:customStyle="1" w:styleId="aff4">
    <w:name w:val="Стиль пункта схемы"/>
    <w:basedOn w:val="a"/>
    <w:rsid w:val="009D43F7"/>
    <w:pPr>
      <w:suppressAutoHyphens/>
      <w:autoSpaceDE w:val="0"/>
      <w:spacing w:line="360" w:lineRule="auto"/>
      <w:ind w:firstLine="680"/>
      <w:jc w:val="both"/>
    </w:pPr>
    <w:rPr>
      <w:rFonts w:ascii="Arial" w:eastAsia="Times New Roman" w:hAnsi="Arial" w:cs="Arial"/>
      <w:sz w:val="28"/>
      <w:szCs w:val="28"/>
      <w:lang w:eastAsia="ar-SA"/>
    </w:rPr>
  </w:style>
  <w:style w:type="paragraph" w:customStyle="1" w:styleId="1c">
    <w:name w:val="Название объекта1"/>
    <w:basedOn w:val="a"/>
    <w:next w:val="a"/>
    <w:rsid w:val="009D43F7"/>
    <w:pPr>
      <w:suppressAutoHyphens/>
      <w:autoSpaceDE w:val="0"/>
      <w:spacing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customStyle="1" w:styleId="aff5">
    <w:name w:val="Содержимое таблицы"/>
    <w:basedOn w:val="a"/>
    <w:rsid w:val="009D43F7"/>
    <w:pPr>
      <w:suppressLineNumbers/>
      <w:suppressAutoHyphens/>
      <w:autoSpaceDE w:val="0"/>
      <w:spacing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6">
    <w:name w:val="Заголовок таблицы"/>
    <w:basedOn w:val="aff5"/>
    <w:rsid w:val="009D43F7"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ne number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643"/>
  </w:style>
  <w:style w:type="paragraph" w:styleId="1">
    <w:name w:val="heading 1"/>
    <w:basedOn w:val="a"/>
    <w:next w:val="a"/>
    <w:link w:val="10"/>
    <w:qFormat/>
    <w:rsid w:val="00350643"/>
    <w:pPr>
      <w:keepNext/>
      <w:spacing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u w:val="single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50643"/>
    <w:pPr>
      <w:keepNext/>
      <w:keepLines/>
      <w:spacing w:before="20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9D43F7"/>
    <w:pPr>
      <w:keepNext/>
      <w:numPr>
        <w:ilvl w:val="2"/>
        <w:numId w:val="1"/>
      </w:numPr>
      <w:suppressAutoHyphens/>
      <w:autoSpaceDE w:val="0"/>
      <w:spacing w:line="240" w:lineRule="auto"/>
      <w:jc w:val="center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ar-SA"/>
    </w:rPr>
  </w:style>
  <w:style w:type="paragraph" w:styleId="4">
    <w:name w:val="heading 4"/>
    <w:basedOn w:val="a"/>
    <w:next w:val="a"/>
    <w:link w:val="40"/>
    <w:qFormat/>
    <w:rsid w:val="009D43F7"/>
    <w:pPr>
      <w:keepNext/>
      <w:numPr>
        <w:ilvl w:val="3"/>
        <w:numId w:val="1"/>
      </w:numPr>
      <w:suppressAutoHyphens/>
      <w:autoSpaceDE w:val="0"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ar-SA"/>
    </w:rPr>
  </w:style>
  <w:style w:type="paragraph" w:styleId="5">
    <w:name w:val="heading 5"/>
    <w:basedOn w:val="a"/>
    <w:next w:val="a"/>
    <w:link w:val="50"/>
    <w:qFormat/>
    <w:rsid w:val="009D43F7"/>
    <w:pPr>
      <w:numPr>
        <w:ilvl w:val="4"/>
        <w:numId w:val="1"/>
      </w:numPr>
      <w:suppressAutoHyphens/>
      <w:autoSpaceDE w:val="0"/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qFormat/>
    <w:rsid w:val="009D43F7"/>
    <w:pPr>
      <w:numPr>
        <w:ilvl w:val="5"/>
        <w:numId w:val="1"/>
      </w:numPr>
      <w:suppressAutoHyphens/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sz w:val="20"/>
      <w:szCs w:val="20"/>
      <w:lang w:val="x-none" w:eastAsia="ar-SA"/>
    </w:rPr>
  </w:style>
  <w:style w:type="paragraph" w:styleId="9">
    <w:name w:val="heading 9"/>
    <w:basedOn w:val="a"/>
    <w:next w:val="a"/>
    <w:link w:val="90"/>
    <w:qFormat/>
    <w:rsid w:val="009D43F7"/>
    <w:pPr>
      <w:numPr>
        <w:ilvl w:val="8"/>
        <w:numId w:val="1"/>
      </w:numPr>
      <w:suppressAutoHyphens/>
      <w:autoSpaceDE w:val="0"/>
      <w:spacing w:before="240" w:after="60" w:line="240" w:lineRule="auto"/>
      <w:outlineLvl w:val="8"/>
    </w:pPr>
    <w:rPr>
      <w:rFonts w:ascii="Cambria" w:eastAsia="Times New Roman" w:hAnsi="Cambria" w:cs="Times New Roman"/>
      <w:sz w:val="20"/>
      <w:szCs w:val="20"/>
      <w:lang w:val="x-none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0643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350643"/>
    <w:rPr>
      <w:rFonts w:ascii="Times New Roman" w:eastAsia="Times New Roman" w:hAnsi="Times New Roman" w:cs="Times New Roman"/>
      <w:b/>
      <w:sz w:val="24"/>
      <w:szCs w:val="20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3506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4">
    <w:name w:val="header"/>
    <w:aliases w:val=" Знак4"/>
    <w:basedOn w:val="a"/>
    <w:link w:val="a5"/>
    <w:uiPriority w:val="99"/>
    <w:rsid w:val="00350643"/>
    <w:pPr>
      <w:tabs>
        <w:tab w:val="center" w:pos="4153"/>
        <w:tab w:val="right" w:pos="8306"/>
      </w:tabs>
      <w:spacing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Верхний колонтитул Знак"/>
    <w:aliases w:val=" Знак4 Знак"/>
    <w:basedOn w:val="a0"/>
    <w:link w:val="a4"/>
    <w:uiPriority w:val="99"/>
    <w:rsid w:val="0035064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6">
    <w:name w:val="page number"/>
    <w:basedOn w:val="a0"/>
    <w:rsid w:val="00350643"/>
  </w:style>
  <w:style w:type="paragraph" w:styleId="a7">
    <w:name w:val="Body Text"/>
    <w:basedOn w:val="a"/>
    <w:link w:val="a8"/>
    <w:rsid w:val="00350643"/>
    <w:pPr>
      <w:spacing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35064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350643"/>
    <w:pPr>
      <w:spacing w:line="240" w:lineRule="auto"/>
      <w:ind w:right="481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35064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ody Text Indent"/>
    <w:basedOn w:val="a"/>
    <w:link w:val="aa"/>
    <w:rsid w:val="00350643"/>
    <w:pPr>
      <w:spacing w:line="240" w:lineRule="auto"/>
      <w:ind w:left="6237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35064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Balloon Text"/>
    <w:basedOn w:val="a"/>
    <w:link w:val="ac"/>
    <w:rsid w:val="00350643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rsid w:val="00350643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footer"/>
    <w:basedOn w:val="a"/>
    <w:link w:val="ae"/>
    <w:rsid w:val="00350643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e">
    <w:name w:val="Нижний колонтитул Знак"/>
    <w:basedOn w:val="a0"/>
    <w:link w:val="ad"/>
    <w:rsid w:val="0035064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nformat">
    <w:name w:val="ConsPlusNonformat"/>
    <w:rsid w:val="00350643"/>
    <w:pPr>
      <w:autoSpaceDE w:val="0"/>
      <w:autoSpaceDN w:val="0"/>
      <w:adjustRightInd w:val="0"/>
      <w:spacing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350643"/>
    <w:p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">
    <w:name w:val="No Spacing"/>
    <w:uiPriority w:val="99"/>
    <w:qFormat/>
    <w:rsid w:val="00350643"/>
    <w:pPr>
      <w:spacing w:line="240" w:lineRule="auto"/>
    </w:pPr>
    <w:rPr>
      <w:rFonts w:ascii="Calibri" w:eastAsia="Times New Roman" w:hAnsi="Calibri" w:cs="Calibri"/>
      <w:lang w:eastAsia="ru-RU"/>
    </w:rPr>
  </w:style>
  <w:style w:type="paragraph" w:customStyle="1" w:styleId="af0">
    <w:name w:val="Абзац"/>
    <w:basedOn w:val="a"/>
    <w:link w:val="af1"/>
    <w:qFormat/>
    <w:rsid w:val="00350643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Абзац Знак"/>
    <w:link w:val="af0"/>
    <w:rsid w:val="003506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caption"/>
    <w:aliases w:val="Знак1,Знак1 Знак Знак Знак,Знак1 Знак Знак,Таблица - Название объекта,!! Object Novogor !!,Caption Char,Caption Char1 Char1 Char Char,Caption Char Char2 Char1 Char Char,Caption Char Char Char1 Char Char Char,Знак13"/>
    <w:basedOn w:val="a"/>
    <w:next w:val="a"/>
    <w:link w:val="af3"/>
    <w:uiPriority w:val="35"/>
    <w:qFormat/>
    <w:rsid w:val="00350643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bCs/>
      <w:szCs w:val="20"/>
      <w:lang w:eastAsia="ru-RU"/>
    </w:rPr>
  </w:style>
  <w:style w:type="character" w:customStyle="1" w:styleId="af3">
    <w:name w:val="Название объекта Знак"/>
    <w:aliases w:val="Знак1 Знак,Знак1 Знак Знак Знак Знак,Знак1 Знак Знак Знак1,Таблица - Название объекта Знак,!! Object Novogor !! Знак,Caption Char Знак,Caption Char1 Char1 Char Char Знак,Caption Char Char2 Char1 Char Char Знак,Знак13 Знак"/>
    <w:link w:val="af2"/>
    <w:uiPriority w:val="35"/>
    <w:locked/>
    <w:rsid w:val="00350643"/>
    <w:rPr>
      <w:rFonts w:ascii="Times New Roman" w:eastAsia="Times New Roman" w:hAnsi="Times New Roman" w:cs="Times New Roman"/>
      <w:b/>
      <w:bCs/>
      <w:szCs w:val="20"/>
      <w:lang w:eastAsia="ru-RU"/>
    </w:rPr>
  </w:style>
  <w:style w:type="character" w:styleId="af4">
    <w:name w:val="Strong"/>
    <w:qFormat/>
    <w:rsid w:val="00A5007D"/>
    <w:rPr>
      <w:b/>
      <w:bCs/>
    </w:rPr>
  </w:style>
  <w:style w:type="character" w:customStyle="1" w:styleId="30">
    <w:name w:val="Заголовок 3 Знак"/>
    <w:basedOn w:val="a0"/>
    <w:link w:val="3"/>
    <w:rsid w:val="009D43F7"/>
    <w:rPr>
      <w:rFonts w:ascii="Cambria" w:eastAsia="Times New Roman" w:hAnsi="Cambria" w:cs="Times New Roman"/>
      <w:b/>
      <w:bCs/>
      <w:sz w:val="26"/>
      <w:szCs w:val="26"/>
      <w:lang w:val="x-none" w:eastAsia="ar-SA"/>
    </w:rPr>
  </w:style>
  <w:style w:type="character" w:customStyle="1" w:styleId="40">
    <w:name w:val="Заголовок 4 Знак"/>
    <w:basedOn w:val="a0"/>
    <w:link w:val="4"/>
    <w:rsid w:val="009D43F7"/>
    <w:rPr>
      <w:rFonts w:ascii="Calibri" w:eastAsia="Times New Roman" w:hAnsi="Calibri" w:cs="Times New Roman"/>
      <w:b/>
      <w:bCs/>
      <w:sz w:val="28"/>
      <w:szCs w:val="28"/>
      <w:lang w:val="x-none" w:eastAsia="ar-SA"/>
    </w:rPr>
  </w:style>
  <w:style w:type="character" w:customStyle="1" w:styleId="50">
    <w:name w:val="Заголовок 5 Знак"/>
    <w:basedOn w:val="a0"/>
    <w:link w:val="5"/>
    <w:rsid w:val="009D43F7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9D43F7"/>
    <w:rPr>
      <w:rFonts w:ascii="Calibri" w:eastAsia="Times New Roman" w:hAnsi="Calibri" w:cs="Times New Roman"/>
      <w:b/>
      <w:bCs/>
      <w:sz w:val="20"/>
      <w:szCs w:val="20"/>
      <w:lang w:val="x-none" w:eastAsia="ar-SA"/>
    </w:rPr>
  </w:style>
  <w:style w:type="character" w:customStyle="1" w:styleId="90">
    <w:name w:val="Заголовок 9 Знак"/>
    <w:basedOn w:val="a0"/>
    <w:link w:val="9"/>
    <w:rsid w:val="009D43F7"/>
    <w:rPr>
      <w:rFonts w:ascii="Cambria" w:eastAsia="Times New Roman" w:hAnsi="Cambria" w:cs="Times New Roman"/>
      <w:sz w:val="20"/>
      <w:szCs w:val="20"/>
      <w:lang w:val="x-none" w:eastAsia="ar-SA"/>
    </w:rPr>
  </w:style>
  <w:style w:type="character" w:customStyle="1" w:styleId="WW8Num2z0">
    <w:name w:val="WW8Num2z0"/>
    <w:rsid w:val="009D43F7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</w:rPr>
  </w:style>
  <w:style w:type="character" w:customStyle="1" w:styleId="WW8Num2z1">
    <w:name w:val="WW8Num2z1"/>
    <w:rsid w:val="009D43F7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vertAlign w:val="baseline"/>
    </w:rPr>
  </w:style>
  <w:style w:type="character" w:customStyle="1" w:styleId="WW8Num3z0">
    <w:name w:val="WW8Num3z0"/>
    <w:rsid w:val="009D43F7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</w:rPr>
  </w:style>
  <w:style w:type="character" w:customStyle="1" w:styleId="WW8Num4z0">
    <w:name w:val="WW8Num4z0"/>
    <w:rsid w:val="009D43F7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vertAlign w:val="baseline"/>
    </w:rPr>
  </w:style>
  <w:style w:type="character" w:customStyle="1" w:styleId="Absatz-Standardschriftart">
    <w:name w:val="Absatz-Standardschriftart"/>
    <w:rsid w:val="009D43F7"/>
  </w:style>
  <w:style w:type="character" w:customStyle="1" w:styleId="WW-Absatz-Standardschriftart">
    <w:name w:val="WW-Absatz-Standardschriftart"/>
    <w:rsid w:val="009D43F7"/>
  </w:style>
  <w:style w:type="character" w:customStyle="1" w:styleId="WW-Absatz-Standardschriftart1">
    <w:name w:val="WW-Absatz-Standardschriftart1"/>
    <w:rsid w:val="009D43F7"/>
  </w:style>
  <w:style w:type="character" w:customStyle="1" w:styleId="WW8Num3z1">
    <w:name w:val="WW8Num3z1"/>
    <w:rsid w:val="009D43F7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vertAlign w:val="baseline"/>
    </w:rPr>
  </w:style>
  <w:style w:type="character" w:customStyle="1" w:styleId="WW8Num8z0">
    <w:name w:val="WW8Num8z0"/>
    <w:rsid w:val="009D43F7"/>
    <w:rPr>
      <w:color w:val="000000"/>
    </w:rPr>
  </w:style>
  <w:style w:type="character" w:customStyle="1" w:styleId="WW8Num9z0">
    <w:name w:val="WW8Num9z0"/>
    <w:rsid w:val="009D43F7"/>
    <w:rPr>
      <w:color w:val="000000"/>
    </w:rPr>
  </w:style>
  <w:style w:type="character" w:customStyle="1" w:styleId="WW8Num13z0">
    <w:name w:val="WW8Num13z0"/>
    <w:rsid w:val="009D43F7"/>
    <w:rPr>
      <w:rFonts w:ascii="Symbol" w:hAnsi="Symbol" w:cs="Symbol"/>
    </w:rPr>
  </w:style>
  <w:style w:type="character" w:customStyle="1" w:styleId="WW8Num13z1">
    <w:name w:val="WW8Num13z1"/>
    <w:rsid w:val="009D43F7"/>
    <w:rPr>
      <w:rFonts w:ascii="Courier New" w:hAnsi="Courier New" w:cs="Courier New"/>
    </w:rPr>
  </w:style>
  <w:style w:type="character" w:customStyle="1" w:styleId="WW8Num13z2">
    <w:name w:val="WW8Num13z2"/>
    <w:rsid w:val="009D43F7"/>
    <w:rPr>
      <w:rFonts w:ascii="Wingdings" w:hAnsi="Wingdings" w:cs="Wingdings"/>
    </w:rPr>
  </w:style>
  <w:style w:type="character" w:customStyle="1" w:styleId="WW8Num15z0">
    <w:name w:val="WW8Num15z0"/>
    <w:rsid w:val="009D43F7"/>
    <w:rPr>
      <w:rFonts w:ascii="Symbol" w:hAnsi="Symbol" w:cs="Symbol"/>
    </w:rPr>
  </w:style>
  <w:style w:type="character" w:customStyle="1" w:styleId="WW8Num15z1">
    <w:name w:val="WW8Num15z1"/>
    <w:rsid w:val="009D43F7"/>
    <w:rPr>
      <w:rFonts w:ascii="Courier New" w:hAnsi="Courier New" w:cs="Courier New"/>
    </w:rPr>
  </w:style>
  <w:style w:type="character" w:customStyle="1" w:styleId="WW8Num15z2">
    <w:name w:val="WW8Num15z2"/>
    <w:rsid w:val="009D43F7"/>
    <w:rPr>
      <w:rFonts w:ascii="Wingdings" w:hAnsi="Wingdings" w:cs="Wingdings"/>
    </w:rPr>
  </w:style>
  <w:style w:type="character" w:customStyle="1" w:styleId="WW8Num22z0">
    <w:name w:val="WW8Num22z0"/>
    <w:rsid w:val="009D43F7"/>
    <w:rPr>
      <w:rFonts w:ascii="Symbol" w:hAnsi="Symbol" w:cs="Symbol"/>
    </w:rPr>
  </w:style>
  <w:style w:type="character" w:customStyle="1" w:styleId="WW8Num22z1">
    <w:name w:val="WW8Num22z1"/>
    <w:rsid w:val="009D43F7"/>
    <w:rPr>
      <w:rFonts w:ascii="Courier New" w:hAnsi="Courier New" w:cs="Courier New"/>
    </w:rPr>
  </w:style>
  <w:style w:type="character" w:customStyle="1" w:styleId="WW8Num22z2">
    <w:name w:val="WW8Num22z2"/>
    <w:rsid w:val="009D43F7"/>
    <w:rPr>
      <w:rFonts w:ascii="Wingdings" w:hAnsi="Wingdings" w:cs="Wingdings"/>
    </w:rPr>
  </w:style>
  <w:style w:type="character" w:customStyle="1" w:styleId="WW8Num23z1">
    <w:name w:val="WW8Num23z1"/>
    <w:rsid w:val="009D43F7"/>
    <w:rPr>
      <w:rFonts w:ascii="Times New Roman" w:hAnsi="Times New Roman" w:cs="Times New Roman"/>
      <w:sz w:val="28"/>
      <w:szCs w:val="28"/>
    </w:rPr>
  </w:style>
  <w:style w:type="character" w:customStyle="1" w:styleId="WW8Num23z2">
    <w:name w:val="WW8Num23z2"/>
    <w:rsid w:val="009D43F7"/>
    <w:rPr>
      <w:rFonts w:ascii="Cambria" w:hAnsi="Cambria" w:cs="Cambria"/>
    </w:rPr>
  </w:style>
  <w:style w:type="character" w:customStyle="1" w:styleId="WW8Num28z0">
    <w:name w:val="WW8Num28z0"/>
    <w:rsid w:val="009D43F7"/>
    <w:rPr>
      <w:rFonts w:ascii="Symbol" w:hAnsi="Symbol"/>
    </w:rPr>
  </w:style>
  <w:style w:type="character" w:customStyle="1" w:styleId="WW8Num28z1">
    <w:name w:val="WW8Num28z1"/>
    <w:rsid w:val="009D43F7"/>
    <w:rPr>
      <w:rFonts w:ascii="Courier New" w:hAnsi="Courier New" w:cs="Courier New"/>
    </w:rPr>
  </w:style>
  <w:style w:type="character" w:customStyle="1" w:styleId="WW8Num28z2">
    <w:name w:val="WW8Num28z2"/>
    <w:rsid w:val="009D43F7"/>
    <w:rPr>
      <w:rFonts w:ascii="Wingdings" w:hAnsi="Wingdings"/>
    </w:rPr>
  </w:style>
  <w:style w:type="character" w:customStyle="1" w:styleId="WW8Num31z0">
    <w:name w:val="WW8Num31z0"/>
    <w:rsid w:val="009D43F7"/>
    <w:rPr>
      <w:color w:val="000000"/>
    </w:rPr>
  </w:style>
  <w:style w:type="character" w:customStyle="1" w:styleId="11">
    <w:name w:val="Основной шрифт абзаца1"/>
    <w:rsid w:val="009D43F7"/>
  </w:style>
  <w:style w:type="character" w:customStyle="1" w:styleId="af5">
    <w:name w:val="Название Знак"/>
    <w:rsid w:val="009D43F7"/>
    <w:rPr>
      <w:rFonts w:ascii="Cambria" w:hAnsi="Cambria" w:cs="Cambria"/>
      <w:b/>
      <w:bCs/>
      <w:kern w:val="1"/>
      <w:sz w:val="32"/>
      <w:szCs w:val="32"/>
    </w:rPr>
  </w:style>
  <w:style w:type="character" w:customStyle="1" w:styleId="FontStyle37">
    <w:name w:val="Font Style37"/>
    <w:rsid w:val="009D43F7"/>
    <w:rPr>
      <w:rFonts w:ascii="Times New Roman" w:hAnsi="Times New Roman" w:cs="Times New Roman"/>
      <w:sz w:val="26"/>
      <w:szCs w:val="26"/>
    </w:rPr>
  </w:style>
  <w:style w:type="character" w:customStyle="1" w:styleId="FontStyle39">
    <w:name w:val="Font Style39"/>
    <w:rsid w:val="009D43F7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5">
    <w:name w:val="Font Style35"/>
    <w:rsid w:val="009D43F7"/>
    <w:rPr>
      <w:rFonts w:ascii="Times New Roman" w:hAnsi="Times New Roman" w:cs="Times New Roman"/>
      <w:b/>
      <w:bCs/>
      <w:spacing w:val="-20"/>
      <w:sz w:val="28"/>
      <w:szCs w:val="28"/>
    </w:rPr>
  </w:style>
  <w:style w:type="character" w:customStyle="1" w:styleId="23">
    <w:name w:val="Основной текст с отступом 2 Знак"/>
    <w:rsid w:val="009D43F7"/>
    <w:rPr>
      <w:sz w:val="20"/>
      <w:szCs w:val="20"/>
    </w:rPr>
  </w:style>
  <w:style w:type="character" w:customStyle="1" w:styleId="ConsNormal">
    <w:name w:val="ConsNormal Знак"/>
    <w:rsid w:val="009D43F7"/>
    <w:rPr>
      <w:rFonts w:ascii="Arial" w:hAnsi="Arial" w:cs="Arial"/>
      <w:lang w:val="ru-RU" w:eastAsia="ar-SA" w:bidi="ar-SA"/>
    </w:rPr>
  </w:style>
  <w:style w:type="character" w:customStyle="1" w:styleId="af6">
    <w:name w:val="Основной шрифт"/>
    <w:rsid w:val="009D43F7"/>
  </w:style>
  <w:style w:type="character" w:customStyle="1" w:styleId="af7">
    <w:name w:val="Обычный (веб) Знак"/>
    <w:rsid w:val="009D43F7"/>
    <w:rPr>
      <w:sz w:val="24"/>
      <w:szCs w:val="24"/>
      <w:lang w:val="ru-RU"/>
    </w:rPr>
  </w:style>
  <w:style w:type="character" w:customStyle="1" w:styleId="HTML">
    <w:name w:val="Стандартный HTML Знак"/>
    <w:rsid w:val="009D43F7"/>
    <w:rPr>
      <w:rFonts w:ascii="Courier New" w:hAnsi="Courier New" w:cs="Courier New"/>
      <w:sz w:val="20"/>
      <w:szCs w:val="20"/>
    </w:rPr>
  </w:style>
  <w:style w:type="character" w:customStyle="1" w:styleId="af8">
    <w:name w:val="Схема документа Знак"/>
    <w:rsid w:val="009D43F7"/>
    <w:rPr>
      <w:rFonts w:ascii="Tahoma" w:hAnsi="Tahoma" w:cs="Tahoma"/>
      <w:sz w:val="16"/>
      <w:szCs w:val="16"/>
    </w:rPr>
  </w:style>
  <w:style w:type="character" w:styleId="af9">
    <w:name w:val="line number"/>
    <w:rsid w:val="009D43F7"/>
  </w:style>
  <w:style w:type="character" w:styleId="afa">
    <w:name w:val="Hyperlink"/>
    <w:rsid w:val="009D43F7"/>
    <w:rPr>
      <w:color w:val="0000FF"/>
      <w:u w:val="single"/>
    </w:rPr>
  </w:style>
  <w:style w:type="character" w:customStyle="1" w:styleId="WW8Num10z0">
    <w:name w:val="WW8Num10z0"/>
    <w:rsid w:val="009D43F7"/>
    <w:rPr>
      <w:rFonts w:ascii="Symbol" w:hAnsi="Symbol" w:cs="OpenSymbol"/>
    </w:rPr>
  </w:style>
  <w:style w:type="character" w:customStyle="1" w:styleId="ConsPlusNormal">
    <w:name w:val="ConsPlusNormal Знак"/>
    <w:rsid w:val="009D43F7"/>
    <w:rPr>
      <w:rFonts w:ascii="Arial" w:hAnsi="Arial" w:cs="Arial"/>
    </w:rPr>
  </w:style>
  <w:style w:type="character" w:customStyle="1" w:styleId="afb">
    <w:name w:val="Стиль пункта схемы Знак"/>
    <w:rsid w:val="009D43F7"/>
    <w:rPr>
      <w:rFonts w:ascii="Arial" w:hAnsi="Arial" w:cs="Arial"/>
      <w:sz w:val="28"/>
      <w:szCs w:val="28"/>
    </w:rPr>
  </w:style>
  <w:style w:type="character" w:customStyle="1" w:styleId="afc">
    <w:name w:val="Символ нумерации"/>
    <w:rsid w:val="009D43F7"/>
  </w:style>
  <w:style w:type="paragraph" w:customStyle="1" w:styleId="afd">
    <w:name w:val="Заголовок"/>
    <w:basedOn w:val="a"/>
    <w:next w:val="a7"/>
    <w:rsid w:val="009D43F7"/>
    <w:pPr>
      <w:keepNext/>
      <w:suppressAutoHyphens/>
      <w:autoSpaceDE w:val="0"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character" w:customStyle="1" w:styleId="12">
    <w:name w:val="Основной текст Знак1"/>
    <w:basedOn w:val="a0"/>
    <w:uiPriority w:val="99"/>
    <w:rsid w:val="009D43F7"/>
    <w:rPr>
      <w:lang w:val="x-none" w:eastAsia="ar-SA"/>
    </w:rPr>
  </w:style>
  <w:style w:type="paragraph" w:styleId="afe">
    <w:name w:val="List"/>
    <w:basedOn w:val="a7"/>
    <w:rsid w:val="009D43F7"/>
    <w:pPr>
      <w:suppressAutoHyphens/>
      <w:autoSpaceDE w:val="0"/>
      <w:spacing w:line="360" w:lineRule="exact"/>
    </w:pPr>
    <w:rPr>
      <w:rFonts w:cs="Tahoma"/>
      <w:sz w:val="20"/>
      <w:lang w:val="x-none" w:eastAsia="ar-SA"/>
    </w:rPr>
  </w:style>
  <w:style w:type="paragraph" w:customStyle="1" w:styleId="13">
    <w:name w:val="Название1"/>
    <w:basedOn w:val="a"/>
    <w:rsid w:val="009D43F7"/>
    <w:pPr>
      <w:suppressLineNumbers/>
      <w:suppressAutoHyphens/>
      <w:autoSpaceDE w:val="0"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14">
    <w:name w:val="Указатель1"/>
    <w:basedOn w:val="a"/>
    <w:rsid w:val="009D43F7"/>
    <w:pPr>
      <w:suppressLineNumbers/>
      <w:suppressAutoHyphens/>
      <w:autoSpaceDE w:val="0"/>
      <w:spacing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15">
    <w:name w:val="1"/>
    <w:basedOn w:val="a"/>
    <w:rsid w:val="009D43F7"/>
    <w:pPr>
      <w:suppressAutoHyphens/>
      <w:spacing w:after="160" w:line="240" w:lineRule="exact"/>
    </w:pPr>
    <w:rPr>
      <w:rFonts w:ascii="Verdana" w:eastAsia="Times New Roman" w:hAnsi="Verdana" w:cs="Verdana"/>
      <w:sz w:val="24"/>
      <w:szCs w:val="24"/>
      <w:lang w:val="en-US" w:eastAsia="ar-SA"/>
    </w:rPr>
  </w:style>
  <w:style w:type="paragraph" w:customStyle="1" w:styleId="ConsPlusNormal0">
    <w:name w:val="ConsPlusNormal"/>
    <w:rsid w:val="009D43F7"/>
    <w:pPr>
      <w:widowControl w:val="0"/>
      <w:suppressAutoHyphens/>
      <w:autoSpaceDE w:val="0"/>
      <w:spacing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styleId="aff">
    <w:name w:val="Title"/>
    <w:basedOn w:val="a"/>
    <w:next w:val="aff0"/>
    <w:link w:val="16"/>
    <w:qFormat/>
    <w:rsid w:val="009D43F7"/>
    <w:pPr>
      <w:widowControl w:val="0"/>
      <w:suppressAutoHyphens/>
      <w:autoSpaceDE w:val="0"/>
      <w:spacing w:line="240" w:lineRule="auto"/>
      <w:jc w:val="center"/>
    </w:pPr>
    <w:rPr>
      <w:rFonts w:ascii="Cambria" w:eastAsia="Times New Roman" w:hAnsi="Cambria" w:cs="Times New Roman"/>
      <w:b/>
      <w:bCs/>
      <w:kern w:val="1"/>
      <w:sz w:val="32"/>
      <w:szCs w:val="32"/>
      <w:lang w:val="x-none" w:eastAsia="ar-SA"/>
    </w:rPr>
  </w:style>
  <w:style w:type="character" w:customStyle="1" w:styleId="16">
    <w:name w:val="Название Знак1"/>
    <w:basedOn w:val="a0"/>
    <w:link w:val="aff"/>
    <w:rsid w:val="009D43F7"/>
    <w:rPr>
      <w:rFonts w:ascii="Cambria" w:eastAsia="Times New Roman" w:hAnsi="Cambria" w:cs="Times New Roman"/>
      <w:b/>
      <w:bCs/>
      <w:kern w:val="1"/>
      <w:sz w:val="32"/>
      <w:szCs w:val="32"/>
      <w:lang w:val="x-none" w:eastAsia="ar-SA"/>
    </w:rPr>
  </w:style>
  <w:style w:type="paragraph" w:styleId="aff0">
    <w:name w:val="Subtitle"/>
    <w:basedOn w:val="afd"/>
    <w:next w:val="a7"/>
    <w:link w:val="aff1"/>
    <w:qFormat/>
    <w:rsid w:val="009D43F7"/>
    <w:pPr>
      <w:jc w:val="center"/>
    </w:pPr>
    <w:rPr>
      <w:i/>
      <w:iCs/>
    </w:rPr>
  </w:style>
  <w:style w:type="character" w:customStyle="1" w:styleId="aff1">
    <w:name w:val="Подзаголовок Знак"/>
    <w:basedOn w:val="a0"/>
    <w:link w:val="aff0"/>
    <w:rsid w:val="009D43F7"/>
    <w:rPr>
      <w:rFonts w:ascii="Arial" w:eastAsia="MS Mincho" w:hAnsi="Arial" w:cs="Tahoma"/>
      <w:i/>
      <w:iCs/>
      <w:sz w:val="28"/>
      <w:szCs w:val="28"/>
      <w:lang w:eastAsia="ar-SA"/>
    </w:rPr>
  </w:style>
  <w:style w:type="character" w:customStyle="1" w:styleId="17">
    <w:name w:val="Текст выноски Знак1"/>
    <w:basedOn w:val="a0"/>
    <w:rsid w:val="009D43F7"/>
    <w:rPr>
      <w:rFonts w:ascii="Tahoma" w:hAnsi="Tahoma"/>
      <w:sz w:val="16"/>
      <w:szCs w:val="16"/>
      <w:lang w:val="x-none" w:eastAsia="ar-SA"/>
    </w:rPr>
  </w:style>
  <w:style w:type="paragraph" w:customStyle="1" w:styleId="ConsNonformat">
    <w:name w:val="ConsNonformat"/>
    <w:rsid w:val="009D43F7"/>
    <w:pPr>
      <w:widowControl w:val="0"/>
      <w:suppressAutoHyphens/>
      <w:autoSpaceDE w:val="0"/>
      <w:spacing w:line="240" w:lineRule="auto"/>
      <w:ind w:right="19772"/>
    </w:pPr>
    <w:rPr>
      <w:rFonts w:ascii="Courier New" w:eastAsia="Arial" w:hAnsi="Courier New" w:cs="Courier New"/>
      <w:sz w:val="20"/>
      <w:szCs w:val="20"/>
      <w:lang w:eastAsia="ar-SA"/>
    </w:rPr>
  </w:style>
  <w:style w:type="character" w:customStyle="1" w:styleId="18">
    <w:name w:val="Основной текст с отступом Знак1"/>
    <w:basedOn w:val="a0"/>
    <w:rsid w:val="009D43F7"/>
    <w:rPr>
      <w:lang w:val="x-none" w:eastAsia="ar-SA"/>
    </w:rPr>
  </w:style>
  <w:style w:type="paragraph" w:customStyle="1" w:styleId="210">
    <w:name w:val="Основной текст 21"/>
    <w:basedOn w:val="a"/>
    <w:rsid w:val="009D43F7"/>
    <w:pPr>
      <w:suppressAutoHyphens/>
      <w:autoSpaceDE w:val="0"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customStyle="1" w:styleId="Style18">
    <w:name w:val="Style18"/>
    <w:basedOn w:val="a"/>
    <w:rsid w:val="009D43F7"/>
    <w:pPr>
      <w:widowControl w:val="0"/>
      <w:suppressAutoHyphens/>
      <w:autoSpaceDE w:val="0"/>
      <w:spacing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9">
    <w:name w:val="Style19"/>
    <w:basedOn w:val="a"/>
    <w:rsid w:val="009D43F7"/>
    <w:pPr>
      <w:widowControl w:val="0"/>
      <w:suppressAutoHyphens/>
      <w:autoSpaceDE w:val="0"/>
      <w:spacing w:line="326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20">
    <w:name w:val="Style20"/>
    <w:basedOn w:val="a"/>
    <w:rsid w:val="009D43F7"/>
    <w:pPr>
      <w:widowControl w:val="0"/>
      <w:suppressAutoHyphens/>
      <w:autoSpaceDE w:val="0"/>
      <w:spacing w:line="328" w:lineRule="exact"/>
      <w:ind w:firstLine="85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22">
    <w:name w:val="Style22"/>
    <w:basedOn w:val="a"/>
    <w:rsid w:val="009D43F7"/>
    <w:pPr>
      <w:widowControl w:val="0"/>
      <w:suppressAutoHyphens/>
      <w:autoSpaceDE w:val="0"/>
      <w:spacing w:line="325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23">
    <w:name w:val="Style23"/>
    <w:basedOn w:val="a"/>
    <w:rsid w:val="009D43F7"/>
    <w:pPr>
      <w:widowControl w:val="0"/>
      <w:suppressAutoHyphens/>
      <w:autoSpaceDE w:val="0"/>
      <w:spacing w:line="322" w:lineRule="exact"/>
      <w:ind w:firstLine="63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21">
    <w:name w:val="Style21"/>
    <w:basedOn w:val="a"/>
    <w:rsid w:val="009D43F7"/>
    <w:pPr>
      <w:widowControl w:val="0"/>
      <w:suppressAutoHyphens/>
      <w:autoSpaceDE w:val="0"/>
      <w:spacing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25">
    <w:name w:val="Style25"/>
    <w:basedOn w:val="a"/>
    <w:rsid w:val="009D43F7"/>
    <w:pPr>
      <w:widowControl w:val="0"/>
      <w:suppressAutoHyphens/>
      <w:autoSpaceDE w:val="0"/>
      <w:spacing w:line="358" w:lineRule="exact"/>
      <w:ind w:firstLine="677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1">
    <w:name w:val="Основной текст с отступом 21"/>
    <w:basedOn w:val="a"/>
    <w:rsid w:val="009D43F7"/>
    <w:pPr>
      <w:suppressAutoHyphens/>
      <w:autoSpaceDE w:val="0"/>
      <w:spacing w:after="120" w:line="480" w:lineRule="auto"/>
      <w:ind w:left="360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customStyle="1" w:styleId="ConsNormal0">
    <w:name w:val="ConsNormal"/>
    <w:rsid w:val="009D43F7"/>
    <w:pPr>
      <w:suppressAutoHyphens/>
      <w:snapToGrid w:val="0"/>
      <w:spacing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BodyTextIndent21">
    <w:name w:val="Body Text Indent 21"/>
    <w:basedOn w:val="a"/>
    <w:rsid w:val="009D43F7"/>
    <w:pPr>
      <w:widowControl w:val="0"/>
      <w:suppressAutoHyphens/>
      <w:overflowPunct w:val="0"/>
      <w:autoSpaceDE w:val="0"/>
      <w:spacing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font5">
    <w:name w:val="font5"/>
    <w:basedOn w:val="a"/>
    <w:rsid w:val="009D43F7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customStyle="1" w:styleId="24">
    <w:name w:val="заголовок 2"/>
    <w:basedOn w:val="a"/>
    <w:next w:val="a"/>
    <w:rsid w:val="009D43F7"/>
    <w:pPr>
      <w:keepNext/>
      <w:widowControl w:val="0"/>
      <w:suppressAutoHyphens/>
      <w:spacing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19">
    <w:name w:val="Верхний колонтитул Знак1"/>
    <w:basedOn w:val="a0"/>
    <w:rsid w:val="009D43F7"/>
    <w:rPr>
      <w:sz w:val="24"/>
      <w:szCs w:val="24"/>
      <w:lang w:eastAsia="ar-SA"/>
    </w:rPr>
  </w:style>
  <w:style w:type="paragraph" w:styleId="aff2">
    <w:name w:val="Normal (Web)"/>
    <w:basedOn w:val="a"/>
    <w:rsid w:val="009D43F7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a">
    <w:name w:val="Нижний колонтитул Знак1"/>
    <w:basedOn w:val="a0"/>
    <w:rsid w:val="009D43F7"/>
    <w:rPr>
      <w:lang w:val="x-none" w:eastAsia="ar-SA"/>
    </w:rPr>
  </w:style>
  <w:style w:type="paragraph" w:customStyle="1" w:styleId="ConsTitle">
    <w:name w:val="ConsTitle"/>
    <w:rsid w:val="009D43F7"/>
    <w:pPr>
      <w:widowControl w:val="0"/>
      <w:suppressAutoHyphens/>
      <w:autoSpaceDE w:val="0"/>
      <w:spacing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styleId="HTML0">
    <w:name w:val="HTML Preformatted"/>
    <w:basedOn w:val="a"/>
    <w:link w:val="HTML1"/>
    <w:rsid w:val="009D43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240" w:lineRule="auto"/>
    </w:pPr>
    <w:rPr>
      <w:rFonts w:ascii="Courier New" w:eastAsia="Times New Roman" w:hAnsi="Courier New" w:cs="Times New Roman"/>
      <w:sz w:val="20"/>
      <w:szCs w:val="20"/>
      <w:lang w:val="x-none" w:eastAsia="ar-SA"/>
    </w:rPr>
  </w:style>
  <w:style w:type="character" w:customStyle="1" w:styleId="HTML1">
    <w:name w:val="Стандартный HTML Знак1"/>
    <w:basedOn w:val="a0"/>
    <w:link w:val="HTML0"/>
    <w:rsid w:val="009D43F7"/>
    <w:rPr>
      <w:rFonts w:ascii="Courier New" w:eastAsia="Times New Roman" w:hAnsi="Courier New" w:cs="Times New Roman"/>
      <w:sz w:val="20"/>
      <w:szCs w:val="20"/>
      <w:lang w:val="x-none" w:eastAsia="ar-SA"/>
    </w:rPr>
  </w:style>
  <w:style w:type="paragraph" w:customStyle="1" w:styleId="aff3">
    <w:name w:val="Знак"/>
    <w:basedOn w:val="a"/>
    <w:next w:val="a"/>
    <w:rsid w:val="009D43F7"/>
    <w:pPr>
      <w:suppressAutoHyphens/>
      <w:spacing w:after="160" w:line="240" w:lineRule="exact"/>
    </w:pPr>
    <w:rPr>
      <w:rFonts w:ascii="Arial" w:eastAsia="Times New Roman" w:hAnsi="Arial" w:cs="Arial"/>
      <w:sz w:val="20"/>
      <w:szCs w:val="20"/>
      <w:lang w:val="en-US" w:eastAsia="ar-SA"/>
    </w:rPr>
  </w:style>
  <w:style w:type="paragraph" w:customStyle="1" w:styleId="Heading">
    <w:name w:val="Heading"/>
    <w:rsid w:val="009D43F7"/>
    <w:pPr>
      <w:widowControl w:val="0"/>
      <w:suppressAutoHyphens/>
      <w:autoSpaceDE w:val="0"/>
      <w:spacing w:line="240" w:lineRule="auto"/>
    </w:pPr>
    <w:rPr>
      <w:rFonts w:ascii="Arial" w:eastAsia="Arial" w:hAnsi="Arial" w:cs="Arial"/>
      <w:b/>
      <w:bCs/>
      <w:lang w:eastAsia="ar-SA"/>
    </w:rPr>
  </w:style>
  <w:style w:type="paragraph" w:customStyle="1" w:styleId="1b">
    <w:name w:val="Схема документа1"/>
    <w:basedOn w:val="a"/>
    <w:rsid w:val="009D43F7"/>
    <w:pPr>
      <w:shd w:val="clear" w:color="auto" w:fill="000080"/>
      <w:suppressAutoHyphens/>
      <w:autoSpaceDE w:val="0"/>
      <w:spacing w:line="240" w:lineRule="auto"/>
    </w:pPr>
    <w:rPr>
      <w:rFonts w:ascii="Tahoma" w:eastAsia="Times New Roman" w:hAnsi="Tahoma" w:cs="Times New Roman"/>
      <w:sz w:val="16"/>
      <w:szCs w:val="16"/>
      <w:lang w:val="x-none" w:eastAsia="ar-SA"/>
    </w:rPr>
  </w:style>
  <w:style w:type="paragraph" w:customStyle="1" w:styleId="aff4">
    <w:name w:val="Стиль пункта схемы"/>
    <w:basedOn w:val="a"/>
    <w:rsid w:val="009D43F7"/>
    <w:pPr>
      <w:suppressAutoHyphens/>
      <w:autoSpaceDE w:val="0"/>
      <w:spacing w:line="360" w:lineRule="auto"/>
      <w:ind w:firstLine="680"/>
      <w:jc w:val="both"/>
    </w:pPr>
    <w:rPr>
      <w:rFonts w:ascii="Arial" w:eastAsia="Times New Roman" w:hAnsi="Arial" w:cs="Arial"/>
      <w:sz w:val="28"/>
      <w:szCs w:val="28"/>
      <w:lang w:eastAsia="ar-SA"/>
    </w:rPr>
  </w:style>
  <w:style w:type="paragraph" w:customStyle="1" w:styleId="1c">
    <w:name w:val="Название объекта1"/>
    <w:basedOn w:val="a"/>
    <w:next w:val="a"/>
    <w:rsid w:val="009D43F7"/>
    <w:pPr>
      <w:suppressAutoHyphens/>
      <w:autoSpaceDE w:val="0"/>
      <w:spacing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customStyle="1" w:styleId="aff5">
    <w:name w:val="Содержимое таблицы"/>
    <w:basedOn w:val="a"/>
    <w:rsid w:val="009D43F7"/>
    <w:pPr>
      <w:suppressLineNumbers/>
      <w:suppressAutoHyphens/>
      <w:autoSpaceDE w:val="0"/>
      <w:spacing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6">
    <w:name w:val="Заголовок таблицы"/>
    <w:basedOn w:val="aff5"/>
    <w:rsid w:val="009D43F7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37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yperlink" Target="http://zakon.scli.ru/ru/legal_texts/act_municipal_education/index.php?do4=document&amp;id4=96e20c02-1b12-465a-b64c-24aa92270007" TargetMode="External"/><Relationship Id="rId26" Type="http://schemas.openxmlformats.org/officeDocument/2006/relationships/header" Target="header11.xml"/><Relationship Id="rId39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image" Target="media/image3.jpeg"/><Relationship Id="rId34" Type="http://schemas.openxmlformats.org/officeDocument/2006/relationships/header" Target="header16.xml"/><Relationship Id="rId42" Type="http://schemas.openxmlformats.org/officeDocument/2006/relationships/header" Target="header22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1.jpeg"/><Relationship Id="rId25" Type="http://schemas.openxmlformats.org/officeDocument/2006/relationships/header" Target="header10.xml"/><Relationship Id="rId33" Type="http://schemas.openxmlformats.org/officeDocument/2006/relationships/hyperlink" Target="http://zakon.scli.ru/ru/legal_texts/act_municipal_education/index.php?do4=document&amp;id4=96e20c02-1b12-465a-b64c-24aa92270007" TargetMode="External"/><Relationship Id="rId38" Type="http://schemas.openxmlformats.org/officeDocument/2006/relationships/header" Target="header19.xml"/><Relationship Id="rId2" Type="http://schemas.openxmlformats.org/officeDocument/2006/relationships/styles" Target="styles.xml"/><Relationship Id="rId16" Type="http://schemas.openxmlformats.org/officeDocument/2006/relationships/header" Target="header7.xml"/><Relationship Id="rId20" Type="http://schemas.openxmlformats.org/officeDocument/2006/relationships/image" Target="media/image2.jpeg"/><Relationship Id="rId29" Type="http://schemas.openxmlformats.org/officeDocument/2006/relationships/header" Target="header13.xml"/><Relationship Id="rId41" Type="http://schemas.openxmlformats.org/officeDocument/2006/relationships/header" Target="header2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yperlink" Target="consultantplus://offline/ref=E57E9D3070906742A1950B8B971A8DE2E5E054BF55EB61C8A73225696F0ACBCFEDC1EAD94D15729Bc40DD" TargetMode="External"/><Relationship Id="rId32" Type="http://schemas.openxmlformats.org/officeDocument/2006/relationships/hyperlink" Target="http://zakon.scli.ru/ru/legal_texts/act_municipal_education/index.php?do4=document&amp;id4=96e20c02-1b12-465a-b64c-24aa92270007" TargetMode="External"/><Relationship Id="rId37" Type="http://schemas.openxmlformats.org/officeDocument/2006/relationships/header" Target="header18.xml"/><Relationship Id="rId40" Type="http://schemas.openxmlformats.org/officeDocument/2006/relationships/header" Target="header20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header" Target="header9.xml"/><Relationship Id="rId28" Type="http://schemas.openxmlformats.org/officeDocument/2006/relationships/header" Target="header12.xml"/><Relationship Id="rId36" Type="http://schemas.openxmlformats.org/officeDocument/2006/relationships/hyperlink" Target="consultantplus://offline/ref=E57E9D3070906742A1950B8B971A8DE2E5E054BF55EB61C8A73225696F0ACBCFEDC1EAD94D15729Bc40DD" TargetMode="External"/><Relationship Id="rId10" Type="http://schemas.openxmlformats.org/officeDocument/2006/relationships/header" Target="header2.xml"/><Relationship Id="rId19" Type="http://schemas.openxmlformats.org/officeDocument/2006/relationships/hyperlink" Target="http://zakon.scli.ru/ru/legal_texts/act_municipal_education/index.php?do4=document&amp;id4=96e20c02-1b12-465a-b64c-24aa92270007" TargetMode="External"/><Relationship Id="rId31" Type="http://schemas.openxmlformats.org/officeDocument/2006/relationships/header" Target="header15.xm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E57E9D3070906742A1950B8B971A8DE2E5E054BF55EB61C8A73225696F0ACBCFEDC1EAD94D15729Bc40DD" TargetMode="External"/><Relationship Id="rId14" Type="http://schemas.openxmlformats.org/officeDocument/2006/relationships/header" Target="header5.xml"/><Relationship Id="rId22" Type="http://schemas.openxmlformats.org/officeDocument/2006/relationships/header" Target="header8.xml"/><Relationship Id="rId27" Type="http://schemas.openxmlformats.org/officeDocument/2006/relationships/footer" Target="footer2.xml"/><Relationship Id="rId30" Type="http://schemas.openxmlformats.org/officeDocument/2006/relationships/header" Target="header14.xml"/><Relationship Id="rId35" Type="http://schemas.openxmlformats.org/officeDocument/2006/relationships/header" Target="header17.xml"/><Relationship Id="rId43" Type="http://schemas.openxmlformats.org/officeDocument/2006/relationships/header" Target="header2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32503</Words>
  <Characters>185272</Characters>
  <Application>Microsoft Office Word</Application>
  <DocSecurity>0</DocSecurity>
  <Lines>1543</Lines>
  <Paragraphs>434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solon.vorob</dc:creator>
  <cp:lastModifiedBy>solon.vorob</cp:lastModifiedBy>
  <cp:revision>6</cp:revision>
  <dcterms:created xsi:type="dcterms:W3CDTF">2017-10-06T08:15:00Z</dcterms:created>
  <dcterms:modified xsi:type="dcterms:W3CDTF">2017-10-06T11:08:00Z</dcterms:modified>
</cp:coreProperties>
</file>