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</w:t>
      </w:r>
      <w:bookmarkStart w:id="0" w:name="_GoBack"/>
      <w:bookmarkEnd w:id="0"/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954BCA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F3CA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  <w:r w:rsidR="008553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  <w:r w:rsidR="00FC2D5F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4E44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июня</w:t>
      </w:r>
      <w:r w:rsidR="00B62F4F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</w:t>
      </w:r>
      <w:r w:rsidR="00572326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</w:t>
      </w:r>
      <w:r w:rsidRPr="008553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8553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25</w:t>
      </w:r>
      <w:r w:rsidRPr="008553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C5F28" w:rsidRPr="003D76B5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76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D76B5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92FDD" w:rsidRP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27.12.2023 г. № 45</w:t>
      </w:r>
      <w:r w:rsidRP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887EC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87EC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 w:rsidR="00887EC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6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92FDD" w:rsidRPr="00292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27.12.2023 г. № 45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9C315E" w:rsidRDefault="00407C40" w:rsidP="00292FD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«Прогнозируемый общий объем доходов бюджета поселения на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</w:t>
      </w:r>
      <w:r w:rsidR="00074076">
        <w:rPr>
          <w:rFonts w:ascii="Times New Roman" w:eastAsia="Calibri" w:hAnsi="Times New Roman" w:cs="Times New Roman"/>
          <w:sz w:val="28"/>
          <w:szCs w:val="28"/>
          <w:lang w:eastAsia="ru-RU"/>
        </w:rPr>
        <w:t>76 180,80388</w:t>
      </w:r>
      <w:r w:rsidR="00680EDB" w:rsidRPr="00072C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в том числе безвозмездные поступления: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дотации на выравнивание бюджетной обеспеченности (район) 2 621,00 тыс. рублей,  дотации на выравнивание бюджетной обеспеченности (обл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340,00  тыс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>05506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субсидии бюджетам муниципальных образований Воронежской области на обеспечение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и укрепления материально-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технической базы домов культуры в населенных пунктах с числом жителей до 50 тысяч человек (приобретение оборудования для СДК 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Солонцы) 1 279,07 тыс. руб.,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6 995,7 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руб., иные межбюджетные трансферты из областного бюджета бюджетам муниципальных районов Воронежской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приобретение служебного автотранспорта органам местного самоуправления поселений Воронежской области 1 000,00 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 на софинансирование объектов капитального строительства (строительство ДК в с-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зе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Воробьёвский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1 265,68352 </w:t>
      </w:r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руб., иные межбюджетные трансферт (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Фед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"Творческие люди" лучшие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 культуры) 102,04231 </w:t>
      </w:r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руб.,</w:t>
      </w:r>
      <w:r w:rsidR="009B2E49">
        <w:rPr>
          <w:rFonts w:ascii="Times New Roman" w:eastAsia="Calibri" w:hAnsi="Times New Roman" w:cs="Times New Roman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иные межбюджетные трансферт (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Фед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. Проект "Творческие люди" лучшие учрежден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культуры)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софинансирование 0,03321</w:t>
      </w:r>
      <w:r w:rsidR="00935749" w:rsidRPr="00935749">
        <w:t xml:space="preserve"> </w:t>
      </w:r>
      <w:r w:rsidR="00935749" w:rsidRPr="009357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руб., с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финансирование расходов на приобретение  музыкального оборудования в СДК с. Солонцы 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2,91173</w:t>
      </w:r>
      <w:r w:rsidR="00935749" w:rsidRP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руб.,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4F3F" w:rsidRPr="00184F3F">
        <w:rPr>
          <w:rFonts w:ascii="Times New Roman" w:hAnsi="Times New Roman" w:cs="Times New Roman"/>
          <w:sz w:val="28"/>
          <w:szCs w:val="28"/>
        </w:rPr>
        <w:t>ИМБТ на  развитие сети учреждений культурно-досугового типа (дополнительные расходы)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37 519,700 </w:t>
      </w:r>
      <w:proofErr w:type="spellStart"/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84F3F" w:rsidRPr="00184F3F">
        <w:rPr>
          <w:rFonts w:ascii="Times New Roman" w:hAnsi="Times New Roman" w:cs="Times New Roman"/>
          <w:sz w:val="28"/>
          <w:szCs w:val="28"/>
        </w:rPr>
        <w:t>ИМБТ на поощрение "Самое красивое село Воронежской области"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300,0 </w:t>
      </w:r>
      <w:proofErr w:type="spellStart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84F3F" w:rsidRPr="00184F3F">
        <w:rPr>
          <w:rFonts w:ascii="Times New Roman" w:hAnsi="Times New Roman" w:cs="Times New Roman"/>
          <w:sz w:val="28"/>
          <w:szCs w:val="28"/>
        </w:rPr>
        <w:t>ИМБТ на поощрение победителей конкурса</w:t>
      </w:r>
      <w:r w:rsidR="00184F3F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1 700,0 </w:t>
      </w:r>
      <w:proofErr w:type="spellStart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68C8" w:rsidRPr="003568C8">
        <w:rPr>
          <w:rFonts w:ascii="Times New Roman" w:hAnsi="Times New Roman" w:cs="Times New Roman"/>
          <w:sz w:val="28"/>
          <w:szCs w:val="28"/>
        </w:rPr>
        <w:t>иные межбюджетные трансферты (</w:t>
      </w:r>
      <w:proofErr w:type="gramStart"/>
      <w:r w:rsidR="003568C8" w:rsidRPr="003568C8">
        <w:rPr>
          <w:rFonts w:ascii="Times New Roman" w:hAnsi="Times New Roman" w:cs="Times New Roman"/>
          <w:sz w:val="28"/>
          <w:szCs w:val="28"/>
        </w:rPr>
        <w:t>поощрение за показатели)</w:t>
      </w:r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150,00 </w:t>
      </w:r>
      <w:proofErr w:type="spellStart"/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3568C8" w:rsidRPr="003568C8">
        <w:rPr>
          <w:rFonts w:ascii="Times New Roman" w:hAnsi="Times New Roman" w:cs="Times New Roman"/>
        </w:rPr>
        <w:t xml:space="preserve"> </w:t>
      </w:r>
      <w:r w:rsidR="003568C8" w:rsidRPr="003568C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социально значимые расходы </w:t>
      </w:r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68C8" w:rsidRPr="003568C8">
        <w:rPr>
          <w:rFonts w:ascii="Times New Roman" w:hAnsi="Times New Roman" w:cs="Times New Roman"/>
          <w:sz w:val="28"/>
          <w:szCs w:val="28"/>
        </w:rPr>
        <w:t>94,5695</w:t>
      </w:r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3568C8" w:rsidRP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68C8" w:rsidRPr="003568C8">
        <w:rPr>
          <w:rFonts w:ascii="Times New Roman" w:hAnsi="Times New Roman" w:cs="Times New Roman"/>
          <w:sz w:val="28"/>
          <w:szCs w:val="28"/>
        </w:rPr>
        <w:t>межбюджетный  трансферт на ремонт жилого здания</w:t>
      </w:r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450,00 </w:t>
      </w:r>
      <w:proofErr w:type="spellStart"/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56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3348" w:rsidRPr="003568C8">
        <w:rPr>
          <w:rFonts w:ascii="Times New Roman" w:hAnsi="Times New Roman" w:cs="Times New Roman"/>
          <w:sz w:val="28"/>
          <w:szCs w:val="28"/>
        </w:rPr>
        <w:t xml:space="preserve">межбюджетный  трансферт на </w:t>
      </w:r>
      <w:r w:rsidR="0075334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53348" w:rsidRPr="00753348">
        <w:rPr>
          <w:rFonts w:ascii="Times New Roman" w:hAnsi="Times New Roman" w:cs="Times New Roman"/>
          <w:sz w:val="28"/>
          <w:szCs w:val="28"/>
        </w:rPr>
        <w:t>контейнеров для раздельного сбора твердых коммунальных отходов</w:t>
      </w:r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2 497,76 </w:t>
      </w:r>
      <w:proofErr w:type="spellStart"/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753348" w:rsidRPr="00753348">
        <w:rPr>
          <w:rFonts w:ascii="Times New Roman" w:hAnsi="Times New Roman" w:cs="Times New Roman"/>
          <w:sz w:val="28"/>
          <w:szCs w:val="28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200,00 </w:t>
      </w:r>
      <w:proofErr w:type="spellStart"/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 приложению № 1;</w:t>
      </w:r>
      <w:proofErr w:type="gramEnd"/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</w:t>
      </w:r>
      <w:r w:rsidR="00753348">
        <w:rPr>
          <w:rFonts w:ascii="Times New Roman" w:eastAsia="Calibri" w:hAnsi="Times New Roman" w:cs="Times New Roman"/>
          <w:sz w:val="28"/>
          <w:szCs w:val="28"/>
          <w:lang w:eastAsia="ru-RU"/>
        </w:rPr>
        <w:t>77 680,80388</w:t>
      </w:r>
      <w:r w:rsidR="00407C40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рублей».</w:t>
      </w:r>
    </w:p>
    <w:p w:rsidR="00751A43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</w:p>
    <w:p w:rsidR="003C5F28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292FDD" w:rsidRPr="00CC2528" w:rsidRDefault="003C5F28" w:rsidP="00FC2D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CC2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87EC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17.06</w:t>
      </w:r>
      <w:r w:rsid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1F3CA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1 943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6C2659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3 525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7051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5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67,14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15CEE" w:rsidRDefault="00E91C5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7 710,64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1960A1" w:rsidRDefault="00591314" w:rsidP="00196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96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6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96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16388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886</w:t>
            </w:r>
            <w:r w:rsidR="005062CC"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</w:t>
            </w:r>
            <w:r w:rsidR="00AC6825" w:rsidRPr="00836C8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2 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621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340,0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</w:t>
            </w:r>
            <w:r w:rsidR="00836C89" w:rsidRPr="00836C8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836C89">
              <w:rPr>
                <w:rFonts w:ascii="Times New Roman" w:hAnsi="Times New Roman" w:cs="Times New Roman"/>
              </w:rPr>
              <w:t>детское и спортивное оборудование в парк п. Первомайский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2 525,60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 xml:space="preserve">Иные межбюджетные трансферты из бюджета муниципального района на благоустройство сельских </w:t>
            </w:r>
            <w:r w:rsidRPr="00836C89"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lastRenderedPageBreak/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зе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Воробьёвский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836C89" w:rsidRDefault="00DD1A1D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102,04231</w:t>
            </w:r>
          </w:p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70391C">
            <w:pPr>
              <w:rPr>
                <w:rFonts w:ascii="Times New Roman" w:hAnsi="Times New Roman" w:cs="Times New Roman"/>
              </w:rPr>
            </w:pPr>
            <w:proofErr w:type="gramStart"/>
            <w:r w:rsidRPr="00836C89">
              <w:rPr>
                <w:rFonts w:ascii="Times New Roman" w:hAnsi="Times New Roman" w:cs="Times New Roman"/>
              </w:rPr>
              <w:t>Со</w:t>
            </w:r>
            <w:proofErr w:type="gramEnd"/>
            <w:r w:rsidRPr="00836C89">
              <w:rPr>
                <w:rFonts w:ascii="Times New Roman" w:hAnsi="Times New Roman" w:cs="Times New Roman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70391C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</w:t>
            </w:r>
            <w:r w:rsidR="0070391C" w:rsidRPr="00836C89">
              <w:rPr>
                <w:rFonts w:ascii="Times New Roman" w:hAnsi="Times New Roman" w:cs="Times New Roman"/>
              </w:rPr>
              <w:t>2</w:t>
            </w:r>
            <w:r w:rsidRPr="00836C89">
              <w:rPr>
                <w:rFonts w:ascii="Times New Roman" w:hAnsi="Times New Roman" w:cs="Times New Roman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836C89">
              <w:rPr>
                <w:rFonts w:ascii="Times New Roman" w:hAnsi="Times New Roman" w:cs="Times New Roman"/>
              </w:rPr>
              <w:t>Воробьёвский</w:t>
            </w:r>
            <w:proofErr w:type="spellEnd"/>
            <w:r w:rsidRPr="00836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6 995,7</w:t>
            </w:r>
          </w:p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1 000,00</w:t>
            </w: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37215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37 519,7000</w:t>
            </w:r>
          </w:p>
          <w:p w:rsidR="00937215" w:rsidRPr="00836C89" w:rsidRDefault="00937215" w:rsidP="00974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37215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300,00</w:t>
            </w: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315CEE" w:rsidRDefault="00315CEE" w:rsidP="00974CB4">
            <w:pPr>
              <w:rPr>
                <w:rFonts w:ascii="Times New Roman" w:hAnsi="Times New Roman" w:cs="Times New Roman"/>
              </w:rPr>
            </w:pPr>
            <w:r w:rsidRPr="00315CEE">
              <w:rPr>
                <w:rFonts w:ascii="Times New Roman" w:hAnsi="Times New Roman" w:cs="Times New Roman"/>
              </w:rPr>
              <w:t>Иные межбюджетные трансферт</w:t>
            </w:r>
            <w:r>
              <w:rPr>
                <w:rFonts w:ascii="Times New Roman" w:hAnsi="Times New Roman" w:cs="Times New Roman"/>
              </w:rPr>
              <w:t>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Default="00315CEE" w:rsidP="00937215">
            <w:pPr>
              <w:jc w:val="center"/>
              <w:rPr>
                <w:rFonts w:ascii="Times New Roman" w:hAnsi="Times New Roman" w:cs="Times New Roman"/>
              </w:rPr>
            </w:pPr>
            <w:r w:rsidRPr="00D56D2C">
              <w:rPr>
                <w:rFonts w:ascii="Times New Roman" w:hAnsi="Times New Roman" w:cs="Times New Roman"/>
              </w:rPr>
              <w:t>150,00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315CEE">
              <w:rPr>
                <w:rFonts w:ascii="Times New Roman" w:hAnsi="Times New Roman" w:cs="Times New Roman"/>
              </w:rPr>
              <w:t>Иные межбюдже</w:t>
            </w:r>
            <w:r>
              <w:rPr>
                <w:rFonts w:ascii="Times New Roman" w:hAnsi="Times New Roman" w:cs="Times New Roman"/>
              </w:rPr>
              <w:t>тные трансферты на социально зна</w:t>
            </w:r>
            <w:r w:rsidRPr="00315CEE">
              <w:rPr>
                <w:rFonts w:ascii="Times New Roman" w:hAnsi="Times New Roman" w:cs="Times New Roman"/>
              </w:rPr>
              <w:t>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Default="00315CEE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94,5695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D56D2C" w:rsidP="00974CB4">
            <w:pPr>
              <w:rPr>
                <w:rFonts w:ascii="Times New Roman" w:hAnsi="Times New Roman" w:cs="Times New Roman"/>
              </w:rPr>
            </w:pPr>
            <w:r w:rsidRPr="00315CEE">
              <w:rPr>
                <w:rFonts w:ascii="Times New Roman" w:hAnsi="Times New Roman" w:cs="Times New Roman"/>
              </w:rPr>
              <w:t>Межбюдже</w:t>
            </w:r>
            <w:r>
              <w:rPr>
                <w:rFonts w:ascii="Times New Roman" w:hAnsi="Times New Roman" w:cs="Times New Roman"/>
              </w:rPr>
              <w:t>тный  трансферт на ремонт жилого здания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Default="00D56D2C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836C89" w:rsidRDefault="00991A44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315CEE" w:rsidRDefault="00991A44" w:rsidP="00974CB4">
            <w:pPr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Default="00991A44" w:rsidP="00937215">
            <w:pPr>
              <w:jc w:val="center"/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991A44">
              <w:rPr>
                <w:rFonts w:ascii="Times New Roman" w:hAnsi="Times New Roman" w:cs="Times New Roman"/>
              </w:rPr>
              <w:t>497</w:t>
            </w:r>
            <w:r>
              <w:rPr>
                <w:rFonts w:ascii="Times New Roman" w:hAnsi="Times New Roman" w:cs="Times New Roman"/>
              </w:rPr>
              <w:t>,76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836C89" w:rsidRDefault="00991A44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315CEE" w:rsidRDefault="00991A44" w:rsidP="00991A44">
            <w:pPr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 xml:space="preserve">ИМБТ на поощрение МО за достижение наилучших </w:t>
            </w:r>
            <w:proofErr w:type="gramStart"/>
            <w:r w:rsidRPr="00991A44">
              <w:rPr>
                <w:rFonts w:ascii="Times New Roman" w:hAnsi="Times New Roman" w:cs="Times New Roman"/>
              </w:rPr>
              <w:t>значений региональных пок</w:t>
            </w:r>
            <w:r>
              <w:rPr>
                <w:rFonts w:ascii="Times New Roman" w:hAnsi="Times New Roman" w:cs="Times New Roman"/>
              </w:rPr>
              <w:t xml:space="preserve">азателей эффективности развития </w:t>
            </w:r>
            <w:r w:rsidRPr="00991A44">
              <w:rPr>
                <w:rFonts w:ascii="Times New Roman" w:hAnsi="Times New Roman" w:cs="Times New Roman"/>
              </w:rPr>
              <w:t>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Default="00991A44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1960A1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5062CC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1960A1" w:rsidRDefault="001960A1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76</w:t>
            </w:r>
            <w:r w:rsidR="00B97A4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180</w:t>
            </w:r>
            <w:r w:rsidR="00B97A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80388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2F1C" w:rsidRDefault="00152F1C" w:rsidP="00152F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33E7" w:rsidRDefault="008D33E7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58BC" w:rsidRDefault="002421C9" w:rsidP="00292FD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</w:t>
      </w:r>
    </w:p>
    <w:p w:rsidR="00292FDD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17.06.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E91F8A" w:rsidP="00537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77 680,80388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26293" w:rsidP="0091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91F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9161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468</w:t>
            </w:r>
            <w:r w:rsidR="00E91F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161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9695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1 354,600</w:t>
            </w:r>
          </w:p>
        </w:tc>
      </w:tr>
      <w:tr w:rsidR="0062629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293" w:rsidRPr="002421C9" w:rsidRDefault="00626293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626293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Default="00626293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695BFF" w:rsidRDefault="00225501" w:rsidP="00A658B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84276">
              <w:rPr>
                <w:rFonts w:ascii="Times New Roman" w:hAnsi="Times New Roman" w:cs="Times New Roman"/>
                <w:bCs/>
                <w:sz w:val="20"/>
                <w:szCs w:val="20"/>
              </w:rPr>
              <w:t>7 </w:t>
            </w:r>
            <w:r w:rsidR="00884276" w:rsidRPr="0088427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84276">
              <w:rPr>
                <w:rFonts w:ascii="Times New Roman" w:hAnsi="Times New Roman" w:cs="Times New Roman"/>
                <w:bCs/>
                <w:sz w:val="20"/>
                <w:szCs w:val="20"/>
              </w:rPr>
              <w:t>88,300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2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662,800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225501" w:rsidP="0088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8842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8842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81E5F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42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974CB4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974CB4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C102A" w:rsidRDefault="00EC102A" w:rsidP="007E6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18 831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79082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B49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C102A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B4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73" w:rsidRPr="00EC102A" w:rsidRDefault="00B56873" w:rsidP="00B5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2A">
              <w:rPr>
                <w:rFonts w:ascii="Times New Roman" w:hAnsi="Times New Roman" w:cs="Times New Roman"/>
                <w:b/>
                <w:sz w:val="20"/>
                <w:szCs w:val="20"/>
              </w:rPr>
              <w:t>16 224,03082</w:t>
            </w:r>
          </w:p>
          <w:p w:rsidR="00B52191" w:rsidRPr="002D493D" w:rsidRDefault="00B52191" w:rsidP="002D4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Default="00377FB9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645D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45D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78332</w:t>
            </w:r>
          </w:p>
          <w:p w:rsidR="00E9329C" w:rsidRPr="002421C9" w:rsidRDefault="00E9329C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0C1F92" w:rsidRDefault="00B52191" w:rsidP="00623152">
            <w:pPr>
              <w:jc w:val="both"/>
              <w:rPr>
                <w:rFonts w:ascii="Times New Roman" w:hAnsi="Times New Roman" w:cs="Times New Roman"/>
              </w:rPr>
            </w:pPr>
            <w:r w:rsidRPr="000C1F92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«</w:t>
            </w:r>
            <w:r w:rsidR="00206C6D" w:rsidRPr="000C1F92">
              <w:rPr>
                <w:rFonts w:ascii="Times New Roman" w:eastAsia="Calibri" w:hAnsi="Times New Roman" w:cs="Times New Roman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</w:rPr>
              <w:t>е в парк п. Первомайский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92F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2FDD">
              <w:rPr>
                <w:rFonts w:ascii="Times New Roman" w:eastAsia="Calibri" w:hAnsi="Times New Roman" w:cs="Times New Roman"/>
              </w:rPr>
              <w:t>Воробьё</w:t>
            </w:r>
            <w:r w:rsidR="00206C6D" w:rsidRPr="000C1F92">
              <w:rPr>
                <w:rFonts w:ascii="Times New Roman" w:eastAsia="Calibri" w:hAnsi="Times New Roman" w:cs="Times New Roman"/>
              </w:rPr>
              <w:t>вского</w:t>
            </w:r>
            <w:proofErr w:type="spellEnd"/>
            <w:r w:rsidR="00206C6D" w:rsidRPr="000C1F92">
              <w:rPr>
                <w:rFonts w:ascii="Times New Roman" w:eastAsia="Calibri" w:hAnsi="Times New Roman" w:cs="Times New Roman"/>
              </w:rPr>
              <w:t xml:space="preserve"> района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06C6D" w:rsidRPr="000C1F92">
              <w:rPr>
                <w:rFonts w:ascii="Times New Roman" w:eastAsia="Calibri" w:hAnsi="Times New Roman" w:cs="Times New Roman"/>
              </w:rPr>
              <w:t xml:space="preserve"> Воронежской области</w:t>
            </w:r>
            <w:r w:rsidR="00206C6D" w:rsidRPr="000C1F92">
              <w:rPr>
                <w:rFonts w:ascii="Times New Roman" w:hAnsi="Times New Roman" w:cs="Times New Roman"/>
              </w:rPr>
              <w:t xml:space="preserve"> </w:t>
            </w:r>
            <w:r w:rsidRPr="000C1F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645DFA" w:rsidRDefault="00645DF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62750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Default="00585742" w:rsidP="002D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 560,03749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E91F8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A" w:rsidRPr="00855389" w:rsidRDefault="00631325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377FB9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Default="002D493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139,96251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46119" w:rsidP="00CE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110,00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46119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90D24" w:rsidP="00AE1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AE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909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E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769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64FDE" w:rsidP="00075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367,54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90CD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</w:t>
            </w:r>
            <w:r w:rsidR="00C64F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B90CD3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B90CD3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C64FDE" w:rsidRDefault="00B90CD3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46 469,40756</w:t>
            </w:r>
          </w:p>
          <w:p w:rsidR="00B90CD3" w:rsidRPr="005F2A28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C64FDE" w:rsidRDefault="00B90CD3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7 533,32404</w:t>
            </w:r>
          </w:p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C64FDE" w:rsidRDefault="00B90CD3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7 533,32404</w:t>
            </w:r>
          </w:p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2 047,26679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A90D24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5F2A28" w:rsidRDefault="00B90CD3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50,00</w:t>
            </w:r>
          </w:p>
        </w:tc>
      </w:tr>
    </w:tbl>
    <w:p w:rsidR="008B4E0B" w:rsidRDefault="002421C9" w:rsidP="008B4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8B4E0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5538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8B4E0B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17.06.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A380C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77 680,80388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D54C0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9 468,9695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3D54C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4C0" w:rsidRPr="00623152" w:rsidRDefault="003D54C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3D54C0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3D54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88,300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783918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0C1F9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AA380C" w:rsidP="000C1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18 831,79082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8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16 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,03082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8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385C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85C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78332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3 019,62750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1 560,03749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территорий муниципальных образований: «Обустр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обьевский район, совхоз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85C6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0C1F92" w:rsidRDefault="00385C60" w:rsidP="00AA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P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533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139,96251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8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909,636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367,54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907BDB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907BDB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385C60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14</w:t>
            </w:r>
            <w:r w:rsidR="00B90CD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B90CD3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B90CD3" w:rsidRDefault="00B90CD3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623152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B90CD3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B90CD3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623152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8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,40756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8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,32404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8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,32404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7229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2 047,26679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A90D24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ворческие люди" лучшие учреждения Культуры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AA380C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623152" w:rsidRDefault="00623152"/>
    <w:p w:rsidR="00623152" w:rsidRDefault="00623152"/>
    <w:p w:rsidR="00623152" w:rsidRDefault="00623152"/>
    <w:p w:rsidR="00E52938" w:rsidRDefault="00E52938">
      <w:pPr>
        <w:sectPr w:rsidR="00E52938" w:rsidSect="008553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17.06.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409B6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77 680,80388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F10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9 808,9695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8C7CC5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9 468,9695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1 480,6695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354,600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8C7CC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4 662,800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875,375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1 394,125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F251F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F25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17 202,57082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110,00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351,00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CF101E" w:rsidP="00CF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01E">
              <w:rPr>
                <w:rFonts w:ascii="Times New Roman" w:hAnsi="Times New Roman" w:cs="Times New Roman"/>
                <w:b/>
                <w:sz w:val="20"/>
                <w:szCs w:val="20"/>
              </w:rPr>
              <w:t>15 308,46831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CF1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CF10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CF10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78332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F101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3 019,62750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1 560,03749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7 713.020</w:t>
            </w:r>
          </w:p>
        </w:tc>
      </w:tr>
      <w:tr w:rsidR="00CF101E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CF101E" w:rsidRPr="000C1F92" w:rsidRDefault="00CF101E" w:rsidP="008B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A26D6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367,54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FA1F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FA1F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146,14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243A1" w:rsidRDefault="008B4E0B" w:rsidP="008B4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915,56251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533,11319</w:t>
            </w:r>
          </w:p>
        </w:tc>
      </w:tr>
      <w:tr w:rsidR="008B4E0B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139,96251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6E71CA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2 607,76</w:t>
            </w:r>
          </w:p>
        </w:tc>
      </w:tr>
      <w:tr w:rsidR="00DB6A9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DB6A9C" w:rsidRPr="00F11613" w:rsidRDefault="006E71CA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6A9C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 w:rsidR="00DB6A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6A9C"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2 497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6E71CA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B4E0B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F251F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46 469,40756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F25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F25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,32404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251F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2 047,26679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A90D24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38 936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17.06.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6E71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76 180,80388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6E71CA" w:rsidP="00A74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77 680,80388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17.06.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="00855389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</w:t>
      </w:r>
      <w:r w:rsidR="0085538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8B4E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D4" w:rsidRDefault="00F04AD4" w:rsidP="002C1446">
      <w:pPr>
        <w:spacing w:after="0" w:line="240" w:lineRule="auto"/>
      </w:pPr>
      <w:r>
        <w:separator/>
      </w:r>
    </w:p>
  </w:endnote>
  <w:endnote w:type="continuationSeparator" w:id="0">
    <w:p w:rsidR="00F04AD4" w:rsidRDefault="00F04AD4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D4" w:rsidRDefault="00F04AD4" w:rsidP="002C1446">
      <w:pPr>
        <w:spacing w:after="0" w:line="240" w:lineRule="auto"/>
      </w:pPr>
      <w:r>
        <w:separator/>
      </w:r>
    </w:p>
  </w:footnote>
  <w:footnote w:type="continuationSeparator" w:id="0">
    <w:p w:rsidR="00F04AD4" w:rsidRDefault="00F04AD4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2500B"/>
    <w:rsid w:val="00033A75"/>
    <w:rsid w:val="00044668"/>
    <w:rsid w:val="00044DEE"/>
    <w:rsid w:val="00050A1F"/>
    <w:rsid w:val="0005568C"/>
    <w:rsid w:val="000568F8"/>
    <w:rsid w:val="000573A5"/>
    <w:rsid w:val="00065EC3"/>
    <w:rsid w:val="00072C94"/>
    <w:rsid w:val="00074076"/>
    <w:rsid w:val="00074A1F"/>
    <w:rsid w:val="00075A26"/>
    <w:rsid w:val="00080BAE"/>
    <w:rsid w:val="0009391D"/>
    <w:rsid w:val="000973DF"/>
    <w:rsid w:val="000B04BF"/>
    <w:rsid w:val="000C1F92"/>
    <w:rsid w:val="000E2401"/>
    <w:rsid w:val="000E2B0B"/>
    <w:rsid w:val="000F315F"/>
    <w:rsid w:val="00116976"/>
    <w:rsid w:val="001227C9"/>
    <w:rsid w:val="00122939"/>
    <w:rsid w:val="00123BE9"/>
    <w:rsid w:val="001409B6"/>
    <w:rsid w:val="001417F7"/>
    <w:rsid w:val="00152F1C"/>
    <w:rsid w:val="00157141"/>
    <w:rsid w:val="00161DAD"/>
    <w:rsid w:val="001767A5"/>
    <w:rsid w:val="00184F3F"/>
    <w:rsid w:val="00187D67"/>
    <w:rsid w:val="001960A1"/>
    <w:rsid w:val="00196A96"/>
    <w:rsid w:val="001A35B6"/>
    <w:rsid w:val="001D0744"/>
    <w:rsid w:val="001E17C4"/>
    <w:rsid w:val="001E1C83"/>
    <w:rsid w:val="001F3CAE"/>
    <w:rsid w:val="001F7200"/>
    <w:rsid w:val="001F7D44"/>
    <w:rsid w:val="00206C6D"/>
    <w:rsid w:val="00212254"/>
    <w:rsid w:val="002176CF"/>
    <w:rsid w:val="00225501"/>
    <w:rsid w:val="00233DE9"/>
    <w:rsid w:val="00237668"/>
    <w:rsid w:val="002413FB"/>
    <w:rsid w:val="002421C9"/>
    <w:rsid w:val="0025202D"/>
    <w:rsid w:val="00292FDD"/>
    <w:rsid w:val="002A1961"/>
    <w:rsid w:val="002B1764"/>
    <w:rsid w:val="002B5D1A"/>
    <w:rsid w:val="002C0B2A"/>
    <w:rsid w:val="002C1446"/>
    <w:rsid w:val="002D00BF"/>
    <w:rsid w:val="002D493D"/>
    <w:rsid w:val="002D66EF"/>
    <w:rsid w:val="00303E8F"/>
    <w:rsid w:val="0031357D"/>
    <w:rsid w:val="00315CEE"/>
    <w:rsid w:val="00317912"/>
    <w:rsid w:val="0032094A"/>
    <w:rsid w:val="00332382"/>
    <w:rsid w:val="003451DE"/>
    <w:rsid w:val="00354E9E"/>
    <w:rsid w:val="003558F0"/>
    <w:rsid w:val="00355C47"/>
    <w:rsid w:val="003568C8"/>
    <w:rsid w:val="0037405D"/>
    <w:rsid w:val="00377FB9"/>
    <w:rsid w:val="0038303E"/>
    <w:rsid w:val="00385544"/>
    <w:rsid w:val="00385C60"/>
    <w:rsid w:val="003950A6"/>
    <w:rsid w:val="003A1FA5"/>
    <w:rsid w:val="003A6C7E"/>
    <w:rsid w:val="003B3449"/>
    <w:rsid w:val="003B40A4"/>
    <w:rsid w:val="003B52B0"/>
    <w:rsid w:val="003B7CA0"/>
    <w:rsid w:val="003C15B7"/>
    <w:rsid w:val="003C5F28"/>
    <w:rsid w:val="003D0FDD"/>
    <w:rsid w:val="003D224F"/>
    <w:rsid w:val="003D54C0"/>
    <w:rsid w:val="003D76B5"/>
    <w:rsid w:val="003F3473"/>
    <w:rsid w:val="00400C37"/>
    <w:rsid w:val="00407C40"/>
    <w:rsid w:val="0042153D"/>
    <w:rsid w:val="00446B35"/>
    <w:rsid w:val="00460AC7"/>
    <w:rsid w:val="00464F79"/>
    <w:rsid w:val="0047051C"/>
    <w:rsid w:val="00470D9B"/>
    <w:rsid w:val="00470F8C"/>
    <w:rsid w:val="004769CC"/>
    <w:rsid w:val="00481F11"/>
    <w:rsid w:val="00484182"/>
    <w:rsid w:val="00486D4F"/>
    <w:rsid w:val="00493527"/>
    <w:rsid w:val="00497F0E"/>
    <w:rsid w:val="004A1502"/>
    <w:rsid w:val="004A7069"/>
    <w:rsid w:val="004B1063"/>
    <w:rsid w:val="004D73CA"/>
    <w:rsid w:val="004E0550"/>
    <w:rsid w:val="004E2A90"/>
    <w:rsid w:val="004E4480"/>
    <w:rsid w:val="004F52D9"/>
    <w:rsid w:val="004F576A"/>
    <w:rsid w:val="005062CC"/>
    <w:rsid w:val="00514420"/>
    <w:rsid w:val="005339CD"/>
    <w:rsid w:val="00533CD8"/>
    <w:rsid w:val="00537644"/>
    <w:rsid w:val="005378EF"/>
    <w:rsid w:val="0054242B"/>
    <w:rsid w:val="0056152B"/>
    <w:rsid w:val="00572326"/>
    <w:rsid w:val="00585742"/>
    <w:rsid w:val="00591314"/>
    <w:rsid w:val="00591CA6"/>
    <w:rsid w:val="00594C1A"/>
    <w:rsid w:val="00595302"/>
    <w:rsid w:val="005968E6"/>
    <w:rsid w:val="005A7CAA"/>
    <w:rsid w:val="005B4C80"/>
    <w:rsid w:val="005B791A"/>
    <w:rsid w:val="005C1FDB"/>
    <w:rsid w:val="005E757A"/>
    <w:rsid w:val="005F2A28"/>
    <w:rsid w:val="005F6074"/>
    <w:rsid w:val="005F62A2"/>
    <w:rsid w:val="00605638"/>
    <w:rsid w:val="00606ED8"/>
    <w:rsid w:val="006105CB"/>
    <w:rsid w:val="006109FC"/>
    <w:rsid w:val="00615F1D"/>
    <w:rsid w:val="00623152"/>
    <w:rsid w:val="00626293"/>
    <w:rsid w:val="00631325"/>
    <w:rsid w:val="00633F8C"/>
    <w:rsid w:val="00645DFA"/>
    <w:rsid w:val="006539EC"/>
    <w:rsid w:val="00672601"/>
    <w:rsid w:val="00680EDB"/>
    <w:rsid w:val="006826D2"/>
    <w:rsid w:val="00695BFF"/>
    <w:rsid w:val="006B061A"/>
    <w:rsid w:val="006B0E35"/>
    <w:rsid w:val="006C2659"/>
    <w:rsid w:val="006C2BEC"/>
    <w:rsid w:val="006D253E"/>
    <w:rsid w:val="006D3C0E"/>
    <w:rsid w:val="006E2C5F"/>
    <w:rsid w:val="006E71CA"/>
    <w:rsid w:val="0070391C"/>
    <w:rsid w:val="0071323B"/>
    <w:rsid w:val="00736F61"/>
    <w:rsid w:val="00746F92"/>
    <w:rsid w:val="00751A43"/>
    <w:rsid w:val="00753348"/>
    <w:rsid w:val="00763A0A"/>
    <w:rsid w:val="00767145"/>
    <w:rsid w:val="00774A7C"/>
    <w:rsid w:val="00783918"/>
    <w:rsid w:val="0078642F"/>
    <w:rsid w:val="00786DDD"/>
    <w:rsid w:val="00791779"/>
    <w:rsid w:val="007A27E9"/>
    <w:rsid w:val="007A60DD"/>
    <w:rsid w:val="007B0F02"/>
    <w:rsid w:val="007B122A"/>
    <w:rsid w:val="007B65A4"/>
    <w:rsid w:val="007C0CC4"/>
    <w:rsid w:val="007D0727"/>
    <w:rsid w:val="007D6D79"/>
    <w:rsid w:val="007D787A"/>
    <w:rsid w:val="007E1B29"/>
    <w:rsid w:val="007E6C66"/>
    <w:rsid w:val="007F5010"/>
    <w:rsid w:val="00836BF8"/>
    <w:rsid w:val="00836C89"/>
    <w:rsid w:val="00855389"/>
    <w:rsid w:val="00870938"/>
    <w:rsid w:val="008709F3"/>
    <w:rsid w:val="00884276"/>
    <w:rsid w:val="00884B69"/>
    <w:rsid w:val="00887EC3"/>
    <w:rsid w:val="008A2D53"/>
    <w:rsid w:val="008A3AA1"/>
    <w:rsid w:val="008A7360"/>
    <w:rsid w:val="008B4E0B"/>
    <w:rsid w:val="008C6898"/>
    <w:rsid w:val="008C7CC5"/>
    <w:rsid w:val="008D0205"/>
    <w:rsid w:val="008D1B62"/>
    <w:rsid w:val="008D1D42"/>
    <w:rsid w:val="008D33E7"/>
    <w:rsid w:val="008D70F5"/>
    <w:rsid w:val="008F24C1"/>
    <w:rsid w:val="00903131"/>
    <w:rsid w:val="00907BDB"/>
    <w:rsid w:val="00913F82"/>
    <w:rsid w:val="009141A9"/>
    <w:rsid w:val="00916131"/>
    <w:rsid w:val="00935749"/>
    <w:rsid w:val="00937215"/>
    <w:rsid w:val="00954BCA"/>
    <w:rsid w:val="0095581B"/>
    <w:rsid w:val="0096126E"/>
    <w:rsid w:val="00974CB4"/>
    <w:rsid w:val="00976BF1"/>
    <w:rsid w:val="00991A44"/>
    <w:rsid w:val="00992FC7"/>
    <w:rsid w:val="00995CC6"/>
    <w:rsid w:val="00997862"/>
    <w:rsid w:val="009B058B"/>
    <w:rsid w:val="009B0C83"/>
    <w:rsid w:val="009B2E49"/>
    <w:rsid w:val="009B7BE3"/>
    <w:rsid w:val="009C1D7C"/>
    <w:rsid w:val="009C315E"/>
    <w:rsid w:val="009C7158"/>
    <w:rsid w:val="009F5424"/>
    <w:rsid w:val="00A14508"/>
    <w:rsid w:val="00A21999"/>
    <w:rsid w:val="00A243B1"/>
    <w:rsid w:val="00A262AB"/>
    <w:rsid w:val="00A26D62"/>
    <w:rsid w:val="00A3288A"/>
    <w:rsid w:val="00A42410"/>
    <w:rsid w:val="00A50AB7"/>
    <w:rsid w:val="00A51430"/>
    <w:rsid w:val="00A609C9"/>
    <w:rsid w:val="00A621DD"/>
    <w:rsid w:val="00A658BC"/>
    <w:rsid w:val="00A66A7E"/>
    <w:rsid w:val="00A70281"/>
    <w:rsid w:val="00A7064C"/>
    <w:rsid w:val="00A74A5E"/>
    <w:rsid w:val="00A90D24"/>
    <w:rsid w:val="00A94C7C"/>
    <w:rsid w:val="00A95EB7"/>
    <w:rsid w:val="00AA380C"/>
    <w:rsid w:val="00AC636D"/>
    <w:rsid w:val="00AC6765"/>
    <w:rsid w:val="00AC6825"/>
    <w:rsid w:val="00AE0481"/>
    <w:rsid w:val="00AE18D3"/>
    <w:rsid w:val="00AE5B11"/>
    <w:rsid w:val="00B31EDE"/>
    <w:rsid w:val="00B40641"/>
    <w:rsid w:val="00B52191"/>
    <w:rsid w:val="00B56873"/>
    <w:rsid w:val="00B62F4F"/>
    <w:rsid w:val="00B72324"/>
    <w:rsid w:val="00B90CD3"/>
    <w:rsid w:val="00B95C8D"/>
    <w:rsid w:val="00B97A40"/>
    <w:rsid w:val="00BA4C9C"/>
    <w:rsid w:val="00BC523A"/>
    <w:rsid w:val="00BC66AE"/>
    <w:rsid w:val="00BC7F95"/>
    <w:rsid w:val="00BD0F10"/>
    <w:rsid w:val="00BD5468"/>
    <w:rsid w:val="00BE6F19"/>
    <w:rsid w:val="00C103DC"/>
    <w:rsid w:val="00C20EA8"/>
    <w:rsid w:val="00C23BD0"/>
    <w:rsid w:val="00C409D9"/>
    <w:rsid w:val="00C41B39"/>
    <w:rsid w:val="00C41FB8"/>
    <w:rsid w:val="00C45606"/>
    <w:rsid w:val="00C46119"/>
    <w:rsid w:val="00C5394A"/>
    <w:rsid w:val="00C64FDE"/>
    <w:rsid w:val="00C66C2B"/>
    <w:rsid w:val="00C66E28"/>
    <w:rsid w:val="00C72290"/>
    <w:rsid w:val="00CB7863"/>
    <w:rsid w:val="00CC2528"/>
    <w:rsid w:val="00CC6A66"/>
    <w:rsid w:val="00CD6498"/>
    <w:rsid w:val="00CE085A"/>
    <w:rsid w:val="00CF101E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804EF"/>
    <w:rsid w:val="00D92C59"/>
    <w:rsid w:val="00DA6F98"/>
    <w:rsid w:val="00DB24BF"/>
    <w:rsid w:val="00DB60FC"/>
    <w:rsid w:val="00DB6A9C"/>
    <w:rsid w:val="00DD1A1D"/>
    <w:rsid w:val="00DE12AE"/>
    <w:rsid w:val="00DF09B4"/>
    <w:rsid w:val="00E031CA"/>
    <w:rsid w:val="00E23DF8"/>
    <w:rsid w:val="00E30250"/>
    <w:rsid w:val="00E52938"/>
    <w:rsid w:val="00E55354"/>
    <w:rsid w:val="00E63C80"/>
    <w:rsid w:val="00E655D8"/>
    <w:rsid w:val="00E81E5F"/>
    <w:rsid w:val="00E91C5E"/>
    <w:rsid w:val="00E91F8A"/>
    <w:rsid w:val="00E9221A"/>
    <w:rsid w:val="00E9329C"/>
    <w:rsid w:val="00E950ED"/>
    <w:rsid w:val="00EB38FA"/>
    <w:rsid w:val="00EC0F71"/>
    <w:rsid w:val="00EC102A"/>
    <w:rsid w:val="00ED1643"/>
    <w:rsid w:val="00ED18B2"/>
    <w:rsid w:val="00ED715F"/>
    <w:rsid w:val="00EE1D0E"/>
    <w:rsid w:val="00EE1E31"/>
    <w:rsid w:val="00EE26FA"/>
    <w:rsid w:val="00EE3338"/>
    <w:rsid w:val="00EE50C4"/>
    <w:rsid w:val="00EF4A13"/>
    <w:rsid w:val="00F04AD4"/>
    <w:rsid w:val="00F05643"/>
    <w:rsid w:val="00F11613"/>
    <w:rsid w:val="00F13BBE"/>
    <w:rsid w:val="00F243A1"/>
    <w:rsid w:val="00F251FE"/>
    <w:rsid w:val="00F26DF3"/>
    <w:rsid w:val="00F4702E"/>
    <w:rsid w:val="00F71FAD"/>
    <w:rsid w:val="00F76082"/>
    <w:rsid w:val="00F879B4"/>
    <w:rsid w:val="00F9197B"/>
    <w:rsid w:val="00FA1F05"/>
    <w:rsid w:val="00FA209C"/>
    <w:rsid w:val="00FA298A"/>
    <w:rsid w:val="00FC12EA"/>
    <w:rsid w:val="00FC2D5F"/>
    <w:rsid w:val="00FC46F0"/>
    <w:rsid w:val="00FE0CD6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8794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2024-06-17T11:45:00Z</cp:lastPrinted>
  <dcterms:created xsi:type="dcterms:W3CDTF">2024-06-18T12:24:00Z</dcterms:created>
  <dcterms:modified xsi:type="dcterms:W3CDTF">2024-06-18T12:24:00Z</dcterms:modified>
</cp:coreProperties>
</file>