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675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C7F54" w:rsidRDefault="005C7F54" w:rsidP="005C7F5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C7F54" w:rsidRDefault="005C7F54" w:rsidP="005C7F5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ВОРОБЬЕВСКОГО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РАЙОНА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</w:t>
      </w:r>
      <w:r w:rsidR="00B675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bookmarkStart w:id="0" w:name="_GoBack"/>
      <w:bookmarkEnd w:id="0"/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B675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B6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="00B6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B6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B6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5C7F54" w:rsidRPr="005C7F54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Солонцы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7F54" w:rsidRPr="00EB4AF6" w:rsidRDefault="005C7F54" w:rsidP="00EB4AF6">
      <w:pPr>
        <w:pStyle w:val="a5"/>
        <w:tabs>
          <w:tab w:val="left" w:pos="4395"/>
        </w:tabs>
        <w:ind w:right="38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документов,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определя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щих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политику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отношении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обработки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данных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Солонецкого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4AF6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4AF6">
        <w:rPr>
          <w:rFonts w:ascii="Times New Roman" w:hAnsi="Times New Roman" w:cs="Times New Roman"/>
          <w:b/>
          <w:sz w:val="28"/>
          <w:szCs w:val="28"/>
          <w:lang w:eastAsia="ru-RU"/>
        </w:rPr>
        <w:t>Вороб</w:t>
      </w:r>
      <w:r w:rsidR="00EB4AF6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EB4AF6">
        <w:rPr>
          <w:rFonts w:ascii="Times New Roman" w:hAnsi="Times New Roman" w:cs="Times New Roman"/>
          <w:b/>
          <w:sz w:val="28"/>
          <w:szCs w:val="28"/>
          <w:lang w:eastAsia="ru-RU"/>
        </w:rPr>
        <w:t>евского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района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Вороне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ской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b/>
          <w:sz w:val="28"/>
          <w:szCs w:val="28"/>
          <w:lang w:eastAsia="ru-RU"/>
        </w:rPr>
        <w:t>области</w:t>
      </w:r>
      <w:r w:rsidR="00B675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6454AF" w:rsidRDefault="005C7F54" w:rsidP="006454AF">
      <w:pPr>
        <w:spacing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27.05.2003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58-ФЗ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27.07.2004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79-ФЗ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r w:rsidR="006454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</w:t>
        </w:r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</w:t>
        </w:r>
        <w:r w:rsidRPr="005C7F5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21.03.2012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5D8" w:rsidRDefault="005C7F54" w:rsidP="00486EF6">
      <w:pPr>
        <w:spacing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486EF6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EF6" w:rsidRDefault="005C7F54" w:rsidP="00486EF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AF6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внутреннего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соответствия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требованиям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устано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ленным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EB4AF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данных",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принятыми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ответствии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нормативными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AF6"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4AF"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EF6">
        <w:rPr>
          <w:rFonts w:ascii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EF6">
        <w:rPr>
          <w:rFonts w:ascii="Times New Roman" w:hAnsi="Times New Roman" w:cs="Times New Roman"/>
          <w:sz w:val="28"/>
          <w:szCs w:val="28"/>
          <w:lang w:eastAsia="ru-RU"/>
        </w:rPr>
        <w:t>администр</w:t>
      </w:r>
      <w:r w:rsidR="00486EF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86EF6">
        <w:rPr>
          <w:rFonts w:ascii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EF6">
        <w:rPr>
          <w:rFonts w:ascii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EF6" w:rsidRPr="00EB4AF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EF6" w:rsidRPr="00EB4AF6"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(контракта)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Типовую форму разъяснения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E13" w:rsidRDefault="005C7F54" w:rsidP="005C7F54">
      <w:pPr>
        <w:spacing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ных.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ых, обрабатываемых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7F54" w:rsidRPr="005C7F54" w:rsidRDefault="005C7F54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A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Г.В.Саломатина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54" w:rsidRDefault="005C7F54" w:rsidP="005C7F54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5D8" w:rsidRDefault="00B675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C7F54" w:rsidRPr="005C7F54" w:rsidRDefault="005C7F54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  <w:r w:rsidR="00B6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5C7F54"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5C7F54"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Солонецкого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5C7F54" w:rsidRP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01.07.2020г.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7F54" w:rsidRDefault="005C7F54" w:rsidP="005C7F54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сфере персональных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3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а также определяют полити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5D8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75D8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75D8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675D8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абатываю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сроки их обработки</w:t>
      </w:r>
      <w:proofErr w:type="gramEnd"/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(распространение,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AF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неавтоматизированным,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собами.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125-ФЗ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дерации";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5485-1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тайне",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Процедуры,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направленные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предотвращение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сфере</w:t>
      </w:r>
    </w:p>
    <w:p w:rsidR="005C7F54" w:rsidRPr="00CA36F6" w:rsidRDefault="005C7F54" w:rsidP="00CA36F6">
      <w:pPr>
        <w:pStyle w:val="a5"/>
        <w:jc w:val="center"/>
        <w:rPr>
          <w:rFonts w:cs="Segoe UI"/>
          <w:szCs w:val="18"/>
          <w:lang w:eastAsia="ru-RU"/>
        </w:rPr>
      </w:pP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(контракта)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несовместимых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(ма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твердотельные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(ящиках).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неавтоматизированным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(списании)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bCs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bCs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тегорий,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bCs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(отец,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Присяжные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7F54" w:rsidRPr="00CA36F6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bCs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гламентирующими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CA36F6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уничтожения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достижении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sz w:val="28"/>
          <w:szCs w:val="28"/>
          <w:lang w:eastAsia="ru-RU"/>
        </w:rPr>
        <w:t>целей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обработки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наступлении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иных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законных</w:t>
      </w:r>
      <w:r w:rsidR="00B675D8" w:rsidRPr="00CA36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sz w:val="28"/>
          <w:szCs w:val="28"/>
          <w:lang w:eastAsia="ru-RU"/>
        </w:rPr>
        <w:t>оснований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вымарывание).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2.8.4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разрушению).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Default="005C7F54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63A01" w:rsidRPr="00B675D8" w:rsidRDefault="00563A01" w:rsidP="00CA36F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lastRenderedPageBreak/>
        <w:t xml:space="preserve">                                                               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Утверждены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постановлением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Солонецкого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6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от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01.07.2020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г.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№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</w:rPr>
        <w:t>37</w:t>
      </w:r>
      <w:r w:rsidRPr="00CA3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РАССМОТРЕНИЯ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ЗАПРОСОВ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СУБЪЕКТОВ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ДАННЫХ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ИХ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ПРЕДСТАВИТЕЛЕЙ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СОЛОНЕЦКОГО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14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касающейся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трансграни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CA36F6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hyperlink r:id="rId16" w:tgtFrame="_blank" w:history="1">
        <w:r w:rsidR="005C7F54"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10</w:t>
        </w:r>
      </w:hyperlink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неточными,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8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14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относящимися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неактуальными,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8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14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E13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CA36F6" w:rsidRDefault="00D43E13" w:rsidP="00563A01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63A01">
        <w:rPr>
          <w:lang w:eastAsia="ru-RU"/>
        </w:rPr>
        <w:lastRenderedPageBreak/>
        <w:t xml:space="preserve">         </w:t>
      </w:r>
      <w:r w:rsidR="00B675D8">
        <w:rPr>
          <w:lang w:eastAsia="ru-RU"/>
        </w:rPr>
        <w:t xml:space="preserve">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Утверждены</w:t>
      </w:r>
      <w:r w:rsidR="00B675D8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админ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страции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селения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01.07.2020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ОСУЩЕСТВЛЕНИЯ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ВНУТРЕННЕГО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КОНТРОЛЯ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СООТВЕТСТВИЯ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ОБРАБОТКИ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ДАННЫХ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ТРЕБОВАНИЯМ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ЩИТЕ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ДАННЫХ,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УСТАНОВЛЕННЫМ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ФЕД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РАЛЬНЫМ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КОНОМ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27.07.2006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152-ФЗ</w:t>
      </w:r>
    </w:p>
    <w:p w:rsid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"О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ДАННЫХ",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ПРИНЯТЫМИ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НИМ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НОРМАТИВНЫМИ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ПРАВОВЫМИ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АКТАМИ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ПРАВОВЫМИ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АКТАМИ</w:t>
      </w:r>
      <w:r w:rsid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СОЛОНЕЦКОГО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СЕЛЕНИЯ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</w:t>
      </w:r>
      <w:proofErr w:type="gramEnd"/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неавтоматизированным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шенствовании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Default="005C7F54" w:rsidP="00563A01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A01" w:rsidRPr="00B675D8" w:rsidRDefault="00563A01" w:rsidP="00563A01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Утверждены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админ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страции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пос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ления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01.07.2020г.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6F6" w:rsidRDefault="005C7F54" w:rsidP="00CA36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ДОЛЖНОСТНЫЕ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  <w:r w:rsid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ЛИЦА,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ОТВЕТСТВЕННОГО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ОРГАНИЗАЦИЮ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ОБРАБОТКИ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СОНАЛЬНЫХ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ДАННЫХ</w:t>
      </w:r>
      <w:r w:rsid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СОЛОНЕЦКОГО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675D8"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A3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ЛЕНИЯ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ном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14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563A01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</w:t>
      </w:r>
      <w:r w:rsidR="00D43E13">
        <w:rPr>
          <w:lang w:eastAsia="ru-RU"/>
        </w:rPr>
        <w:tab/>
      </w:r>
      <w:r w:rsidR="00D43E13">
        <w:rPr>
          <w:lang w:eastAsia="ru-RU"/>
        </w:rPr>
        <w:tab/>
      </w:r>
      <w:r w:rsidR="00D43E13">
        <w:rPr>
          <w:lang w:eastAsia="ru-RU"/>
        </w:rPr>
        <w:tab/>
      </w:r>
      <w:r w:rsidR="00D43E13">
        <w:rPr>
          <w:lang w:eastAsia="ru-RU"/>
        </w:rPr>
        <w:tab/>
      </w:r>
      <w:r w:rsidR="00D43E13">
        <w:rPr>
          <w:lang w:eastAsia="ru-RU"/>
        </w:rPr>
        <w:tab/>
      </w:r>
      <w:r w:rsidR="00D43E13">
        <w:rPr>
          <w:lang w:eastAsia="ru-RU"/>
        </w:rPr>
        <w:tab/>
      </w:r>
      <w:r w:rsidR="00D43E13">
        <w:rPr>
          <w:lang w:eastAsia="ru-RU"/>
        </w:rPr>
        <w:tab/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админ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страции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CA36F6" w:rsidRDefault="00B675D8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5C7F54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селения</w:t>
      </w: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B675D8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01.07.2020г.</w:t>
      </w:r>
      <w:r w:rsidR="00B675D8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B675D8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  <w:r w:rsidR="00B675D8" w:rsidRPr="00CA36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F7264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СИСТЕМ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>ДАННЫХ</w:t>
      </w:r>
      <w:r w:rsidR="00B675D8" w:rsidRPr="00CA3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АДМИНИСТРАЦИИ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СОЛОНЕЦКОГО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СЕЛЬСКОГО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ПОСЕЛЕНИЯ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ВОРОБЬЕВСКОГО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МУНИЦИПАЛЬНОГО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РАЙОНА</w:t>
      </w:r>
    </w:p>
    <w:p w:rsidR="005C7F54" w:rsidRPr="00CA36F6" w:rsidRDefault="005C7F54" w:rsidP="00CA36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ВОРОНЕЖСКОЙ</w:t>
      </w:r>
      <w:r w:rsidR="00B675D8"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Pr="00CA36F6">
        <w:rPr>
          <w:rFonts w:ascii="Times New Roman" w:hAnsi="Times New Roman" w:cs="Times New Roman"/>
          <w:b/>
          <w:smallCaps/>
          <w:sz w:val="28"/>
          <w:szCs w:val="28"/>
          <w:lang w:eastAsia="ru-RU"/>
        </w:rPr>
        <w:t>ОБЛАСТИ</w:t>
      </w:r>
    </w:p>
    <w:p w:rsidR="005C7F54" w:rsidRPr="00B675D8" w:rsidRDefault="00B675D8" w:rsidP="003F7264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 Автоматизация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 Автоматизация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 Учёт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 Реестр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 Административная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 Реестр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присяжные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заседатели.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AF6" w:rsidRPr="003F7264" w:rsidRDefault="00EB4AF6" w:rsidP="00563A01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Утверждена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админ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страции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пос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ления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01.07.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ТИПОВАЯ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ФОРМА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ОБЯЗАТЕЛЬСТВА</w:t>
      </w:r>
    </w:p>
    <w:p w:rsid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СОТРУДНИКА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СОЛОНЕЦКОГО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ПОСЕЛЕНИЯ,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НЕПОСРЕДСТВЕННО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ОСУЩЕСТВЛЯЮЩЕГО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РАБОТКУ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ДАННЫХ,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СЛУЧАЕ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РАСТОРЖЕНИЯ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НИМ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СЛУЖЕБНОГО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КОНТРАКТА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(КОНТРАКТА)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ИЛИ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ТРУД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ВОГО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ДОГОВОРА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ПРЕКРАТИТЬ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ОБРАБОТКУ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ДАННЫХ,</w:t>
      </w:r>
      <w:r w:rsid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СТАВШИХ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ИЗВЕСТНЫМИ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ЕМУ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СВЯЗИ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ИСПОЛН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НИЕМДОЛЖНОСТНЫХ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ОБЯЗАННОСТЕЙ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63A01" w:rsidRDefault="00B675D8" w:rsidP="00563A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C7F54" w:rsidRPr="00563A01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F54" w:rsidRPr="00563A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_____________________________________________________________,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F54" w:rsidRPr="00563A01" w:rsidRDefault="005C7F54" w:rsidP="00563A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3A01">
        <w:rPr>
          <w:rFonts w:ascii="Times New Roman" w:hAnsi="Times New Roman" w:cs="Times New Roman"/>
          <w:sz w:val="24"/>
          <w:szCs w:val="24"/>
          <w:lang w:eastAsia="ru-RU"/>
        </w:rPr>
        <w:t>(фамилия,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>имя,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>отчество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>(при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>наличии))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F54" w:rsidRPr="00563A01" w:rsidRDefault="005C7F54" w:rsidP="00563A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63A01">
        <w:rPr>
          <w:rFonts w:ascii="Times New Roman" w:hAnsi="Times New Roman" w:cs="Times New Roman"/>
          <w:sz w:val="24"/>
          <w:szCs w:val="24"/>
          <w:lang w:eastAsia="ru-RU"/>
        </w:rPr>
        <w:t>замещающи</w:t>
      </w:r>
      <w:proofErr w:type="gramStart"/>
      <w:r w:rsidRPr="00563A01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563A01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63A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F7264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>должность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63A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EB4AF6" w:rsidRPr="00563A01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3F7264" w:rsidRPr="00563A01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B675D8" w:rsidRPr="0056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F54" w:rsidRPr="00563A01" w:rsidRDefault="005C7F54" w:rsidP="00563A0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="003F7264" w:rsidRPr="00563A01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3F7264">
        <w:rPr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лонецкого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поселения,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предупрежде</w:t>
      </w:r>
      <w:proofErr w:type="gramStart"/>
      <w:r w:rsidRPr="00563A01"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63A01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том,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период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мной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должностных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обязанностей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(выполнения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работы)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мещаемой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должности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предоставлен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персональным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данным,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обрабатываемым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Солонецкого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посел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ния.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тизированным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(трудового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договора)).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предупрежден(а)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привлечен(а)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7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уведомлен(а)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фиденциальной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обязан(а)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кона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3F72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tbl>
      <w:tblPr>
        <w:tblW w:w="8835" w:type="dxa"/>
        <w:tblInd w:w="-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2"/>
        <w:gridCol w:w="548"/>
        <w:gridCol w:w="1125"/>
        <w:gridCol w:w="675"/>
        <w:gridCol w:w="765"/>
        <w:gridCol w:w="90"/>
        <w:gridCol w:w="330"/>
        <w:gridCol w:w="285"/>
        <w:gridCol w:w="330"/>
        <w:gridCol w:w="645"/>
        <w:gridCol w:w="330"/>
        <w:gridCol w:w="285"/>
        <w:gridCol w:w="330"/>
        <w:gridCol w:w="2040"/>
        <w:gridCol w:w="615"/>
      </w:tblGrid>
      <w:tr w:rsidR="005C7F54" w:rsidRPr="00B675D8" w:rsidTr="003F72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5C7F54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3F7264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3F7264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7F54" w:rsidRPr="00B675D8" w:rsidTr="003F72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3F726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си)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7F54" w:rsidRPr="00B675D8" w:rsidRDefault="005C7F54" w:rsidP="00B675D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C7F54" w:rsidRPr="00B675D8" w:rsidRDefault="005C7F54" w:rsidP="003F72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lang w:eastAsia="ru-RU"/>
        </w:rPr>
        <w:t>Утверждена</w:t>
      </w:r>
      <w:r w:rsidRPr="003F7264">
        <w:rPr>
          <w:rFonts w:ascii="Times New Roman" w:hAnsi="Times New Roman" w:cs="Times New Roman"/>
          <w:b/>
          <w:lang w:eastAsia="ru-RU"/>
        </w:rPr>
        <w:t xml:space="preserve">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lang w:eastAsia="ru-RU"/>
        </w:rPr>
        <w:t>постановлением</w:t>
      </w:r>
      <w:r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lang w:eastAsia="ru-RU"/>
        </w:rPr>
        <w:t>админ</w:t>
      </w:r>
      <w:r w:rsidR="005C7F54" w:rsidRPr="003F7264">
        <w:rPr>
          <w:rFonts w:ascii="Times New Roman" w:hAnsi="Times New Roman" w:cs="Times New Roman"/>
          <w:b/>
          <w:lang w:eastAsia="ru-RU"/>
        </w:rPr>
        <w:t>и</w:t>
      </w:r>
      <w:r w:rsidR="005C7F54" w:rsidRPr="003F7264">
        <w:rPr>
          <w:rFonts w:ascii="Times New Roman" w:hAnsi="Times New Roman" w:cs="Times New Roman"/>
          <w:b/>
          <w:lang w:eastAsia="ru-RU"/>
        </w:rPr>
        <w:t>страции</w:t>
      </w:r>
      <w:r w:rsidRPr="003F7264">
        <w:rPr>
          <w:rFonts w:ascii="Times New Roman" w:hAnsi="Times New Roman" w:cs="Times New Roman"/>
          <w:b/>
          <w:lang w:eastAsia="ru-RU"/>
        </w:rPr>
        <w:t xml:space="preserve"> 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lang w:eastAsia="ru-RU"/>
        </w:rPr>
        <w:t>сельского</w:t>
      </w:r>
      <w:r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lang w:eastAsia="ru-RU"/>
        </w:rPr>
        <w:t>поселения</w:t>
      </w:r>
      <w:r w:rsidRPr="003F7264">
        <w:rPr>
          <w:rFonts w:ascii="Times New Roman" w:hAnsi="Times New Roman" w:cs="Times New Roman"/>
          <w:b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t>от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lang w:eastAsia="ru-RU"/>
        </w:rPr>
        <w:t>01.07.2020г.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 </w:t>
      </w:r>
      <w:r w:rsidR="00EB4AF6" w:rsidRPr="003F7264">
        <w:rPr>
          <w:rFonts w:ascii="Times New Roman" w:hAnsi="Times New Roman" w:cs="Times New Roman"/>
          <w:b/>
          <w:lang w:eastAsia="ru-RU"/>
        </w:rPr>
        <w:t>№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lang w:eastAsia="ru-RU"/>
        </w:rPr>
        <w:t>37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ТИПОВАЯ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ФОРМА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СОГЛАСИЯ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ОБРАБОТКУ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ПЕРСОНАЛЬНЫХ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ДАННЫХ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СОТРУДНИКОВ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СОЛОНЕЦКОГО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ПОСЕЛЕНИЯ,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ИНЫХ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СУБЪЕКТОВ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ПЕ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СОНАЛЬНЫХ</w:t>
      </w:r>
      <w:r w:rsidR="00B675D8"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8"/>
          <w:szCs w:val="28"/>
          <w:lang w:eastAsia="ru-RU"/>
        </w:rPr>
        <w:t>ДАННЫХ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proofErr w:type="gramStart"/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F72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lang w:eastAsia="ru-RU"/>
        </w:rPr>
      </w:pPr>
      <w:r w:rsidRPr="003F72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(серия,</w:t>
      </w:r>
      <w:r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н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о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мер)</w:t>
      </w:r>
      <w:r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"___"___________20___г.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(дата</w:t>
      </w:r>
      <w:r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выдачи)</w:t>
      </w:r>
      <w:r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lang w:eastAsia="ru-RU"/>
        </w:rPr>
      </w:pPr>
      <w:r w:rsidRPr="003F7264">
        <w:rPr>
          <w:rFonts w:ascii="Times New Roman" w:eastAsia="Times New Roman" w:hAnsi="Times New Roman" w:cs="Times New Roman"/>
          <w:lang w:eastAsia="ru-RU"/>
        </w:rPr>
        <w:t>(выдавший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7264">
        <w:rPr>
          <w:rFonts w:ascii="Times New Roman" w:eastAsia="Times New Roman" w:hAnsi="Times New Roman" w:cs="Times New Roman"/>
          <w:lang w:eastAsia="ru-RU"/>
        </w:rPr>
        <w:t>орган)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F54" w:rsidRPr="00B675D8" w:rsidRDefault="005C7F54" w:rsidP="003F7264">
      <w:pPr>
        <w:pStyle w:val="a5"/>
        <w:rPr>
          <w:rFonts w:cs="Segoe UI"/>
          <w:szCs w:val="18"/>
          <w:lang w:eastAsia="ru-RU"/>
        </w:rPr>
      </w:pPr>
      <w:r w:rsidRPr="003F7264">
        <w:rPr>
          <w:rFonts w:ascii="Times New Roma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3F7264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F7264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F726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675D8" w:rsidRPr="003F7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675D8" w:rsidRPr="003F7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sz w:val="28"/>
          <w:szCs w:val="28"/>
          <w:lang w:eastAsia="ru-RU"/>
        </w:rPr>
        <w:t>адресу:</w:t>
      </w:r>
      <w:r w:rsidR="00B675D8">
        <w:rPr>
          <w:lang w:eastAsia="ru-RU"/>
        </w:rPr>
        <w:t xml:space="preserve"> </w:t>
      </w:r>
      <w:r w:rsidRPr="00B675D8">
        <w:rPr>
          <w:lang w:eastAsia="ru-RU"/>
        </w:rPr>
        <w:t>____________________________________</w:t>
      </w:r>
      <w:r w:rsidR="00B675D8">
        <w:rPr>
          <w:lang w:eastAsia="ru-RU"/>
        </w:rPr>
        <w:t xml:space="preserve"> </w:t>
      </w:r>
    </w:p>
    <w:p w:rsidR="005C7F54" w:rsidRPr="003F7264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lang w:eastAsia="ru-RU"/>
        </w:rPr>
      </w:pPr>
      <w:r w:rsidRPr="003F72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(адрес</w:t>
      </w:r>
      <w:r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lang w:eastAsia="ru-RU"/>
        </w:rPr>
        <w:t>регистрации)</w:t>
      </w:r>
      <w:r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F54" w:rsidRPr="00B675D8" w:rsidRDefault="005C7F54" w:rsidP="003F72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(с.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Солонцы,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End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40)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(ненужное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зачеркнуть):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(фотография);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звании);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совместительству,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дипломатический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ранг,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присвоены);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выдан);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(расходах),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мещались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(смерти),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(отсутствии)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63A01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5C7F54" w:rsidRPr="00563A01">
        <w:rPr>
          <w:rFonts w:ascii="Times New Roman" w:eastAsia="Times New Roman" w:hAnsi="Times New Roman" w:cs="Times New Roman"/>
          <w:lang w:eastAsia="ru-RU"/>
        </w:rPr>
        <w:t>(перечислить)</w:t>
      </w:r>
      <w:r w:rsidRPr="00563A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563A0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63A01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lang w:eastAsia="ru-RU"/>
        </w:rPr>
      </w:pPr>
      <w:r w:rsidRPr="00563A01">
        <w:rPr>
          <w:rFonts w:ascii="Times New Roman" w:eastAsia="Times New Roman" w:hAnsi="Times New Roman" w:cs="Times New Roman"/>
          <w:lang w:eastAsia="ru-RU"/>
        </w:rPr>
        <w:t>(указывается</w:t>
      </w:r>
      <w:r w:rsidR="00B675D8" w:rsidRPr="00563A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3A01">
        <w:rPr>
          <w:rFonts w:ascii="Times New Roman" w:eastAsia="Times New Roman" w:hAnsi="Times New Roman" w:cs="Times New Roman"/>
          <w:lang w:eastAsia="ru-RU"/>
        </w:rPr>
        <w:t>цель</w:t>
      </w:r>
      <w:r w:rsidR="00B675D8" w:rsidRPr="00563A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3A01">
        <w:rPr>
          <w:rFonts w:ascii="Times New Roman" w:eastAsia="Times New Roman" w:hAnsi="Times New Roman" w:cs="Times New Roman"/>
          <w:lang w:eastAsia="ru-RU"/>
        </w:rPr>
        <w:t>обработки</w:t>
      </w:r>
      <w:r w:rsidR="00B675D8" w:rsidRPr="00563A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3A01">
        <w:rPr>
          <w:rFonts w:ascii="Times New Roman" w:eastAsia="Times New Roman" w:hAnsi="Times New Roman" w:cs="Times New Roman"/>
          <w:lang w:eastAsia="ru-RU"/>
        </w:rPr>
        <w:t>персональных</w:t>
      </w:r>
      <w:r w:rsidR="00B675D8" w:rsidRPr="00563A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3A01">
        <w:rPr>
          <w:rFonts w:ascii="Times New Roman" w:eastAsia="Times New Roman" w:hAnsi="Times New Roman" w:cs="Times New Roman"/>
          <w:lang w:eastAsia="ru-RU"/>
        </w:rPr>
        <w:t>данных)</w:t>
      </w:r>
      <w:r w:rsidR="00B675D8" w:rsidRPr="00563A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7F54" w:rsidRPr="00B675D8" w:rsidRDefault="005C7F54" w:rsidP="003F7264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(ненужное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зачеркнуть):</w:t>
      </w:r>
      <w:r w:rsidR="00B675D8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стематизацию,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(распространение,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3F72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C7F54" w:rsidRPr="003F7264" w:rsidRDefault="005C7F54" w:rsidP="003F72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0"/>
          <w:szCs w:val="20"/>
          <w:lang w:eastAsia="ru-RU"/>
        </w:rPr>
      </w:pP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675D8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7F54" w:rsidRPr="003F7264" w:rsidRDefault="00B675D8" w:rsidP="003F7264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0"/>
          <w:szCs w:val="20"/>
          <w:lang w:eastAsia="ru-RU"/>
        </w:rPr>
      </w:pP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которую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разрешается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передавать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пе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F54"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данные)</w:t>
      </w:r>
      <w:r w:rsidRPr="003F7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тизированным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менному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3F72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1125"/>
        <w:gridCol w:w="540"/>
        <w:gridCol w:w="465"/>
        <w:gridCol w:w="150"/>
        <w:gridCol w:w="180"/>
        <w:gridCol w:w="150"/>
        <w:gridCol w:w="180"/>
        <w:gridCol w:w="1080"/>
        <w:gridCol w:w="180"/>
        <w:gridCol w:w="150"/>
        <w:gridCol w:w="180"/>
        <w:gridCol w:w="2475"/>
        <w:gridCol w:w="180"/>
      </w:tblGrid>
      <w:tr w:rsidR="005C7F54" w:rsidRPr="00B675D8" w:rsidTr="005C7F5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5C7F54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5C7F54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3F7264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7F54" w:rsidRPr="00B675D8" w:rsidTr="005C7F5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B675D8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B675D8" w:rsidP="00B675D8">
            <w:pPr>
              <w:spacing w:before="100" w:beforeAutospacing="1" w:after="100" w:afterAutospacing="1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пись)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B675D8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F54" w:rsidRPr="003F7264" w:rsidRDefault="005C7F54" w:rsidP="003F726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си)</w:t>
            </w:r>
            <w:r w:rsidR="00B675D8" w:rsidRPr="003F7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7F54" w:rsidRPr="00B675D8" w:rsidRDefault="005C7F54" w:rsidP="00B675D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563A01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C7F54" w:rsidRPr="00B675D8" w:rsidRDefault="00B675D8" w:rsidP="003F7264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Утверждена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админ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страции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3F7264" w:rsidRDefault="00B675D8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5C7F54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селения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01.07.2020г.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ТИПОВАЯ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СУБЪЕКТУ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ПЕРСОНАЛЬНЫХ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ДАННЫХ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ЮРИДИЧЕСКИХ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СЛЕДСТВИЙ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ОТКАЗА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ПРЕДОСТАВИТЬ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СВОИ</w:t>
      </w:r>
      <w:proofErr w:type="gramEnd"/>
    </w:p>
    <w:p w:rsidR="005C7F54" w:rsidRPr="00B675D8" w:rsidRDefault="005C7F54" w:rsidP="003F7264">
      <w:pPr>
        <w:pStyle w:val="a5"/>
        <w:jc w:val="center"/>
        <w:rPr>
          <w:rFonts w:cs="Segoe UI"/>
          <w:szCs w:val="18"/>
          <w:lang w:eastAsia="ru-RU"/>
        </w:rPr>
      </w:pP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ПЕРСОНАЛЬНЫЕ</w:t>
      </w:r>
      <w:r w:rsidR="00B675D8"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54"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563A01">
      <w:pPr>
        <w:pStyle w:val="a5"/>
        <w:rPr>
          <w:rFonts w:cs="Segoe UI"/>
          <w:szCs w:val="18"/>
          <w:lang w:eastAsia="ru-RU"/>
        </w:rPr>
      </w:pPr>
      <w:r w:rsidRPr="00563A01">
        <w:rPr>
          <w:rFonts w:ascii="Times New Roman" w:hAnsi="Times New Roman" w:cs="Times New Roman"/>
          <w:lang w:eastAsia="ru-RU"/>
        </w:rPr>
        <w:t>(фамилия,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имя,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отчество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субъекта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персональных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данных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или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его</w:t>
      </w:r>
      <w:r w:rsidR="00B675D8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lang w:eastAsia="ru-RU"/>
        </w:rPr>
        <w:t>представителя)</w:t>
      </w:r>
      <w:r w:rsidR="00563A01" w:rsidRPr="00563A01">
        <w:rPr>
          <w:rFonts w:ascii="Times New Roman" w:hAnsi="Times New Roman" w:cs="Times New Roman"/>
          <w:lang w:eastAsia="ru-RU"/>
        </w:rPr>
        <w:t xml:space="preserve">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прожива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щи</w:t>
      </w:r>
      <w:proofErr w:type="gramStart"/>
      <w:r w:rsidRPr="00563A01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563A01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63A0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675D8" w:rsidRPr="00563A0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3A01">
        <w:rPr>
          <w:rFonts w:ascii="Times New Roman" w:hAnsi="Times New Roman" w:cs="Times New Roman"/>
          <w:sz w:val="28"/>
          <w:szCs w:val="28"/>
          <w:lang w:eastAsia="ru-RU"/>
        </w:rPr>
        <w:t>адресу:</w:t>
      </w:r>
      <w:r w:rsidR="00B675D8">
        <w:rPr>
          <w:lang w:eastAsia="ru-RU"/>
        </w:rPr>
        <w:t xml:space="preserve"> </w:t>
      </w:r>
      <w:r w:rsidRPr="00B675D8">
        <w:rPr>
          <w:lang w:eastAsia="ru-RU"/>
        </w:rPr>
        <w:t>______________________________________</w:t>
      </w:r>
      <w:r w:rsidR="003F7264">
        <w:rPr>
          <w:lang w:eastAsia="ru-RU"/>
        </w:rPr>
        <w:t>________________________</w:t>
      </w:r>
      <w:r w:rsidR="00563A01">
        <w:rPr>
          <w:lang w:eastAsia="ru-RU"/>
        </w:rPr>
        <w:t>______________________</w:t>
      </w:r>
      <w:r w:rsidR="00B675D8">
        <w:rPr>
          <w:lang w:eastAsia="ru-RU"/>
        </w:rPr>
        <w:t xml:space="preserve"> </w:t>
      </w:r>
      <w:r w:rsidR="00563A01">
        <w:rPr>
          <w:lang w:eastAsia="ru-RU"/>
        </w:rPr>
        <w:t>_________________</w:t>
      </w:r>
      <w:r w:rsidRPr="00B675D8">
        <w:rPr>
          <w:lang w:eastAsia="ru-RU"/>
        </w:rPr>
        <w:t>__________________________________________________________________,</w:t>
      </w:r>
      <w:r w:rsidR="00B675D8">
        <w:rPr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рия:____________,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3F7264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</w:t>
        </w:r>
        <w:r w:rsid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675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18</w:t>
        </w:r>
      </w:hyperlink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proofErr w:type="gramEnd"/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5C7F54" w:rsidP="003F7264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72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F726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3F7264">
        <w:rPr>
          <w:rFonts w:ascii="Times New Roman" w:eastAsia="Times New Roman" w:hAnsi="Times New Roman" w:cs="Times New Roman"/>
          <w:lang w:eastAsia="ru-RU"/>
        </w:rPr>
        <w:t>(дата)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3F7264">
        <w:rPr>
          <w:rFonts w:ascii="Times New Roman" w:eastAsia="Times New Roman" w:hAnsi="Times New Roman" w:cs="Times New Roman"/>
          <w:lang w:eastAsia="ru-RU"/>
        </w:rPr>
        <w:t>(подпись)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3F7264">
        <w:rPr>
          <w:rFonts w:ascii="Times New Roman" w:eastAsia="Times New Roman" w:hAnsi="Times New Roman" w:cs="Times New Roman"/>
          <w:lang w:eastAsia="ru-RU"/>
        </w:rPr>
        <w:t>(фамилия,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7264">
        <w:rPr>
          <w:rFonts w:ascii="Times New Roman" w:eastAsia="Times New Roman" w:hAnsi="Times New Roman" w:cs="Times New Roman"/>
          <w:lang w:eastAsia="ru-RU"/>
        </w:rPr>
        <w:t>иниц</w:t>
      </w:r>
      <w:r w:rsidRPr="003F7264">
        <w:rPr>
          <w:rFonts w:ascii="Times New Roman" w:eastAsia="Times New Roman" w:hAnsi="Times New Roman" w:cs="Times New Roman"/>
          <w:lang w:eastAsia="ru-RU"/>
        </w:rPr>
        <w:t>и</w:t>
      </w:r>
      <w:r w:rsidRPr="003F7264">
        <w:rPr>
          <w:rFonts w:ascii="Times New Roman" w:eastAsia="Times New Roman" w:hAnsi="Times New Roman" w:cs="Times New Roman"/>
          <w:lang w:eastAsia="ru-RU"/>
        </w:rPr>
        <w:t>алы)</w:t>
      </w:r>
      <w:r w:rsidR="00B675D8" w:rsidRPr="003F72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7264" w:rsidRPr="00563A01" w:rsidRDefault="003F7264" w:rsidP="00563A0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Утвержден</w:t>
      </w: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админ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страции</w:t>
      </w: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Солонецкого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посел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ния</w:t>
      </w:r>
    </w:p>
    <w:p w:rsidR="005C7F54" w:rsidRPr="003F7264" w:rsidRDefault="005C7F54" w:rsidP="003F726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01.07.2020г.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B4AF6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B675D8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 w:rsidRPr="003F7264">
        <w:rPr>
          <w:rFonts w:ascii="Times New Roman" w:hAnsi="Times New Roman" w:cs="Times New Roman"/>
          <w:b/>
          <w:sz w:val="24"/>
          <w:szCs w:val="24"/>
          <w:lang w:eastAsia="ru-RU"/>
        </w:rPr>
        <w:t>37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Cs w:val="18"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t>ПОРЯДОК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ДОСТУПА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СОТРУДНИКОВ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Cs w:val="18"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t>АДМИНИСТРАЦИИ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СОЛОНЕЦКОГО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СЕЛЬСКОГО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ПОСЕЛ</w:t>
      </w:r>
      <w:r w:rsidRPr="003F7264">
        <w:rPr>
          <w:rFonts w:ascii="Times New Roman" w:hAnsi="Times New Roman" w:cs="Times New Roman"/>
          <w:b/>
          <w:lang w:eastAsia="ru-RU"/>
        </w:rPr>
        <w:t>Е</w:t>
      </w:r>
      <w:r w:rsidRPr="003F7264">
        <w:rPr>
          <w:rFonts w:ascii="Times New Roman" w:hAnsi="Times New Roman" w:cs="Times New Roman"/>
          <w:b/>
          <w:lang w:eastAsia="ru-RU"/>
        </w:rPr>
        <w:t>НИЯ</w:t>
      </w:r>
    </w:p>
    <w:p w:rsidR="005C7F54" w:rsidRPr="003F7264" w:rsidRDefault="005C7F54" w:rsidP="003F7264">
      <w:pPr>
        <w:pStyle w:val="a5"/>
        <w:jc w:val="center"/>
        <w:rPr>
          <w:rFonts w:ascii="Times New Roman" w:hAnsi="Times New Roman" w:cs="Times New Roman"/>
          <w:b/>
          <w:szCs w:val="18"/>
          <w:lang w:eastAsia="ru-RU"/>
        </w:rPr>
      </w:pPr>
      <w:r w:rsidRPr="003F7264">
        <w:rPr>
          <w:rFonts w:ascii="Times New Roman" w:hAnsi="Times New Roman" w:cs="Times New Roman"/>
          <w:b/>
          <w:lang w:eastAsia="ru-RU"/>
        </w:rPr>
        <w:t>В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ПОМЕЩЕНИЯ,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В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КОТОРЫХ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ВЕДЕТСЯ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ОБРАБОТКА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ПЕ</w:t>
      </w:r>
      <w:r w:rsidRPr="003F7264">
        <w:rPr>
          <w:rFonts w:ascii="Times New Roman" w:hAnsi="Times New Roman" w:cs="Times New Roman"/>
          <w:b/>
          <w:lang w:eastAsia="ru-RU"/>
        </w:rPr>
        <w:t>Р</w:t>
      </w:r>
      <w:r w:rsidRPr="003F7264">
        <w:rPr>
          <w:rFonts w:ascii="Times New Roman" w:hAnsi="Times New Roman" w:cs="Times New Roman"/>
          <w:b/>
          <w:lang w:eastAsia="ru-RU"/>
        </w:rPr>
        <w:t>СОНАЛЬНЫХ</w:t>
      </w:r>
      <w:r w:rsidR="00B675D8" w:rsidRPr="003F7264">
        <w:rPr>
          <w:rFonts w:ascii="Times New Roman" w:hAnsi="Times New Roman" w:cs="Times New Roman"/>
          <w:b/>
          <w:lang w:eastAsia="ru-RU"/>
        </w:rPr>
        <w:t xml:space="preserve"> </w:t>
      </w:r>
      <w:r w:rsidRPr="003F7264">
        <w:rPr>
          <w:rFonts w:ascii="Times New Roman" w:hAnsi="Times New Roman" w:cs="Times New Roman"/>
          <w:b/>
          <w:lang w:eastAsia="ru-RU"/>
        </w:rPr>
        <w:t>ДАННЫХ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случайного,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ниях;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неавтоматизир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томатизированным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ях.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(носителей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запрещена.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(вывода)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вошедшими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ключам.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перемещены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5C7F54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секторов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лонецкого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B6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B675D8" w:rsidRDefault="00B675D8" w:rsidP="00B675D8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Segoe UI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F54" w:rsidRPr="005C7F54" w:rsidRDefault="00B675D8" w:rsidP="00563A01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C7F54" w:rsidRPr="00EB4AF6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5C7F54"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EB4AF6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5C7F54"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C7F54" w:rsidRPr="00EB4AF6" w:rsidRDefault="00B675D8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5C7F54"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Солонецкого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F54"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EB4AF6" w:rsidRDefault="005C7F54" w:rsidP="005C7F54">
      <w:pPr>
        <w:spacing w:line="240" w:lineRule="auto"/>
        <w:jc w:val="right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B6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01.07.2020г.</w:t>
      </w:r>
      <w:r w:rsidR="00B6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6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B6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ДАННЫХ,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ОБРАБАТЫВАЕМЫХ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МИНИСТРАЦИИ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СОЛОНЕЦКОГО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ВОРОБЬЕ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C7F54" w:rsidRPr="005C7F54" w:rsidRDefault="005C7F54" w:rsidP="005C7F54">
      <w:pPr>
        <w:spacing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РЕАЛИЗАЦИЕЙ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ОТНОШЕНИЙ,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ЩЕСТВЛЕНИЕМ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ИНЫХ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ФУНКЦИЙ</w:t>
      </w:r>
      <w:r w:rsidR="00B6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7F54" w:rsidRPr="005C7F54" w:rsidRDefault="00B675D8" w:rsidP="005C7F54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456"/>
        <w:gridCol w:w="4070"/>
      </w:tblGrid>
      <w:tr w:rsidR="005C7F54" w:rsidRPr="005C7F54" w:rsidTr="005C7F54">
        <w:trPr>
          <w:trHeight w:val="67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субъектов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сональных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обработки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сональных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Персональные</w:t>
            </w:r>
            <w:r w:rsidR="00B67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F54" w:rsidRPr="005C7F54" w:rsidTr="005C7F54">
        <w:trPr>
          <w:trHeight w:val="7980"/>
        </w:trPr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B675D8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(ученом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звании);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присвоены);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воинскому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тельщика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судимости;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препятствующего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прохождению,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(обследований),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(расходах),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нет»,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претендующего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F54" w:rsidRPr="005C7F54" w:rsidTr="005C7F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F54" w:rsidRPr="005C7F54" w:rsidRDefault="005C7F54" w:rsidP="005C7F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B675D8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B675D8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B675D8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B675D8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F54" w:rsidRPr="005C7F54" w:rsidRDefault="005C7F54" w:rsidP="005C7F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F54" w:rsidRPr="005C7F54" w:rsidTr="005C7F54">
        <w:trPr>
          <w:trHeight w:val="600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носящиеся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(ученом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звании);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F54" w:rsidRPr="005C7F54" w:rsidTr="005C7F54"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присвоены);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судимости;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(расходах),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F54" w:rsidRPr="005C7F54" w:rsidTr="005C7F54"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должностями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бронирования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присвоены);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воинскому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судимости;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F54" w:rsidRPr="005C7F54" w:rsidTr="005C7F54">
        <w:trPr>
          <w:trHeight w:val="1935"/>
        </w:trPr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F54" w:rsidRPr="005C7F54" w:rsidTr="005C7F54"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являющиеся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претендующие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ководителей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(и/или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24.10.2017г.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селения»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(ученом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звании);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совместительству,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присвоены);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(когда,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воинскому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запасе,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призыву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тельщика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случаях,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законом);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F54" w:rsidRPr="005C7F54" w:rsidRDefault="005C7F54" w:rsidP="005C7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B6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7F54" w:rsidRPr="005C7F54" w:rsidRDefault="00B675D8" w:rsidP="005C7F5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libri" w:eastAsia="Times New Roman" w:hAnsi="Calibri" w:cs="Segoe UI"/>
          <w:sz w:val="20"/>
          <w:szCs w:val="20"/>
          <w:lang w:eastAsia="ru-RU"/>
        </w:rPr>
        <w:lastRenderedPageBreak/>
        <w:t xml:space="preserve"> </w:t>
      </w:r>
    </w:p>
    <w:p w:rsidR="005C7F54" w:rsidRPr="005C7F54" w:rsidRDefault="00B675D8" w:rsidP="005C7F5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F8" w:rsidRDefault="002F1DF8"/>
    <w:sectPr w:rsidR="002F1DF8" w:rsidSect="00563A01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4"/>
    <w:rsid w:val="000112C3"/>
    <w:rsid w:val="002036DF"/>
    <w:rsid w:val="00216AB9"/>
    <w:rsid w:val="002F1DF8"/>
    <w:rsid w:val="003F7264"/>
    <w:rsid w:val="004355FE"/>
    <w:rsid w:val="004659D1"/>
    <w:rsid w:val="00486EF6"/>
    <w:rsid w:val="00563A01"/>
    <w:rsid w:val="00564888"/>
    <w:rsid w:val="005C7F54"/>
    <w:rsid w:val="005E1286"/>
    <w:rsid w:val="006454AF"/>
    <w:rsid w:val="007C0935"/>
    <w:rsid w:val="007E39DF"/>
    <w:rsid w:val="00AD1FAB"/>
    <w:rsid w:val="00B20791"/>
    <w:rsid w:val="00B675D8"/>
    <w:rsid w:val="00C96D67"/>
    <w:rsid w:val="00CA36F6"/>
    <w:rsid w:val="00D43E13"/>
    <w:rsid w:val="00EB4AF6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C7F54"/>
  </w:style>
  <w:style w:type="character" w:customStyle="1" w:styleId="normaltextrun">
    <w:name w:val="normaltextrun"/>
    <w:basedOn w:val="a0"/>
    <w:rsid w:val="005C7F54"/>
  </w:style>
  <w:style w:type="character" w:customStyle="1" w:styleId="eop">
    <w:name w:val="eop"/>
    <w:basedOn w:val="a0"/>
    <w:rsid w:val="005C7F54"/>
  </w:style>
  <w:style w:type="character" w:customStyle="1" w:styleId="contextualspellingandgrammarerror">
    <w:name w:val="contextualspellingandgrammarerror"/>
    <w:basedOn w:val="a0"/>
    <w:rsid w:val="005C7F54"/>
  </w:style>
  <w:style w:type="character" w:styleId="a3">
    <w:name w:val="Hyperlink"/>
    <w:basedOn w:val="a0"/>
    <w:uiPriority w:val="99"/>
    <w:semiHidden/>
    <w:unhideWhenUsed/>
    <w:rsid w:val="005C7F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F54"/>
    <w:rPr>
      <w:color w:val="800080"/>
      <w:u w:val="single"/>
    </w:rPr>
  </w:style>
  <w:style w:type="character" w:customStyle="1" w:styleId="spellingerror">
    <w:name w:val="spellingerror"/>
    <w:basedOn w:val="a0"/>
    <w:rsid w:val="005C7F54"/>
  </w:style>
  <w:style w:type="character" w:customStyle="1" w:styleId="wacimagecontainer">
    <w:name w:val="wacimagecontainer"/>
    <w:basedOn w:val="a0"/>
    <w:rsid w:val="005C7F54"/>
  </w:style>
  <w:style w:type="paragraph" w:styleId="a5">
    <w:name w:val="No Spacing"/>
    <w:uiPriority w:val="1"/>
    <w:qFormat/>
    <w:rsid w:val="005C7F5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C7F54"/>
  </w:style>
  <w:style w:type="character" w:customStyle="1" w:styleId="normaltextrun">
    <w:name w:val="normaltextrun"/>
    <w:basedOn w:val="a0"/>
    <w:rsid w:val="005C7F54"/>
  </w:style>
  <w:style w:type="character" w:customStyle="1" w:styleId="eop">
    <w:name w:val="eop"/>
    <w:basedOn w:val="a0"/>
    <w:rsid w:val="005C7F54"/>
  </w:style>
  <w:style w:type="character" w:customStyle="1" w:styleId="contextualspellingandgrammarerror">
    <w:name w:val="contextualspellingandgrammarerror"/>
    <w:basedOn w:val="a0"/>
    <w:rsid w:val="005C7F54"/>
  </w:style>
  <w:style w:type="character" w:styleId="a3">
    <w:name w:val="Hyperlink"/>
    <w:basedOn w:val="a0"/>
    <w:uiPriority w:val="99"/>
    <w:semiHidden/>
    <w:unhideWhenUsed/>
    <w:rsid w:val="005C7F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F54"/>
    <w:rPr>
      <w:color w:val="800080"/>
      <w:u w:val="single"/>
    </w:rPr>
  </w:style>
  <w:style w:type="character" w:customStyle="1" w:styleId="spellingerror">
    <w:name w:val="spellingerror"/>
    <w:basedOn w:val="a0"/>
    <w:rsid w:val="005C7F54"/>
  </w:style>
  <w:style w:type="character" w:customStyle="1" w:styleId="wacimagecontainer">
    <w:name w:val="wacimagecontainer"/>
    <w:basedOn w:val="a0"/>
    <w:rsid w:val="005C7F54"/>
  </w:style>
  <w:style w:type="paragraph" w:styleId="a5">
    <w:name w:val="No Spacing"/>
    <w:uiPriority w:val="1"/>
    <w:qFormat/>
    <w:rsid w:val="005C7F5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BF44367420B1F883EE5A188B8439C12DEFD9087967A935233F18C3E7C2vEBEH" TargetMode="External"/><Relationship Id="rId13" Type="http://schemas.openxmlformats.org/officeDocument/2006/relationships/hyperlink" Target="http://consultantplus/offline/ref=429EAA35A0018149D6CE7B0F73413BE13C75A5780FF83F08CF0D68B1A36B993651B02F02032965EE30D9C64D02U4t8N" TargetMode="External"/><Relationship Id="rId18" Type="http://schemas.openxmlformats.org/officeDocument/2006/relationships/hyperlink" Target="http://consultantplus/offline/ref=429EAA35A0018149D6CE7B0F73413BE13C75A5780FF83F08CF0D68B1A36B993643B0770E012D78ED31CC901C441D2D12CE39FD03E2F493ABUFtA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onsultantplus/offline/ref=429EAA35A0018149D6CE7B0F73413BE13C75A5780FF83F08CF0D68B1A36B993643B0770E012D78EC34CC901C441D2D12CE39FD03E2F493ABUFtAN" TargetMode="External"/><Relationship Id="rId7" Type="http://schemas.openxmlformats.org/officeDocument/2006/relationships/hyperlink" Target="http://consultantplus/offline/ref=BF44367420B1F883EE5A188B8439C12DEFD9087A68AF35233F18C3E7C2vEBEH" TargetMode="External"/><Relationship Id="rId12" Type="http://schemas.openxmlformats.org/officeDocument/2006/relationships/hyperlink" Target="http://consultantplus/offline/ref=429EAA35A0018149D6CE7B0F73413BE13D7DA0770BF23F08CF0D68B1A36B993651B02F02032965EE30D9C64D02U4t8N" TargetMode="External"/><Relationship Id="rId17" Type="http://schemas.openxmlformats.org/officeDocument/2006/relationships/hyperlink" Target="http://consultantplus/offline/ref=429EAA35A0018149D6CE7B0F73413BE13C75A5780FF83F08CF0D68B1A36B993651B02F02032965EE30D9C64D02U4t8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sultantplus/offline/ref=429EAA35A0018149D6CE7B19602D64E43F76FD7C03F43459945233ECF462936104FF2E4C45207AEE34C7CC4E0B1C71549F2AFF03E2F697B7F87E19UFt2N" TargetMode="External"/><Relationship Id="rId20" Type="http://schemas.openxmlformats.org/officeDocument/2006/relationships/hyperlink" Target="http://consultantplus/offline/ref=429EAA35A0018149D6CE7B0F73413BE13C75A5780FF83F08CF0D68B1A36B993651B02F02032965EE30D9C64D02U4t8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BF44367420B1F883EE5A188B8439C12DEFDB0B7F66AD35233F18C3E7C2vEBEH" TargetMode="External"/><Relationship Id="rId11" Type="http://schemas.openxmlformats.org/officeDocument/2006/relationships/hyperlink" Target="http://consultantplus/offline/ref=429EAA35A0018149D6CE7B0F73413BE13C75A57409F73F08CF0D68B1A36B993651B02F02032965EE30D9C64D02U4t8N" TargetMode="External"/><Relationship Id="rId24" Type="http://schemas.openxmlformats.org/officeDocument/2006/relationships/hyperlink" Target="http://consultantplus/offline/ref=429EAA35A0018149D6CE7B0F73413BE13C75A5780FF83F08CF0D68B1A36B993643B0770E012D78EA30CC901C441D2D12CE39FD03E2F493ABUFt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plus/offline/ref=429EAA35A0018149D6CE7B0F73413BE13C75A5780FF83F08CF0D68B1A36B993643B0770E012D78EF33CC901C441D2D12CE39FD03E2F493ABUFtAN" TargetMode="External"/><Relationship Id="rId23" Type="http://schemas.openxmlformats.org/officeDocument/2006/relationships/hyperlink" Target="http://consultantplus/offline/ref=429EAA35A0018149D6CE7B0F73413BE13C75A5780FF83F08CF0D68B1A36B993651B02F02032965EE30D9C64D02U4t8N" TargetMode="External"/><Relationship Id="rId10" Type="http://schemas.openxmlformats.org/officeDocument/2006/relationships/hyperlink" Target="http://consultantplus/offline/ref=429EAA35A0018149D6CE7B0F73413BE13C75A5780FF83F08CF0D68B1A36B993651B02F02032965EE30D9C64D02U4t8N" TargetMode="External"/><Relationship Id="rId19" Type="http://schemas.openxmlformats.org/officeDocument/2006/relationships/hyperlink" Target="http://consultantplus/offline/ref=429EAA35A0018149D6CE7B0F73413BE13C75A5780FF83F08CF0D68B1A36B993643B0770E012D78ED31CC901C441D2D12CE39FD03E2F493ABUF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plus/offline/ref=BF44367420B1F883EE5A188B8439C12DECDD017B62A935233F18C3E7C2EE60242C15DFF7EABA2636vCBFH" TargetMode="External"/><Relationship Id="rId14" Type="http://schemas.openxmlformats.org/officeDocument/2006/relationships/hyperlink" Target="http://consultantplus/offline/ref=429EAA35A0018149D6CE7B0F73413BE13C75A5780FF83F08CF0D68B1A36B993651B02F02032965EE30D9C64D02U4t8N" TargetMode="External"/><Relationship Id="rId22" Type="http://schemas.openxmlformats.org/officeDocument/2006/relationships/hyperlink" Target="http://consultantplus/offline/ref=429EAA35A0018149D6CE7B0F73413BE13C75A5780FF83F08CF0D68B1A36B993643B0770E012D79E930CC901C441D2D12CE39FD03E2F493ABUF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890D-0C95-4B21-8316-465F4676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11617</Words>
  <Characters>66223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2020-07-06T10:54:00Z</dcterms:created>
  <dcterms:modified xsi:type="dcterms:W3CDTF">2020-07-06T10:54:00Z</dcterms:modified>
</cp:coreProperties>
</file>