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СОЛОНЕЦКОГО СЕЛЬСКОГО ПОСЕЛЕНИЯ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ВОРОБЬЕВСКОГО МУНИЦИПАЛЬНОГО РАЙОНА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DA2C5F" w:rsidRDefault="00DA2C5F" w:rsidP="00DA2C5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DA2C5F" w:rsidRDefault="00DA2C5F" w:rsidP="00DA2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2C5F" w:rsidRDefault="00D32033" w:rsidP="00DA2C5F">
      <w:pPr>
        <w:pStyle w:val="ConsPlusTitle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от 1</w:t>
      </w:r>
      <w:r w:rsidR="00BE73ED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февраля  2022 г. №1</w:t>
      </w:r>
      <w:r w:rsidR="00BE73ED">
        <w:rPr>
          <w:rFonts w:ascii="Times New Roman" w:hAnsi="Times New Roman" w:cs="Times New Roman"/>
          <w:b w:val="0"/>
          <w:sz w:val="28"/>
          <w:szCs w:val="28"/>
          <w:u w:val="single"/>
        </w:rPr>
        <w:t>7</w:t>
      </w:r>
    </w:p>
    <w:p w:rsidR="00DA2C5F" w:rsidRDefault="00DA2C5F" w:rsidP="00DA2C5F">
      <w:pPr>
        <w:pStyle w:val="ConsPlusTitle"/>
        <w:ind w:firstLine="708"/>
        <w:rPr>
          <w:rFonts w:ascii="Times New Roman" w:hAnsi="Times New Roman" w:cs="Times New Roman"/>
          <w:b w:val="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 w:val="0"/>
          <w:sz w:val="24"/>
          <w:szCs w:val="24"/>
          <w:vertAlign w:val="superscript"/>
        </w:rPr>
        <w:t>с. Солонцы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 объектам недвижимости,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федеральной информационной системе (ФИАС),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расположенных в границах  Солонецкого</w:t>
      </w:r>
      <w:proofErr w:type="gramEnd"/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Воробьевского муниципального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</w:p>
    <w:p w:rsidR="00DA2C5F" w:rsidRDefault="00DA2C5F" w:rsidP="00DA2C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 в Российской Федерации», постановлением Правительства РФ от 19.11.2014 г. № 1221 «Об утверждении Правил присвоения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и аннулирования адресов» ,выполнением работ по инвентаризации адресов в границах  Солонецкого сельского поселения Воробьевского муниципального района Воронежской области  в федеральной  информационной системе (ФИАС), администрация Солонецкого сельского поселения Воробьевского муниципального района Воронежской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перечень адресов объектов, расположенных  на территории Солонецкого сельского поселения Воробьевского муниципального района Воронежской области, по результатам проведенной инвентаризации, отсутствующих в федеральной адресной информационной системе (ФИАС), присвоенных ранее до вступления в силу Постановления Правительства РФ от 19.11.2014 г. № 1221 «Об утверждении Правил присвоения, изменения и аннулирования адресов», согласно приложению к настоящему  постановлению.</w:t>
      </w:r>
      <w:proofErr w:type="gramEnd"/>
    </w:p>
    <w:p w:rsidR="00DA2C5F" w:rsidRDefault="00DA2C5F" w:rsidP="00DA2C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Солонецкого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Г.В.Саломатина</w:t>
      </w: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2C5F" w:rsidRDefault="00DA2C5F" w:rsidP="00DA2C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A2C5F" w:rsidRDefault="00DA2C5F" w:rsidP="00DA2C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2C5F">
          <w:pgSz w:w="11906" w:h="16838"/>
          <w:pgMar w:top="1134" w:right="567" w:bottom="1134" w:left="1985" w:header="709" w:footer="709" w:gutter="0"/>
          <w:cols w:space="720"/>
        </w:sectPr>
      </w:pPr>
    </w:p>
    <w:p w:rsidR="00DA2C5F" w:rsidRDefault="00DA2C5F" w:rsidP="00DA2C5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DA2C5F" w:rsidRDefault="00DA2C5F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Солонецкого сельского поселения</w:t>
      </w:r>
    </w:p>
    <w:p w:rsidR="00DA2C5F" w:rsidRDefault="00D32033" w:rsidP="00DA2C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BE73ED">
        <w:rPr>
          <w:rFonts w:ascii="Times New Roman" w:hAnsi="Times New Roman" w:cs="Times New Roman"/>
          <w:sz w:val="24"/>
          <w:szCs w:val="24"/>
        </w:rPr>
        <w:t>4</w:t>
      </w:r>
      <w:r w:rsidR="00DA2C5F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2022 г. №1</w:t>
      </w:r>
      <w:r w:rsidR="00BE73ED">
        <w:rPr>
          <w:rFonts w:ascii="Times New Roman" w:hAnsi="Times New Roman" w:cs="Times New Roman"/>
          <w:sz w:val="24"/>
          <w:szCs w:val="24"/>
        </w:rPr>
        <w:t>7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адресов объектов, находящихся на территории Солонецкого сельского поселения Воробьевского муниципального района по результатам проведенной инвентаризации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отсутствующих в ФИАС как фактически существующие:</w:t>
      </w:r>
    </w:p>
    <w:p w:rsidR="00DA2C5F" w:rsidRDefault="00DA2C5F" w:rsidP="00DA2C5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8"/>
        <w:gridCol w:w="959"/>
        <w:gridCol w:w="1559"/>
        <w:gridCol w:w="1134"/>
        <w:gridCol w:w="1844"/>
        <w:gridCol w:w="1701"/>
        <w:gridCol w:w="1984"/>
        <w:gridCol w:w="2267"/>
        <w:gridCol w:w="567"/>
        <w:gridCol w:w="567"/>
        <w:gridCol w:w="2410"/>
      </w:tblGrid>
      <w:tr w:rsidR="00DA2C5F" w:rsidTr="00DA2C5F">
        <w:trPr>
          <w:trHeight w:val="371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Объект адресации</w:t>
            </w:r>
          </w:p>
        </w:tc>
        <w:tc>
          <w:tcPr>
            <w:tcW w:w="10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                                                         Наименование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кадастровый номер</w:t>
            </w: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(при наличии)</w:t>
            </w:r>
          </w:p>
        </w:tc>
      </w:tr>
      <w:tr w:rsidR="00DA2C5F" w:rsidTr="00DA2C5F">
        <w:trPr>
          <w:trHeight w:val="60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субъекта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населённого пункта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улицы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DA2C5F" w:rsidRDefault="00DA2C5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квартиры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C5F" w:rsidRDefault="00DA2C5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87D5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701476" w:rsidRDefault="00701476" w:rsidP="00BE73ED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Улица </w:t>
            </w:r>
            <w:r w:rsidR="00BE73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4E7C07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5A" w:rsidRDefault="00C87D5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D5A" w:rsidRPr="00521AA6" w:rsidRDefault="00154AA0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36:08:2600006:105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 xml:space="preserve">Объект не </w:t>
            </w:r>
            <w:proofErr w:type="gramStart"/>
            <w:r w:rsidRPr="00521AA6">
              <w:rPr>
                <w:rFonts w:ascii="Times New Roman" w:hAnsi="Times New Roman" w:cs="Times New Roman"/>
                <w:sz w:val="16"/>
              </w:rPr>
              <w:t>стоит на кадастровом  учете</w:t>
            </w:r>
            <w:proofErr w:type="gramEnd"/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36:08:2600006:103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36:08:2600006:85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36:08:2600009:115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36:08:2600006:83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36:08:2600006:68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36:08:2600006:58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36:08:2600006:69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36:08:2600006:74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36:08:2600006:80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36:08:2600006:73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36:08:2600006:79</w:t>
            </w:r>
          </w:p>
        </w:tc>
      </w:tr>
      <w:tr w:rsidR="00E74E4A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521AA6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Default="00E74E4A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4E7C07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A" w:rsidRDefault="00E74E4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E4A" w:rsidRPr="00521AA6" w:rsidRDefault="00E74E4A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36:08:2600006:65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 w:rsidP="00FF1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F1C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 xml:space="preserve">Объект не </w:t>
            </w:r>
            <w:proofErr w:type="gramStart"/>
            <w:r w:rsidRPr="00521AA6">
              <w:rPr>
                <w:rFonts w:ascii="Times New Roman" w:hAnsi="Times New Roman" w:cs="Times New Roman"/>
                <w:sz w:val="16"/>
              </w:rPr>
              <w:t>стоит на кадастровом  учете</w:t>
            </w:r>
            <w:proofErr w:type="gramEnd"/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 w:rsidP="00FF1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</w:t>
            </w:r>
            <w:r w:rsidR="00FF1C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36:08:2600006:325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 w:rsidP="00FF1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F1C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36:08:2600006:62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 w:rsidP="00FF1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</w:t>
            </w:r>
            <w:r w:rsidR="00FF1C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36:08:2600006:66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FF1CF2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36:08:2600006:75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FF1CF2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36:08:2600006:81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FF1CF2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36:08:2600006:104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FF1CF2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36:08:2600006:72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Pr="00521AA6" w:rsidRDefault="00FF1CF2" w:rsidP="00FF1CF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Pr="004E7C07" w:rsidRDefault="00521AA6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36:08:2600006:54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36:08:2600006:67</w:t>
            </w:r>
          </w:p>
        </w:tc>
      </w:tr>
      <w:tr w:rsidR="00521AA6" w:rsidTr="00540E79">
        <w:trPr>
          <w:trHeight w:val="4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 xml:space="preserve">Объект не </w:t>
            </w:r>
            <w:proofErr w:type="gramStart"/>
            <w:r w:rsidRPr="00521AA6">
              <w:rPr>
                <w:rFonts w:ascii="Times New Roman" w:hAnsi="Times New Roman" w:cs="Times New Roman"/>
                <w:sz w:val="16"/>
              </w:rPr>
              <w:t>стоит на кадастровом  учете</w:t>
            </w:r>
            <w:proofErr w:type="gramEnd"/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36:08:2600006:102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36:08:2600006:76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FF1CF2" w:rsidRDefault="00FF1CF2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36:08:2600006:82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521AA6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36:08:2600006:87</w:t>
            </w:r>
          </w:p>
        </w:tc>
      </w:tr>
      <w:tr w:rsidR="00521AA6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521AA6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Default="00521AA6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4E7C07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A6" w:rsidRDefault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A6" w:rsidRPr="00D23763" w:rsidRDefault="00D23763" w:rsidP="00D23763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36:08:2600006:77</w:t>
            </w:r>
          </w:p>
        </w:tc>
      </w:tr>
      <w:tr w:rsidR="00D23763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Pr="00D23763" w:rsidRDefault="00FF1CF2" w:rsidP="00A65C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A65C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A65C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A65C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A65C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A65C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A65C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A65CAC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P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Pr="00D23763" w:rsidRDefault="00D23763" w:rsidP="00D23763">
            <w:pPr>
              <w:rPr>
                <w:rFonts w:ascii="Times New Roman" w:hAnsi="Times New Roman" w:cs="Times New Roman"/>
                <w:sz w:val="16"/>
              </w:rPr>
            </w:pPr>
            <w:r w:rsidRPr="00D23763">
              <w:rPr>
                <w:rFonts w:ascii="Times New Roman" w:hAnsi="Times New Roman" w:cs="Times New Roman"/>
                <w:sz w:val="16"/>
              </w:rPr>
              <w:t>36:08:2600006:78</w:t>
            </w:r>
          </w:p>
        </w:tc>
      </w:tr>
      <w:tr w:rsidR="00D23763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D23763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4E7C07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521AA6" w:rsidRDefault="00D23763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36:08:2600006:63</w:t>
            </w:r>
          </w:p>
        </w:tc>
      </w:tr>
      <w:tr w:rsidR="00D23763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D23763" w:rsidRDefault="00FF1CF2" w:rsidP="00521AA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4E7C07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521AA6" w:rsidRDefault="00D23763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36:08:2600006:60</w:t>
            </w:r>
          </w:p>
        </w:tc>
      </w:tr>
      <w:tr w:rsidR="00D23763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D23763" w:rsidRDefault="00FF1CF2" w:rsidP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4E7C07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521AA6" w:rsidRDefault="00D23763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36:08:2600006:53</w:t>
            </w:r>
          </w:p>
        </w:tc>
      </w:tr>
      <w:tr w:rsidR="00D23763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Pr="00D23763" w:rsidRDefault="00FF1CF2" w:rsidP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Pr="004E7C07" w:rsidRDefault="00D23763" w:rsidP="009529A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</w:t>
            </w:r>
            <w:r w:rsidRPr="004E7C07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 w:rsidP="0070147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Pr="00521AA6" w:rsidRDefault="00D23763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36:08:2600006:55</w:t>
            </w:r>
          </w:p>
        </w:tc>
      </w:tr>
      <w:tr w:rsidR="00D23763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D23763" w:rsidRDefault="00FF1CF2" w:rsidP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4E7C07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521AA6" w:rsidRDefault="00D23763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 xml:space="preserve">Объект не </w:t>
            </w:r>
            <w:proofErr w:type="gramStart"/>
            <w:r w:rsidRPr="00521AA6">
              <w:rPr>
                <w:rFonts w:ascii="Times New Roman" w:hAnsi="Times New Roman" w:cs="Times New Roman"/>
                <w:sz w:val="16"/>
              </w:rPr>
              <w:t>стоит на кадастровом  учете</w:t>
            </w:r>
            <w:proofErr w:type="gramEnd"/>
          </w:p>
        </w:tc>
      </w:tr>
      <w:tr w:rsidR="00D23763" w:rsidTr="00DA2C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D23763" w:rsidRDefault="00FF1CF2" w:rsidP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Воронежская область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Воробьевский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Солонецкое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олонцы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Default="00D23763">
            <w:r w:rsidRPr="00E66D9B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Улица Садовая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4E7C07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4E7C07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63" w:rsidRDefault="00D2376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63" w:rsidRPr="00521AA6" w:rsidRDefault="00D23763" w:rsidP="00521AA6">
            <w:pPr>
              <w:rPr>
                <w:rFonts w:ascii="Times New Roman" w:hAnsi="Times New Roman" w:cs="Times New Roman"/>
                <w:sz w:val="16"/>
              </w:rPr>
            </w:pPr>
            <w:r w:rsidRPr="00521AA6">
              <w:rPr>
                <w:rFonts w:ascii="Times New Roman" w:hAnsi="Times New Roman" w:cs="Times New Roman"/>
                <w:sz w:val="16"/>
              </w:rPr>
              <w:t>36:08:2600006:71</w:t>
            </w:r>
          </w:p>
        </w:tc>
      </w:tr>
    </w:tbl>
    <w:p w:rsidR="002F1DF8" w:rsidRDefault="002F1DF8">
      <w:bookmarkStart w:id="0" w:name="_GoBack"/>
      <w:bookmarkEnd w:id="0"/>
    </w:p>
    <w:sectPr w:rsidR="002F1DF8" w:rsidSect="00DA2C5F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51A1A"/>
    <w:multiLevelType w:val="multilevel"/>
    <w:tmpl w:val="118E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00E01"/>
    <w:multiLevelType w:val="multilevel"/>
    <w:tmpl w:val="EAE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C5F"/>
    <w:rsid w:val="000075BA"/>
    <w:rsid w:val="000112C3"/>
    <w:rsid w:val="0006281B"/>
    <w:rsid w:val="000A67F2"/>
    <w:rsid w:val="000E512D"/>
    <w:rsid w:val="00154AA0"/>
    <w:rsid w:val="001715A7"/>
    <w:rsid w:val="002036DF"/>
    <w:rsid w:val="00216AB9"/>
    <w:rsid w:val="002446B3"/>
    <w:rsid w:val="00244960"/>
    <w:rsid w:val="00277AFD"/>
    <w:rsid w:val="002F1DF8"/>
    <w:rsid w:val="00310326"/>
    <w:rsid w:val="00347C12"/>
    <w:rsid w:val="0042073C"/>
    <w:rsid w:val="004355FE"/>
    <w:rsid w:val="004659D1"/>
    <w:rsid w:val="004B3D1E"/>
    <w:rsid w:val="004B7D32"/>
    <w:rsid w:val="004E404D"/>
    <w:rsid w:val="004E7C07"/>
    <w:rsid w:val="00521AA6"/>
    <w:rsid w:val="00540E79"/>
    <w:rsid w:val="00564888"/>
    <w:rsid w:val="005E1286"/>
    <w:rsid w:val="00655EA8"/>
    <w:rsid w:val="006F2BA3"/>
    <w:rsid w:val="00701476"/>
    <w:rsid w:val="0076258B"/>
    <w:rsid w:val="007C0935"/>
    <w:rsid w:val="007E39DF"/>
    <w:rsid w:val="00822CB8"/>
    <w:rsid w:val="008951D3"/>
    <w:rsid w:val="008E7D44"/>
    <w:rsid w:val="009529AC"/>
    <w:rsid w:val="00AD1FAB"/>
    <w:rsid w:val="00AF7D8E"/>
    <w:rsid w:val="00B20791"/>
    <w:rsid w:val="00BC36C4"/>
    <w:rsid w:val="00BC3DE0"/>
    <w:rsid w:val="00BE73ED"/>
    <w:rsid w:val="00C84CF7"/>
    <w:rsid w:val="00C87D5A"/>
    <w:rsid w:val="00C96D67"/>
    <w:rsid w:val="00CE48F6"/>
    <w:rsid w:val="00D23763"/>
    <w:rsid w:val="00D32033"/>
    <w:rsid w:val="00DA2C5F"/>
    <w:rsid w:val="00DC5461"/>
    <w:rsid w:val="00E42A33"/>
    <w:rsid w:val="00E74E4A"/>
    <w:rsid w:val="00EA2743"/>
    <w:rsid w:val="00EA7AC9"/>
    <w:rsid w:val="00EB1DD3"/>
    <w:rsid w:val="00EC6FF6"/>
    <w:rsid w:val="00F07C55"/>
    <w:rsid w:val="00F83080"/>
    <w:rsid w:val="00FC6D38"/>
    <w:rsid w:val="00FD21A6"/>
    <w:rsid w:val="00F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E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5F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2C5F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DA2C5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4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9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18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JEREMI</cp:lastModifiedBy>
  <cp:revision>14</cp:revision>
  <dcterms:created xsi:type="dcterms:W3CDTF">2022-02-14T07:47:00Z</dcterms:created>
  <dcterms:modified xsi:type="dcterms:W3CDTF">2022-02-14T09:02:00Z</dcterms:modified>
</cp:coreProperties>
</file>