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D3" w:rsidRPr="003C54D3" w:rsidRDefault="003C54D3" w:rsidP="003C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СОВЕТ НАРОДНЫХ ДЕПУТАТОВ</w:t>
      </w:r>
    </w:p>
    <w:p w:rsidR="003C54D3" w:rsidRPr="003C54D3" w:rsidRDefault="003C54D3" w:rsidP="003C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4D3" w:rsidRPr="003C54D3" w:rsidRDefault="00D56D79" w:rsidP="003C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ВОРОБЬЁ</w:t>
      </w:r>
      <w:bookmarkStart w:id="0" w:name="_GoBack"/>
      <w:bookmarkEnd w:id="0"/>
      <w:r w:rsidR="003C54D3" w:rsidRPr="003C5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ВСКОГО МУНИЦИПАЛЬНОГО РАЙОНА</w:t>
      </w:r>
    </w:p>
    <w:p w:rsidR="003C54D3" w:rsidRPr="003C54D3" w:rsidRDefault="003C54D3" w:rsidP="003C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4D3" w:rsidRDefault="003C54D3" w:rsidP="003C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4D3" w:rsidRPr="003C54D3" w:rsidRDefault="003C54D3" w:rsidP="003C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3C54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3C54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3C54D3" w:rsidRPr="003C54D3" w:rsidRDefault="003C54D3" w:rsidP="003C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D3" w:rsidRPr="003C54D3" w:rsidRDefault="003C54D3" w:rsidP="003C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5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15 мая 2025 г.    №  10</w:t>
      </w:r>
      <w:r w:rsidRPr="003C5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3C54D3" w:rsidRPr="003C54D3" w:rsidRDefault="003C54D3" w:rsidP="003C54D3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54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с. Солонцы</w:t>
      </w:r>
    </w:p>
    <w:p w:rsidR="003C54D3" w:rsidRPr="003C54D3" w:rsidRDefault="003C54D3" w:rsidP="003C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</w:p>
    <w:p w:rsidR="003C54D3" w:rsidRPr="003C54D3" w:rsidRDefault="003C54D3" w:rsidP="003C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Солонецкого</w:t>
      </w:r>
      <w:proofErr w:type="spellEnd"/>
      <w:r w:rsidRPr="003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3C54D3" w:rsidRPr="003C54D3" w:rsidRDefault="003C54D3" w:rsidP="003C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за 2024 год</w:t>
      </w:r>
    </w:p>
    <w:p w:rsidR="003C54D3" w:rsidRPr="003C54D3" w:rsidRDefault="003C54D3" w:rsidP="003C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D3" w:rsidRPr="003C54D3" w:rsidRDefault="003C54D3" w:rsidP="003C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Федерального закона от 06.10.2003 г № 131- ФЗ «Об общих принципах организации местного самоуправления в Российской Федерации», статьи 27 Устава </w:t>
      </w:r>
      <w:proofErr w:type="spellStart"/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Положения о бюджетном процессе в </w:t>
      </w:r>
      <w:proofErr w:type="spellStart"/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Солонецком</w:t>
      </w:r>
      <w:proofErr w:type="spellEnd"/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утвержденного решением Совета народных депутатов </w:t>
      </w:r>
      <w:proofErr w:type="spellStart"/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01.12. 2015г. № 20, Совет народных депутатов</w:t>
      </w:r>
      <w:r w:rsidRPr="003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54D3" w:rsidRPr="003C54D3" w:rsidRDefault="003C54D3" w:rsidP="003C5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D3" w:rsidRPr="003C54D3" w:rsidRDefault="003C54D3" w:rsidP="003C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годовой отчет об исполнении бюджета </w:t>
      </w:r>
      <w:proofErr w:type="spellStart"/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</w:t>
      </w:r>
      <w:r w:rsidR="00CB6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CB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</w:t>
      </w:r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3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доходам</w:t>
      </w:r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3C5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56 019 009 рублей 18 копеек</w:t>
      </w:r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расходам</w:t>
      </w:r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3C5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55 848 817 рублей 50 копейки</w:t>
      </w:r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(годовой отчет прилагается).</w:t>
      </w:r>
    </w:p>
    <w:p w:rsidR="003C54D3" w:rsidRPr="003C54D3" w:rsidRDefault="003C54D3" w:rsidP="003C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 настоящее решение в муниципальном печатном средстве массовой информации «Вестник </w:t>
      </w:r>
      <w:proofErr w:type="spellStart"/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823"/>
        <w:gridCol w:w="1897"/>
        <w:gridCol w:w="2987"/>
      </w:tblGrid>
      <w:tr w:rsidR="003C54D3" w:rsidRPr="003C54D3" w:rsidTr="00D21135">
        <w:trPr>
          <w:trHeight w:val="100"/>
        </w:trPr>
        <w:tc>
          <w:tcPr>
            <w:tcW w:w="2823" w:type="dxa"/>
          </w:tcPr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народных депутатов </w:t>
            </w:r>
            <w:proofErr w:type="spellStart"/>
            <w:r w:rsidRPr="003C54D3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Солонецкого</w:t>
            </w:r>
            <w:proofErr w:type="spellEnd"/>
            <w:r w:rsidRPr="003C5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C54D3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Солонецкого</w:t>
            </w:r>
            <w:proofErr w:type="spellEnd"/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4D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97" w:type="dxa"/>
          </w:tcPr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4D3">
              <w:rPr>
                <w:rFonts w:ascii="Times New Roman" w:eastAsia="Times New Roman" w:hAnsi="Times New Roman" w:cs="Times New Roman"/>
                <w:sz w:val="28"/>
                <w:szCs w:val="28"/>
              </w:rPr>
              <w:t>В.А.Подлесных</w:t>
            </w:r>
            <w:proofErr w:type="spellEnd"/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4D3">
              <w:rPr>
                <w:rFonts w:ascii="Times New Roman" w:eastAsia="Times New Roman" w:hAnsi="Times New Roman" w:cs="Times New Roman"/>
                <w:sz w:val="28"/>
                <w:szCs w:val="28"/>
              </w:rPr>
              <w:t>Г.В.Саломатина</w:t>
            </w:r>
            <w:proofErr w:type="spellEnd"/>
          </w:p>
          <w:p w:rsidR="003C54D3" w:rsidRPr="003C54D3" w:rsidRDefault="003C54D3" w:rsidP="003C54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54D3" w:rsidRPr="003C54D3" w:rsidRDefault="003C54D3" w:rsidP="003C54D3">
      <w:pPr>
        <w:spacing w:after="0"/>
        <w:rPr>
          <w:rFonts w:ascii="Times New Roman" w:eastAsia="Times New Roman" w:hAnsi="Times New Roman" w:cs="Times New Roman"/>
          <w:sz w:val="18"/>
          <w:szCs w:val="18"/>
        </w:rPr>
        <w:sectPr w:rsidR="003C54D3" w:rsidRPr="003C54D3" w:rsidSect="003C54D3">
          <w:pgSz w:w="11907" w:h="16840"/>
          <w:pgMar w:top="1134" w:right="567" w:bottom="1701" w:left="1985" w:header="567" w:footer="567" w:gutter="0"/>
          <w:cols w:space="720"/>
        </w:sect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3C54D3" w:rsidRPr="003C54D3" w:rsidTr="00D21135">
        <w:trPr>
          <w:trHeight w:val="282"/>
        </w:trPr>
        <w:tc>
          <w:tcPr>
            <w:tcW w:w="150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C54D3" w:rsidRPr="003C54D3" w:rsidRDefault="003C54D3" w:rsidP="003C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                           </w:t>
            </w:r>
          </w:p>
          <w:p w:rsidR="003C54D3" w:rsidRPr="003C54D3" w:rsidRDefault="003C54D3" w:rsidP="003C54D3">
            <w:pPr>
              <w:spacing w:after="0"/>
              <w:ind w:left="7143"/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3C54D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Приложение к решению сессии </w:t>
            </w:r>
          </w:p>
          <w:p w:rsidR="003C54D3" w:rsidRPr="003C54D3" w:rsidRDefault="003C54D3" w:rsidP="003C54D3">
            <w:pPr>
              <w:spacing w:after="0"/>
              <w:ind w:left="7143"/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3C54D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                                                       Совета народных депутатов </w:t>
            </w:r>
          </w:p>
          <w:p w:rsidR="003C54D3" w:rsidRPr="003C54D3" w:rsidRDefault="003C54D3" w:rsidP="003C54D3">
            <w:pPr>
              <w:spacing w:after="160" w:line="288" w:lineRule="auto"/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3C54D3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15.05.2025 г.  </w:t>
            </w:r>
            <w:r w:rsidRPr="003C54D3"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>№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10</w:t>
            </w:r>
          </w:p>
          <w:p w:rsidR="003C54D3" w:rsidRPr="003C54D3" w:rsidRDefault="003C54D3" w:rsidP="003C54D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3C54D3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8"/>
                <w14:ligatures w14:val="standardContextual"/>
              </w:rPr>
              <w:t xml:space="preserve">Годовой отчет </w:t>
            </w:r>
            <w:r w:rsidRPr="003C54D3">
              <w:rPr>
                <w:rFonts w:ascii="Times New Roman" w:eastAsia="Calibri" w:hAnsi="Times New Roman" w:cs="Times New Roman"/>
                <w:b/>
                <w:bCs/>
                <w:kern w:val="2"/>
                <w:szCs w:val="28"/>
                <w14:ligatures w14:val="standardContextual"/>
              </w:rPr>
              <w:t xml:space="preserve">об исполнении бюджета по доходам </w:t>
            </w:r>
            <w:proofErr w:type="spellStart"/>
            <w:r w:rsidRPr="003C54D3">
              <w:rPr>
                <w:rFonts w:ascii="Times New Roman" w:eastAsia="Calibri" w:hAnsi="Times New Roman" w:cs="Times New Roman"/>
                <w:b/>
                <w:bCs/>
                <w:kern w:val="2"/>
                <w:szCs w:val="28"/>
                <w14:ligatures w14:val="standardContextual"/>
              </w:rPr>
              <w:t>Солонецкого</w:t>
            </w:r>
            <w:proofErr w:type="spellEnd"/>
            <w:r w:rsidRPr="003C54D3">
              <w:rPr>
                <w:rFonts w:ascii="Times New Roman" w:eastAsia="Calibri" w:hAnsi="Times New Roman" w:cs="Times New Roman"/>
                <w:b/>
                <w:bCs/>
                <w:kern w:val="2"/>
                <w:szCs w:val="28"/>
                <w14:ligatures w14:val="standardContextual"/>
              </w:rPr>
              <w:t xml:space="preserve"> сельского поселения </w:t>
            </w:r>
          </w:p>
          <w:p w:rsidR="003C54D3" w:rsidRPr="003C54D3" w:rsidRDefault="003C54D3" w:rsidP="003C54D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Cs w:val="28"/>
                <w14:ligatures w14:val="standardContextual"/>
              </w:rPr>
            </w:pPr>
            <w:r w:rsidRPr="003C54D3">
              <w:rPr>
                <w:rFonts w:ascii="Times New Roman" w:eastAsia="Calibri" w:hAnsi="Times New Roman" w:cs="Times New Roman"/>
                <w:b/>
                <w:bCs/>
                <w:kern w:val="2"/>
                <w:szCs w:val="28"/>
                <w14:ligatures w14:val="standardContextual"/>
              </w:rPr>
              <w:t>по состоянию на 01 января 2025 года</w:t>
            </w:r>
          </w:p>
          <w:p w:rsidR="003C54D3" w:rsidRPr="003C54D3" w:rsidRDefault="003C54D3" w:rsidP="003C54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</w:t>
            </w:r>
          </w:p>
          <w:p w:rsidR="003C54D3" w:rsidRPr="003C54D3" w:rsidRDefault="003C54D3" w:rsidP="003C5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3C54D3" w:rsidRPr="003C54D3" w:rsidRDefault="003C54D3" w:rsidP="003C54D3">
      <w:pPr>
        <w:spacing w:after="160" w:line="254" w:lineRule="auto"/>
        <w:rPr>
          <w:rFonts w:ascii="Times New Roman" w:eastAsia="Calibri" w:hAnsi="Times New Roman" w:cs="Times New Roman"/>
          <w:kern w:val="2"/>
          <w:sz w:val="16"/>
          <w:szCs w:val="16"/>
          <w14:ligatures w14:val="standardContextual"/>
        </w:rPr>
      </w:pPr>
    </w:p>
    <w:tbl>
      <w:tblPr>
        <w:tblStyle w:val="10"/>
        <w:tblW w:w="5000" w:type="pct"/>
        <w:tblInd w:w="0" w:type="dxa"/>
        <w:tblLook w:val="04A0" w:firstRow="1" w:lastRow="0" w:firstColumn="1" w:lastColumn="0" w:noHBand="0" w:noVBand="1"/>
      </w:tblPr>
      <w:tblGrid>
        <w:gridCol w:w="4613"/>
        <w:gridCol w:w="1287"/>
        <w:gridCol w:w="1789"/>
        <w:gridCol w:w="2086"/>
        <w:gridCol w:w="1716"/>
        <w:gridCol w:w="1481"/>
        <w:gridCol w:w="1814"/>
      </w:tblGrid>
      <w:tr w:rsidR="003C54D3" w:rsidRPr="003C54D3" w:rsidTr="00D21135">
        <w:trPr>
          <w:trHeight w:val="12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строки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дохода по бюджетной классификации</w:t>
            </w:r>
          </w:p>
        </w:tc>
        <w:tc>
          <w:tcPr>
            <w:tcW w:w="528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Утвержденные бюджетные назначения</w:t>
            </w:r>
          </w:p>
        </w:tc>
        <w:tc>
          <w:tcPr>
            <w:tcW w:w="525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560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Неисполненные назначения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85000000000000000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55 723 337,82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56 019 009,18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420 448,68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7 431 000,00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8 139 304,16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467 967,62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467 967,62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7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10102010010000110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446 884,03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 отмененному)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10102010011000110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319 750,00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446 620,56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10102010013000110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263,47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1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10102030010000110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9 345,23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10102030011000110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9 150,00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9 175,81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7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10102030013000110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169,42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8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10102130010000110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11 738,36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7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10102130011000110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11 738,36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10500000000000000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1 432 725,00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1 432 725,00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10503010010000110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1 432 725,00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10503010011000110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1 432 725,00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5 882 000,00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6 238 611,54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10601000000000110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640 173,70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10601030100000110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640 173,70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8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10601030101000110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640 173,70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5 468 000,00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5 598 437,84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10606030000000110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2 930 613,52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10606033100000110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2 930 613,52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5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10606033101000110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2 930 613,52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10606040000000110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2 538 000,00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2 667 824,32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10606043100000110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2 538 000,00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2 667 824,32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5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10606043101000110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2 538 000,00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2 667 824,19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5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10606043103000110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1 108 319,51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1 116 135,39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10800000000000000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10804000010000110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8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10804020010000110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8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10804020011000110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607 905,88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1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607 905,88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1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11105020000000120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554 469,08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8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11105025100000120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554 469,08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1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11105030000000120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53 436,80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5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11105035100000120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53 436,80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11400000000000000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272 140,00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272 300,00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8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11402000000000000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272 140,00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272 300,00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4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11402050100000410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272 140,00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272 300,00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4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11402053100000410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272 140,00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272 300,00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11600000000000000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12 579,51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14 579,51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11602000020000140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11602020020000140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7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11607000000000140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5 579,51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5 579,51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11607010000000140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5 579,51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5 579,51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8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11607010100000140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5 579,51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5 579,51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11700000000000000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11715000000000150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11715030100000150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47 184 018,31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46 763 569,63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420 448,68</w:t>
            </w:r>
          </w:p>
        </w:tc>
      </w:tr>
      <w:tr w:rsidR="003C54D3" w:rsidRPr="003C54D3" w:rsidTr="00D21135">
        <w:trPr>
          <w:trHeight w:val="9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47 034 018,31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46 613 569,63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420 448,68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20210000000000150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3 507 000,00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3 507 000,00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20215001000000150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20215001100000150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20216001000000150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20216001100000150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20220000000000150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9 456 000,00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9 456 000,00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20229999000000150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9 456 000,00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9 456 000,00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20229999100000150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9 456 000,00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9 456 000,00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20230000000000150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340 460,00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340 460,00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20235118000000150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340 460,00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340 460,00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20235118100000150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340 460,00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340 460,00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20240000000000150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33 730 558,31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33 310 109,63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420 448,68</w:t>
            </w:r>
          </w:p>
        </w:tc>
      </w:tr>
      <w:tr w:rsidR="003C54D3" w:rsidRPr="003C54D3" w:rsidTr="00D21135">
        <w:trPr>
          <w:trHeight w:val="15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20240014000000150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8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20240014100000150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20249999000000150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32 188 462,31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31 768 013,63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420 448,68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20249999100000150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32 188 462,31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31 768 013,63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420 448,68</w:t>
            </w:r>
          </w:p>
        </w:tc>
      </w:tr>
      <w:tr w:rsidR="003C54D3" w:rsidRPr="003C54D3" w:rsidTr="00D21135">
        <w:trPr>
          <w:trHeight w:val="3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20700000000000000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20705000100000150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638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46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89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20705030100000150</w:t>
            </w:r>
          </w:p>
        </w:tc>
        <w:tc>
          <w:tcPr>
            <w:tcW w:w="528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25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56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3C54D3" w:rsidRPr="003C54D3" w:rsidRDefault="003C54D3" w:rsidP="003C54D3">
      <w:pPr>
        <w:spacing w:after="160" w:line="254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C54D3" w:rsidRPr="003C54D3" w:rsidRDefault="003C54D3" w:rsidP="003C54D3">
      <w:pPr>
        <w:spacing w:after="160" w:line="254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C54D3" w:rsidRPr="003C54D3" w:rsidRDefault="003C54D3" w:rsidP="003C54D3">
      <w:pPr>
        <w:spacing w:after="160" w:line="254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C54D3" w:rsidRPr="003C54D3" w:rsidRDefault="003C54D3" w:rsidP="003C54D3">
      <w:pPr>
        <w:spacing w:after="160" w:line="254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C54D3" w:rsidRPr="003C54D3" w:rsidRDefault="003C54D3" w:rsidP="003C54D3">
      <w:pPr>
        <w:spacing w:after="160" w:line="254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C54D3" w:rsidRPr="003C54D3" w:rsidRDefault="003C54D3" w:rsidP="003C54D3">
      <w:pPr>
        <w:spacing w:after="160" w:line="254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3C54D3" w:rsidRPr="003C54D3" w:rsidRDefault="003C54D3" w:rsidP="003C54D3">
      <w:pPr>
        <w:spacing w:after="160" w:line="254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tbl>
      <w:tblPr>
        <w:tblStyle w:val="10"/>
        <w:tblW w:w="5000" w:type="pct"/>
        <w:tblInd w:w="0" w:type="dxa"/>
        <w:tblLook w:val="04A0" w:firstRow="1" w:lastRow="0" w:firstColumn="1" w:lastColumn="0" w:noHBand="0" w:noVBand="1"/>
      </w:tblPr>
      <w:tblGrid>
        <w:gridCol w:w="3784"/>
        <w:gridCol w:w="931"/>
        <w:gridCol w:w="1794"/>
        <w:gridCol w:w="929"/>
        <w:gridCol w:w="1405"/>
        <w:gridCol w:w="926"/>
        <w:gridCol w:w="1716"/>
        <w:gridCol w:w="1482"/>
        <w:gridCol w:w="1819"/>
      </w:tblGrid>
      <w:tr w:rsidR="003C54D3" w:rsidRPr="003C54D3" w:rsidTr="00D21135">
        <w:trPr>
          <w:trHeight w:val="120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Годовой отчет об исполнении бюджета по расходам </w:t>
            </w:r>
            <w:proofErr w:type="spellStart"/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Солонецкого</w:t>
            </w:r>
            <w:proofErr w:type="spellEnd"/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состоянию на 01 января 2025 года</w:t>
            </w:r>
          </w:p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Расходы бюджета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строки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РЗПР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580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Утвержденные бюджетные назначения</w:t>
            </w:r>
          </w:p>
        </w:tc>
        <w:tc>
          <w:tcPr>
            <w:tcW w:w="501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614" w:type="pct"/>
            <w:hideMark/>
          </w:tcPr>
          <w:p w:rsidR="003C54D3" w:rsidRPr="003C54D3" w:rsidRDefault="003C54D3" w:rsidP="003C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Неисполненные назначения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- всего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9600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57 623 337,82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55 848 817,50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1 774 520,32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202 699,29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202 699,29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5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202 699,29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202 699,29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202 699,29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202 699,29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155 683,02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155 683,02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47 016,27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47 016,27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1 469 807,50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1 460 867,75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8 939,75</w:t>
            </w:r>
          </w:p>
        </w:tc>
      </w:tr>
      <w:tr w:rsidR="003C54D3" w:rsidRPr="003C54D3" w:rsidTr="00D21135">
        <w:trPr>
          <w:trHeight w:val="15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1 469 807,50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1 460 867,75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8 939,75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1 469 807,50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1 460 867,75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8 939,75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1 088 227,04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1 088 227,04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53 807,50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53 807,50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327 772,96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318 833,21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8 939,75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613 944,53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613 944,53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5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88 944,53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88 944,53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88 944,53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88 944,53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68 313,00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68 313,00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20 631,53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20 631,53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0130070100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Приобретение служебного автотранспорта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0130079180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1 394 125,00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1 394 125,00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0130079180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1 394 125,00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1 394 125,00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0130079180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1 394 125,00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1 394 125,00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0130079180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1 394 125,00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1 394 125,00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7 043 365,07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6 561 001,73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482 363,34</w:t>
            </w:r>
          </w:p>
        </w:tc>
      </w:tr>
      <w:tr w:rsidR="003C54D3" w:rsidRPr="003C54D3" w:rsidTr="00D21135">
        <w:trPr>
          <w:trHeight w:val="15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4 832 400,00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4 652 076,11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180 323,89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4 832 400,00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4 652 076,11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180 323,89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3 693 866,00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3 558 837,70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135 028,30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1 138 534,00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1 093 238,41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45 295,59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2 115 491,57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1 827 339,49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288 152,08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2 115 491,57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1 827 339,49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288 152,08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585 116,57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584 057,97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1 058,60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1 330 375,00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1 059 663,81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270 711,19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183 617,71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16 382,29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95 473,50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81 586,13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13 887,37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95 473,50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81 586,13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13 887,37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20 928,27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9 071,73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55 666,00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55 666,00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0130080210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9 807,50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4 991,86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4 815,64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0120051180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340 460,00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340 460,00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5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0120051180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307 360,00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307 360,00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0120051180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307 360,00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307 360,00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0120051180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236 499,73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236 499,73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0120051180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70 860,27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70 860,27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0120051180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0120051180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0120051180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8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542 231,77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542 231,77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191 231,77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191 231,77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191 231,77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191 231,77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141 231,77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141 231,77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повышение уровня защищенности помещений предоставленных для работы участковых уполномоченных полиции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01300S9890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120 278,47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120 278,47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01300S9890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120 278,47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120 278,47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01300S9890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120 278,47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120 278,47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01300S9890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120 278,47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120 278,47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оплату общественных работ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0410078430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5 039,57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5 039,57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0410078430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5 039,57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5 039,57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0410078430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5 039,57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5 039,57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0410078430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5 039,57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5 039,57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21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обеспечению деятельности (оказание услуг) муниципальных </w:t>
            </w:r>
            <w:proofErr w:type="spell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учрежденийв</w:t>
            </w:r>
            <w:proofErr w:type="spell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Воробьевского</w:t>
            </w:r>
            <w:proofErr w:type="spell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Воронежской области от чрезвычайных ситуаций, обеспечение  безопасности людей на водных </w:t>
            </w: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объектах"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1 542 096,00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0250000590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447 817,13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446 817,13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0250000590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170 920,00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169 920,00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0250000590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170 920,00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169 920,00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0250000590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170 920,00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169 920,00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0250000590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227 620,00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227 620,00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0250000590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227 620,00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227 620,00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0250000590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49 277,13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49 277,13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0250000590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49 277,13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49 277,13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0250000590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49 277,13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49 277,13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4 095 675,91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3 751 464,89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344 211,02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4 095 675,91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3 751 464,89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344 211,02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4 095 675,91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3 751 464,89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344 211,02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4 095 675,91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3 751 464,89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344 211,02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Поощрение победителей конкурса "Лучшее муниципальное образование Воронежской области"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0220078500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1 536 015,36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1 536 015,36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0220078500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1 536 015,36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1 536 015,36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0220078500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1 536 015,36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1 536 015,36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0220078500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1 536 015,36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1 536 015,36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Поощрение поселений </w:t>
            </w: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результатам оценки эффективности развития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0220078510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0220078510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0220078510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0220078510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благоустройство с. Затон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0220078860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0220078860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0220078860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0220078860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тротуаров в </w:t>
            </w:r>
            <w:proofErr w:type="spell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атон</w:t>
            </w:r>
            <w:proofErr w:type="spellEnd"/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02200S8070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7 713 020,00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7 713 020,00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02200S8070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7 713 020,00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7 713 020,00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02200S8070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7 713 020,00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7 713 020,00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02200S8070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7 713 020,00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7 713 020,00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обустройство парка </w:t>
            </w:r>
            <w:proofErr w:type="spell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олонцы</w:t>
            </w:r>
            <w:proofErr w:type="spellEnd"/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02200S8910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2 997 919,00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2 989 431,22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8 487,78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02200S8910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2 997 919,00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2 989 431,22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8 487,78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02200S8910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2 997 919,00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2 989 431,22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8 487,78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02200S8910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2 997 919,00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2 989 431,22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8 487,78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618 113,19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529 404,46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88 708,73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618 113,19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529 404,46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88 708,73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618 113,19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529 404,46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88 708,73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274 075,67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17 924,33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326 113,19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255 328,79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70 784,40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Поощрение победителей конкурса "Лучшее муниципальное образование Воронежской области"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0260078500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163 984,64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163 984,64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0260078500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163 984,64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163 984,64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0260078500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163 984,64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163 984,64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0260078500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163 984,64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163 984,64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за потребление электроэнергии на уличное освещение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02600S8670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242 486,81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242 486,81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02600S8670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242 486,81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242 486,81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02600S8670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242 486,81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242 486,81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02600S8670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242 486,81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242 486,81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752 186,06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686 426,39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65 759,67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752 186,06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686 426,39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65 759,67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752 186,06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686 426,39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65 759,67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0510000590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752 186,06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686 426,39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65 759,67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муниципальных учреждений</w:t>
            </w: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6 929 396,68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6 573 377,28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356 019,40</w:t>
            </w:r>
          </w:p>
        </w:tc>
      </w:tr>
      <w:tr w:rsidR="003C54D3" w:rsidRPr="003C54D3" w:rsidTr="00D21135">
        <w:trPr>
          <w:trHeight w:val="15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3 262 000,00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3 250 510,64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11 489,36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3 262 000,00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3 250 510,64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11 489,36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2 477 500,00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2 469 714,30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7 785,70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784 500,00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780 796,34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3 703,66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3 604 828,68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3 284 258,20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320 570,48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3 604 828,68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3 284 258,20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320 570,48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370 550,00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366 364,55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4 185,45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2 395 178,68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2 122 062,35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273 116,33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839 100,00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795 831,30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43 268,70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62 568,00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38 608,44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23 959,56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62 568,00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38 608,44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23 959,56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62 568,00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38 608,44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23 959,56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дома культуры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03100L4670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1 281 981,73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1 281 981,73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03100L4670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1 281 981,73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1 281 981,73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03100L4670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1 281 981,73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1 281 981,73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03100L4670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60 936,61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60 936,61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03100L4670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1 221 045,12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1 221 045,12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оборудования в библиотеку с. Затон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031A255190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102 075,52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102 075,52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031A255190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102 075,52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102 075,52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031A255190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102 075,52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102 075,52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031A255190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77 035,52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77 035,52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031A255190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25 040,00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25 040,00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строительство "ДК в пос. Центральной усадьбы совхоза </w:t>
            </w:r>
            <w:proofErr w:type="spell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Воробьевский</w:t>
            </w:r>
            <w:proofErr w:type="spell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 Воронежской области </w:t>
            </w:r>
            <w:proofErr w:type="spell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Воробьевского</w:t>
            </w:r>
            <w:proofErr w:type="spell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 xml:space="preserve"> р-на, ул. </w:t>
            </w:r>
            <w:proofErr w:type="gramStart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  <w:proofErr w:type="gramEnd"/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03200S9740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15 582 028,11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15 162 997,48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419 030,63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03200S9740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15 582 028,11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15 162 997,48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419 030,63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03200S9740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15 582 028,11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15 162 997,48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419 030,63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03200S9740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15 582 028,11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15 162 997,48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419 030,63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культурно-досуговых учреждений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032A1Д5130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1 265 683,52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1 265 683,52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032A1Д5130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1 265 683,52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1 265 683,52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032A1Д5130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1 265 683,52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1 265 683,52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032A1Д5130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1 265 683,52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1 265 683,52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Доплата к пенсиям государственных и муниципальных служащих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0240080470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97 618,56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97 618,56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0240080470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97 618,56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97 618,56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0240080470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97 618,56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97 618,56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0240080470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97 618,56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97 618,56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12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0610000590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23 288,40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23 288,40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0610000590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23 288,40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23 288,40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9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0610000590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23 288,40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23 288,40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3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0610000590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23 288,40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23 288,40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C54D3" w:rsidRPr="003C54D3" w:rsidTr="00D21135">
        <w:trPr>
          <w:trHeight w:val="600"/>
        </w:trPr>
        <w:tc>
          <w:tcPr>
            <w:tcW w:w="1280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1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607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14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7900</w:t>
            </w:r>
          </w:p>
        </w:tc>
        <w:tc>
          <w:tcPr>
            <w:tcW w:w="475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313" w:type="pct"/>
            <w:hideMark/>
          </w:tcPr>
          <w:p w:rsidR="003C54D3" w:rsidRPr="003C54D3" w:rsidRDefault="003C54D3" w:rsidP="003C54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80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-1 900 000,00</w:t>
            </w:r>
          </w:p>
        </w:tc>
        <w:tc>
          <w:tcPr>
            <w:tcW w:w="501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170 191,68</w:t>
            </w:r>
          </w:p>
        </w:tc>
        <w:tc>
          <w:tcPr>
            <w:tcW w:w="614" w:type="pct"/>
            <w:noWrap/>
            <w:hideMark/>
          </w:tcPr>
          <w:p w:rsidR="003C54D3" w:rsidRPr="003C54D3" w:rsidRDefault="003C54D3" w:rsidP="003C54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</w:tbl>
    <w:p w:rsidR="003C54D3" w:rsidRPr="003C54D3" w:rsidRDefault="003C54D3" w:rsidP="003C54D3">
      <w:pPr>
        <w:spacing w:after="160" w:line="254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AE3666" w:rsidRPr="003C54D3" w:rsidRDefault="00AE3666" w:rsidP="003C54D3"/>
    <w:sectPr w:rsidR="00AE3666" w:rsidRPr="003C54D3" w:rsidSect="00941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412D"/>
    <w:multiLevelType w:val="hybridMultilevel"/>
    <w:tmpl w:val="721C1098"/>
    <w:lvl w:ilvl="0" w:tplc="E25C9A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BB"/>
    <w:rsid w:val="000C1CBB"/>
    <w:rsid w:val="003C54D3"/>
    <w:rsid w:val="00702B8F"/>
    <w:rsid w:val="00AE3666"/>
    <w:rsid w:val="00CB645E"/>
    <w:rsid w:val="00D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4D3"/>
  </w:style>
  <w:style w:type="character" w:styleId="a3">
    <w:name w:val="Hyperlink"/>
    <w:basedOn w:val="a0"/>
    <w:uiPriority w:val="99"/>
    <w:semiHidden/>
    <w:unhideWhenUsed/>
    <w:rsid w:val="003C54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54D3"/>
    <w:rPr>
      <w:color w:val="800080"/>
      <w:u w:val="single"/>
    </w:rPr>
  </w:style>
  <w:style w:type="paragraph" w:customStyle="1" w:styleId="msonormal0">
    <w:name w:val="msonormal"/>
    <w:basedOn w:val="a"/>
    <w:rsid w:val="003C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styleId="a5">
    <w:name w:val="Body Text"/>
    <w:basedOn w:val="a"/>
    <w:link w:val="a6"/>
    <w:uiPriority w:val="99"/>
    <w:semiHidden/>
    <w:unhideWhenUsed/>
    <w:rsid w:val="003C54D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  <w14:ligatures w14:val="standardContextual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54D3"/>
    <w:rPr>
      <w:rFonts w:ascii="Times New Roman" w:eastAsia="Times New Roman" w:hAnsi="Times New Roman" w:cs="Times New Roman"/>
      <w:sz w:val="28"/>
      <w:szCs w:val="24"/>
      <w:lang w:eastAsia="ru-RU"/>
      <w14:ligatures w14:val="standardContextual"/>
    </w:rPr>
  </w:style>
  <w:style w:type="paragraph" w:customStyle="1" w:styleId="xl195">
    <w:name w:val="xl195"/>
    <w:basedOn w:val="a"/>
    <w:rsid w:val="003C54D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  <w14:ligatures w14:val="standardContextual"/>
    </w:rPr>
  </w:style>
  <w:style w:type="paragraph" w:customStyle="1" w:styleId="xl196">
    <w:name w:val="xl196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7">
    <w:name w:val="xl197"/>
    <w:basedOn w:val="a"/>
    <w:rsid w:val="003C54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8">
    <w:name w:val="xl198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9">
    <w:name w:val="xl199"/>
    <w:basedOn w:val="a"/>
    <w:rsid w:val="003C54D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0">
    <w:name w:val="xl200"/>
    <w:basedOn w:val="a"/>
    <w:rsid w:val="003C54D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1">
    <w:name w:val="xl201"/>
    <w:basedOn w:val="a"/>
    <w:rsid w:val="003C54D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2">
    <w:name w:val="xl202"/>
    <w:basedOn w:val="a"/>
    <w:rsid w:val="003C54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3">
    <w:name w:val="xl203"/>
    <w:basedOn w:val="a"/>
    <w:rsid w:val="003C54D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4">
    <w:name w:val="xl204"/>
    <w:basedOn w:val="a"/>
    <w:rsid w:val="003C54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5">
    <w:name w:val="xl205"/>
    <w:basedOn w:val="a"/>
    <w:rsid w:val="003C54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6">
    <w:name w:val="xl206"/>
    <w:basedOn w:val="a"/>
    <w:rsid w:val="003C54D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7">
    <w:name w:val="xl207"/>
    <w:basedOn w:val="a"/>
    <w:rsid w:val="003C54D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8">
    <w:name w:val="xl208"/>
    <w:basedOn w:val="a"/>
    <w:rsid w:val="003C54D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9">
    <w:name w:val="xl209"/>
    <w:basedOn w:val="a"/>
    <w:rsid w:val="003C54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0">
    <w:name w:val="xl210"/>
    <w:basedOn w:val="a"/>
    <w:rsid w:val="003C54D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1">
    <w:name w:val="xl211"/>
    <w:basedOn w:val="a"/>
    <w:rsid w:val="003C54D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2">
    <w:name w:val="xl212"/>
    <w:basedOn w:val="a"/>
    <w:rsid w:val="003C54D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3">
    <w:name w:val="xl213"/>
    <w:basedOn w:val="a"/>
    <w:rsid w:val="003C5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4">
    <w:name w:val="xl214"/>
    <w:basedOn w:val="a"/>
    <w:rsid w:val="003C5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5">
    <w:name w:val="xl215"/>
    <w:basedOn w:val="a"/>
    <w:rsid w:val="003C54D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6">
    <w:name w:val="xl216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7">
    <w:name w:val="xl217"/>
    <w:basedOn w:val="a"/>
    <w:rsid w:val="003C54D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8">
    <w:name w:val="xl218"/>
    <w:basedOn w:val="a"/>
    <w:rsid w:val="003C54D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9">
    <w:name w:val="xl219"/>
    <w:basedOn w:val="a"/>
    <w:rsid w:val="003C54D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0">
    <w:name w:val="xl220"/>
    <w:basedOn w:val="a"/>
    <w:rsid w:val="003C54D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1">
    <w:name w:val="xl221"/>
    <w:basedOn w:val="a"/>
    <w:rsid w:val="003C54D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  <w14:ligatures w14:val="standardContextual"/>
    </w:rPr>
  </w:style>
  <w:style w:type="paragraph" w:customStyle="1" w:styleId="xl222">
    <w:name w:val="xl222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3">
    <w:name w:val="xl223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table" w:customStyle="1" w:styleId="10">
    <w:name w:val="Сетка таблицы1"/>
    <w:basedOn w:val="a1"/>
    <w:next w:val="a7"/>
    <w:uiPriority w:val="39"/>
    <w:rsid w:val="003C54D3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8"/>
    <w:uiPriority w:val="34"/>
    <w:qFormat/>
    <w:rsid w:val="003C54D3"/>
    <w:pPr>
      <w:spacing w:after="160" w:line="254" w:lineRule="auto"/>
      <w:ind w:left="720"/>
      <w:contextualSpacing/>
    </w:pPr>
    <w:rPr>
      <w:kern w:val="2"/>
      <w14:ligatures w14:val="standardContextual"/>
    </w:rPr>
  </w:style>
  <w:style w:type="paragraph" w:customStyle="1" w:styleId="xl224">
    <w:name w:val="xl224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5">
    <w:name w:val="xl225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6">
    <w:name w:val="xl226"/>
    <w:basedOn w:val="a"/>
    <w:rsid w:val="003C54D3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  <w14:ligatures w14:val="standardContextual"/>
    </w:rPr>
  </w:style>
  <w:style w:type="paragraph" w:customStyle="1" w:styleId="xl227">
    <w:name w:val="xl227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8">
    <w:name w:val="xl228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3C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2"/>
    <w:uiPriority w:val="99"/>
    <w:semiHidden/>
    <w:rsid w:val="003C54D3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3C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4D3"/>
    <w:pPr>
      <w:ind w:left="720"/>
      <w:contextualSpacing/>
    </w:pPr>
  </w:style>
  <w:style w:type="paragraph" w:styleId="a9">
    <w:name w:val="Balloon Text"/>
    <w:basedOn w:val="a"/>
    <w:link w:val="13"/>
    <w:uiPriority w:val="99"/>
    <w:semiHidden/>
    <w:unhideWhenUsed/>
    <w:rsid w:val="003C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rsid w:val="003C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4D3"/>
  </w:style>
  <w:style w:type="character" w:styleId="a3">
    <w:name w:val="Hyperlink"/>
    <w:basedOn w:val="a0"/>
    <w:uiPriority w:val="99"/>
    <w:semiHidden/>
    <w:unhideWhenUsed/>
    <w:rsid w:val="003C54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54D3"/>
    <w:rPr>
      <w:color w:val="800080"/>
      <w:u w:val="single"/>
    </w:rPr>
  </w:style>
  <w:style w:type="paragraph" w:customStyle="1" w:styleId="msonormal0">
    <w:name w:val="msonormal"/>
    <w:basedOn w:val="a"/>
    <w:rsid w:val="003C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styleId="a5">
    <w:name w:val="Body Text"/>
    <w:basedOn w:val="a"/>
    <w:link w:val="a6"/>
    <w:uiPriority w:val="99"/>
    <w:semiHidden/>
    <w:unhideWhenUsed/>
    <w:rsid w:val="003C54D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  <w14:ligatures w14:val="standardContextual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54D3"/>
    <w:rPr>
      <w:rFonts w:ascii="Times New Roman" w:eastAsia="Times New Roman" w:hAnsi="Times New Roman" w:cs="Times New Roman"/>
      <w:sz w:val="28"/>
      <w:szCs w:val="24"/>
      <w:lang w:eastAsia="ru-RU"/>
      <w14:ligatures w14:val="standardContextual"/>
    </w:rPr>
  </w:style>
  <w:style w:type="paragraph" w:customStyle="1" w:styleId="xl195">
    <w:name w:val="xl195"/>
    <w:basedOn w:val="a"/>
    <w:rsid w:val="003C54D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  <w14:ligatures w14:val="standardContextual"/>
    </w:rPr>
  </w:style>
  <w:style w:type="paragraph" w:customStyle="1" w:styleId="xl196">
    <w:name w:val="xl196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7">
    <w:name w:val="xl197"/>
    <w:basedOn w:val="a"/>
    <w:rsid w:val="003C54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8">
    <w:name w:val="xl198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199">
    <w:name w:val="xl199"/>
    <w:basedOn w:val="a"/>
    <w:rsid w:val="003C54D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0">
    <w:name w:val="xl200"/>
    <w:basedOn w:val="a"/>
    <w:rsid w:val="003C54D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1">
    <w:name w:val="xl201"/>
    <w:basedOn w:val="a"/>
    <w:rsid w:val="003C54D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2">
    <w:name w:val="xl202"/>
    <w:basedOn w:val="a"/>
    <w:rsid w:val="003C54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3">
    <w:name w:val="xl203"/>
    <w:basedOn w:val="a"/>
    <w:rsid w:val="003C54D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4">
    <w:name w:val="xl204"/>
    <w:basedOn w:val="a"/>
    <w:rsid w:val="003C54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5">
    <w:name w:val="xl205"/>
    <w:basedOn w:val="a"/>
    <w:rsid w:val="003C54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6">
    <w:name w:val="xl206"/>
    <w:basedOn w:val="a"/>
    <w:rsid w:val="003C54D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7">
    <w:name w:val="xl207"/>
    <w:basedOn w:val="a"/>
    <w:rsid w:val="003C54D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8">
    <w:name w:val="xl208"/>
    <w:basedOn w:val="a"/>
    <w:rsid w:val="003C54D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09">
    <w:name w:val="xl209"/>
    <w:basedOn w:val="a"/>
    <w:rsid w:val="003C54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0">
    <w:name w:val="xl210"/>
    <w:basedOn w:val="a"/>
    <w:rsid w:val="003C54D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1">
    <w:name w:val="xl211"/>
    <w:basedOn w:val="a"/>
    <w:rsid w:val="003C54D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2">
    <w:name w:val="xl212"/>
    <w:basedOn w:val="a"/>
    <w:rsid w:val="003C54D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3">
    <w:name w:val="xl213"/>
    <w:basedOn w:val="a"/>
    <w:rsid w:val="003C5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4">
    <w:name w:val="xl214"/>
    <w:basedOn w:val="a"/>
    <w:rsid w:val="003C5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5">
    <w:name w:val="xl215"/>
    <w:basedOn w:val="a"/>
    <w:rsid w:val="003C54D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6">
    <w:name w:val="xl216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7">
    <w:name w:val="xl217"/>
    <w:basedOn w:val="a"/>
    <w:rsid w:val="003C54D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8">
    <w:name w:val="xl218"/>
    <w:basedOn w:val="a"/>
    <w:rsid w:val="003C54D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19">
    <w:name w:val="xl219"/>
    <w:basedOn w:val="a"/>
    <w:rsid w:val="003C54D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0">
    <w:name w:val="xl220"/>
    <w:basedOn w:val="a"/>
    <w:rsid w:val="003C54D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1">
    <w:name w:val="xl221"/>
    <w:basedOn w:val="a"/>
    <w:rsid w:val="003C54D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  <w14:ligatures w14:val="standardContextual"/>
    </w:rPr>
  </w:style>
  <w:style w:type="paragraph" w:customStyle="1" w:styleId="xl222">
    <w:name w:val="xl222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3">
    <w:name w:val="xl223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table" w:customStyle="1" w:styleId="10">
    <w:name w:val="Сетка таблицы1"/>
    <w:basedOn w:val="a1"/>
    <w:next w:val="a7"/>
    <w:uiPriority w:val="39"/>
    <w:rsid w:val="003C54D3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8"/>
    <w:uiPriority w:val="34"/>
    <w:qFormat/>
    <w:rsid w:val="003C54D3"/>
    <w:pPr>
      <w:spacing w:after="160" w:line="254" w:lineRule="auto"/>
      <w:ind w:left="720"/>
      <w:contextualSpacing/>
    </w:pPr>
    <w:rPr>
      <w:kern w:val="2"/>
      <w14:ligatures w14:val="standardContextual"/>
    </w:rPr>
  </w:style>
  <w:style w:type="paragraph" w:customStyle="1" w:styleId="xl224">
    <w:name w:val="xl224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5">
    <w:name w:val="xl225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6">
    <w:name w:val="xl226"/>
    <w:basedOn w:val="a"/>
    <w:rsid w:val="003C54D3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  <w14:ligatures w14:val="standardContextual"/>
    </w:rPr>
  </w:style>
  <w:style w:type="paragraph" w:customStyle="1" w:styleId="xl227">
    <w:name w:val="xl227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xl228">
    <w:name w:val="xl228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  <w14:ligatures w14:val="standardContextual"/>
    </w:r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3C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2"/>
    <w:uiPriority w:val="99"/>
    <w:semiHidden/>
    <w:rsid w:val="003C54D3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C5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3C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4D3"/>
    <w:pPr>
      <w:ind w:left="720"/>
      <w:contextualSpacing/>
    </w:pPr>
  </w:style>
  <w:style w:type="paragraph" w:styleId="a9">
    <w:name w:val="Balloon Text"/>
    <w:basedOn w:val="a"/>
    <w:link w:val="13"/>
    <w:uiPriority w:val="99"/>
    <w:semiHidden/>
    <w:unhideWhenUsed/>
    <w:rsid w:val="003C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rsid w:val="003C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5681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cp:lastPrinted>2025-05-16T07:50:00Z</cp:lastPrinted>
  <dcterms:created xsi:type="dcterms:W3CDTF">2025-05-14T11:22:00Z</dcterms:created>
  <dcterms:modified xsi:type="dcterms:W3CDTF">2025-05-16T07:50:00Z</dcterms:modified>
</cp:coreProperties>
</file>